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1FDD" w:rsidRPr="001C1FDD" w:rsidRDefault="001C1FDD" w:rsidP="001C1FDD">
      <w:pPr>
        <w:spacing w:line="276" w:lineRule="auto"/>
        <w:jc w:val="both"/>
        <w:rPr>
          <w:rFonts w:ascii="Arial" w:hAnsi="Arial" w:cs="Arial"/>
          <w:sz w:val="2"/>
          <w:szCs w:val="2"/>
        </w:rPr>
      </w:pPr>
      <w:bookmarkStart w:id="0" w:name="_GoBack"/>
      <w:bookmarkEnd w:id="0"/>
    </w:p>
    <w:p w:rsidR="00404650" w:rsidRPr="00916762" w:rsidRDefault="00404650" w:rsidP="00916762">
      <w:pPr>
        <w:spacing w:line="276" w:lineRule="auto"/>
        <w:jc w:val="both"/>
        <w:rPr>
          <w:rFonts w:ascii="Arial" w:hAnsi="Arial" w:cs="Arial"/>
          <w:b/>
          <w:sz w:val="140"/>
          <w:szCs w:val="140"/>
        </w:rPr>
      </w:pPr>
    </w:p>
    <w:p w:rsidR="00404650" w:rsidRPr="00AC55B6" w:rsidRDefault="00855AC1" w:rsidP="00404650">
      <w:pPr>
        <w:pStyle w:val="KeinAbsatzformat"/>
        <w:spacing w:line="276" w:lineRule="auto"/>
        <w:jc w:val="center"/>
        <w:rPr>
          <w:rFonts w:ascii="Arial" w:hAnsi="Arial" w:cs="Arial"/>
          <w:b/>
          <w:bCs/>
          <w:color w:val="auto"/>
          <w:sz w:val="36"/>
          <w:szCs w:val="22"/>
        </w:rPr>
      </w:pPr>
      <w:r>
        <w:rPr>
          <w:noProof/>
        </w:rPr>
        <w:pict>
          <v:shapetype id="_x0000_t202" coordsize="21600,21600" o:spt="202" path="m,l,21600r21600,l21600,xe">
            <v:stroke joinstyle="miter"/>
            <v:path gradientshapeok="t" o:connecttype="rect"/>
          </v:shapetype>
          <v:shape id="_x0000_s1087" type="#_x0000_t202" style="position:absolute;left:0;text-align:left;margin-left:245.8pt;margin-top:-81.45pt;width:116.75pt;height:21.85pt;z-index:251661824;visibility:visible;mso-width-relative:margin;mso-height-relative:margin">
            <v:textbox style="mso-next-textbox:#_x0000_s1087">
              <w:txbxContent>
                <w:p w:rsidR="00696968" w:rsidRPr="00696968" w:rsidRDefault="00606F50">
                  <w:pPr>
                    <w:rPr>
                      <w:rFonts w:ascii="Arial" w:hAnsi="Arial" w:cs="Arial"/>
                      <w:b/>
                      <w:color w:val="C00000"/>
                      <w:sz w:val="24"/>
                    </w:rPr>
                  </w:pPr>
                  <w:r>
                    <w:rPr>
                      <w:rFonts w:ascii="Arial" w:hAnsi="Arial" w:cs="Arial"/>
                      <w:b/>
                      <w:color w:val="C00000"/>
                      <w:sz w:val="24"/>
                    </w:rPr>
                    <w:t xml:space="preserve">Stand </w:t>
                  </w:r>
                  <w:r w:rsidR="009F2C34">
                    <w:rPr>
                      <w:rFonts w:ascii="Arial" w:hAnsi="Arial" w:cs="Arial"/>
                      <w:b/>
                      <w:color w:val="C00000"/>
                      <w:sz w:val="24"/>
                    </w:rPr>
                    <w:t>19</w:t>
                  </w:r>
                  <w:r w:rsidR="00727BAB">
                    <w:rPr>
                      <w:rFonts w:ascii="Arial" w:hAnsi="Arial" w:cs="Arial"/>
                      <w:b/>
                      <w:color w:val="C00000"/>
                      <w:sz w:val="24"/>
                    </w:rPr>
                    <w:t>.10</w:t>
                  </w:r>
                  <w:r w:rsidR="00696968" w:rsidRPr="00696968">
                    <w:rPr>
                      <w:rFonts w:ascii="Arial" w:hAnsi="Arial" w:cs="Arial"/>
                      <w:b/>
                      <w:color w:val="C00000"/>
                      <w:sz w:val="24"/>
                    </w:rPr>
                    <w:t>.2021</w:t>
                  </w:r>
                </w:p>
              </w:txbxContent>
            </v:textbox>
          </v:shape>
        </w:pict>
      </w:r>
      <w:r w:rsidR="00404650" w:rsidRPr="00AC55B6">
        <w:rPr>
          <w:rFonts w:ascii="Arial" w:hAnsi="Arial" w:cs="Arial"/>
          <w:b/>
          <w:bCs/>
          <w:color w:val="auto"/>
          <w:sz w:val="36"/>
          <w:szCs w:val="22"/>
        </w:rPr>
        <w:t>Muster-</w:t>
      </w:r>
      <w:r w:rsidR="00404650">
        <w:rPr>
          <w:rFonts w:ascii="Arial" w:hAnsi="Arial" w:cs="Arial"/>
          <w:b/>
          <w:bCs/>
          <w:color w:val="auto"/>
          <w:sz w:val="36"/>
          <w:szCs w:val="22"/>
        </w:rPr>
        <w:t>Gartenordnung</w:t>
      </w:r>
      <w:r w:rsidR="00404650" w:rsidRPr="00AC55B6">
        <w:rPr>
          <w:rFonts w:ascii="Arial" w:hAnsi="Arial" w:cs="Arial"/>
          <w:b/>
          <w:bCs/>
          <w:color w:val="auto"/>
          <w:sz w:val="36"/>
          <w:szCs w:val="22"/>
        </w:rPr>
        <w:t xml:space="preserve"> für Kleingarten</w:t>
      </w:r>
      <w:r w:rsidR="00404650">
        <w:rPr>
          <w:rFonts w:ascii="Arial" w:hAnsi="Arial" w:cs="Arial"/>
          <w:b/>
          <w:bCs/>
          <w:color w:val="auto"/>
          <w:sz w:val="36"/>
          <w:szCs w:val="22"/>
        </w:rPr>
        <w:t>anlagen</w:t>
      </w:r>
    </w:p>
    <w:p w:rsidR="00404650" w:rsidRPr="00696B5E" w:rsidRDefault="00404650" w:rsidP="00404650">
      <w:pPr>
        <w:autoSpaceDE w:val="0"/>
        <w:autoSpaceDN w:val="0"/>
        <w:adjustRightInd w:val="0"/>
        <w:spacing w:line="276" w:lineRule="auto"/>
        <w:jc w:val="both"/>
        <w:textAlignment w:val="center"/>
        <w:rPr>
          <w:rFonts w:ascii="Arial" w:hAnsi="Arial" w:cs="Arial"/>
          <w:bCs/>
          <w:sz w:val="14"/>
          <w:szCs w:val="22"/>
        </w:rPr>
      </w:pPr>
    </w:p>
    <w:p w:rsidR="00404650" w:rsidRDefault="00804AD0" w:rsidP="00E12E37">
      <w:pPr>
        <w:spacing w:line="276" w:lineRule="auto"/>
        <w:jc w:val="both"/>
        <w:rPr>
          <w:rFonts w:ascii="Arial" w:hAnsi="Arial" w:cs="Arial"/>
          <w:sz w:val="22"/>
        </w:rPr>
      </w:pPr>
      <w:r>
        <w:rPr>
          <w:rFonts w:ascii="Arial" w:hAnsi="Arial" w:cs="Arial"/>
          <w:sz w:val="22"/>
        </w:rPr>
        <w:t>Diese Mustergartenordnung</w:t>
      </w:r>
      <w:r w:rsidR="00404650" w:rsidRPr="00AC55B6">
        <w:rPr>
          <w:rFonts w:ascii="Arial" w:hAnsi="Arial" w:cs="Arial"/>
          <w:sz w:val="22"/>
        </w:rPr>
        <w:t xml:space="preserve"> für Kleingartenvereine ist als Anregung und Formulierungshilfe gedacht. Sie wurde nach bestem Wissen erstellt, </w:t>
      </w:r>
      <w:r w:rsidR="00404650">
        <w:rPr>
          <w:rFonts w:ascii="Arial" w:hAnsi="Arial" w:cs="Arial"/>
          <w:sz w:val="22"/>
        </w:rPr>
        <w:t xml:space="preserve">kann aber aufgrund der teilweise unterschiedlichen Vorgaben lokaler Bebauungspläne, Generalpachtverträge oder sonstigen Vereinbarungen mit dem Grundstückseigentümer </w:t>
      </w:r>
      <w:r w:rsidR="00404650" w:rsidRPr="00AC55B6">
        <w:rPr>
          <w:rFonts w:ascii="Arial" w:hAnsi="Arial" w:cs="Arial"/>
          <w:sz w:val="22"/>
        </w:rPr>
        <w:t xml:space="preserve">keinen Anspruch auf Rechtmäßigkeit und Vollständigkeit </w:t>
      </w:r>
      <w:r w:rsidR="00404650">
        <w:rPr>
          <w:rFonts w:ascii="Arial" w:hAnsi="Arial" w:cs="Arial"/>
          <w:sz w:val="22"/>
        </w:rPr>
        <w:t xml:space="preserve">erheben </w:t>
      </w:r>
      <w:r w:rsidR="00404650" w:rsidRPr="00AC55B6">
        <w:rPr>
          <w:rFonts w:ascii="Arial" w:hAnsi="Arial" w:cs="Arial"/>
          <w:sz w:val="22"/>
        </w:rPr>
        <w:t xml:space="preserve">und ist auf jeden Fall den örtlichen Verhältnissen anzupassen. Jeder Verein sollte sich bei </w:t>
      </w:r>
      <w:r w:rsidR="00404650">
        <w:rPr>
          <w:rFonts w:ascii="Arial" w:hAnsi="Arial" w:cs="Arial"/>
          <w:sz w:val="22"/>
        </w:rPr>
        <w:t xml:space="preserve">Änderungen an der Gartenordnung </w:t>
      </w:r>
      <w:r w:rsidR="00404650" w:rsidRPr="00AC55B6">
        <w:rPr>
          <w:rFonts w:ascii="Arial" w:hAnsi="Arial" w:cs="Arial"/>
          <w:sz w:val="22"/>
        </w:rPr>
        <w:t xml:space="preserve">intensiv mit </w:t>
      </w:r>
      <w:r w:rsidR="00404650">
        <w:rPr>
          <w:rFonts w:ascii="Arial" w:hAnsi="Arial" w:cs="Arial"/>
          <w:sz w:val="22"/>
        </w:rPr>
        <w:t xml:space="preserve">ihrem </w:t>
      </w:r>
      <w:r w:rsidR="00404650" w:rsidRPr="00AC55B6">
        <w:rPr>
          <w:rFonts w:ascii="Arial" w:hAnsi="Arial" w:cs="Arial"/>
          <w:sz w:val="22"/>
        </w:rPr>
        <w:t xml:space="preserve">Inhalt befassen, da diese das „Grundgesetz“ </w:t>
      </w:r>
      <w:r w:rsidR="00E12E37">
        <w:rPr>
          <w:rFonts w:ascii="Arial" w:hAnsi="Arial" w:cs="Arial"/>
          <w:sz w:val="22"/>
        </w:rPr>
        <w:t xml:space="preserve">für das </w:t>
      </w:r>
      <w:r w:rsidR="00E12E37" w:rsidRPr="00E12E37">
        <w:rPr>
          <w:rFonts w:ascii="Arial" w:hAnsi="Arial" w:cs="Arial"/>
          <w:sz w:val="22"/>
        </w:rPr>
        <w:t xml:space="preserve">Bewirtschaften der Kleingartenparzellen und das Miteinander in der Kleingartenanlage </w:t>
      </w:r>
      <w:r w:rsidR="00404650" w:rsidRPr="00AC55B6">
        <w:rPr>
          <w:rFonts w:ascii="Arial" w:hAnsi="Arial" w:cs="Arial"/>
          <w:sz w:val="22"/>
        </w:rPr>
        <w:t>ist.</w:t>
      </w:r>
      <w:r w:rsidR="00855AC1">
        <w:rPr>
          <w:rFonts w:ascii="Arial" w:hAnsi="Arial" w:cs="Arial"/>
          <w:b/>
          <w:noProof/>
          <w:sz w:val="28"/>
          <w:szCs w:val="28"/>
        </w:rPr>
        <w:pict>
          <v:shape id="_x0000_s1062" type="#_x0000_t202" style="position:absolute;left:0;text-align:left;margin-left:0;margin-top:-14.05pt;width:212.4pt;height:81.95pt;z-index:251653632;visibility:visible;mso-position-horizontal:left;mso-position-horizontal-relative:margin;mso-position-vertical-relative:margin;mso-width-relative:margin;mso-height-relative:margin" stroked="f">
            <v:textbox inset="0,0,0,0">
              <w:txbxContent>
                <w:p w:rsidR="00B67BD0" w:rsidRPr="000B133B" w:rsidRDefault="00B67BD0" w:rsidP="00404650">
                  <w:pPr>
                    <w:spacing w:line="288" w:lineRule="auto"/>
                    <w:rPr>
                      <w:rFonts w:ascii="Arial" w:hAnsi="Arial" w:cs="Arial"/>
                      <w:b/>
                      <w:sz w:val="22"/>
                    </w:rPr>
                  </w:pPr>
                  <w:r w:rsidRPr="000B133B">
                    <w:rPr>
                      <w:rFonts w:ascii="Arial" w:hAnsi="Arial" w:cs="Arial"/>
                      <w:b/>
                      <w:sz w:val="22"/>
                    </w:rPr>
                    <w:t>Landesverband der Gartenfreunde</w:t>
                  </w:r>
                </w:p>
                <w:p w:rsidR="00B67BD0" w:rsidRPr="000B133B" w:rsidRDefault="00B67BD0" w:rsidP="00404650">
                  <w:pPr>
                    <w:spacing w:line="288" w:lineRule="auto"/>
                    <w:rPr>
                      <w:rFonts w:ascii="Arial" w:hAnsi="Arial" w:cs="Arial"/>
                      <w:sz w:val="22"/>
                    </w:rPr>
                  </w:pPr>
                  <w:r w:rsidRPr="000B133B">
                    <w:rPr>
                      <w:rFonts w:ascii="Arial" w:hAnsi="Arial" w:cs="Arial"/>
                      <w:b/>
                      <w:sz w:val="22"/>
                    </w:rPr>
                    <w:t>Baden-Württemberg e.V.</w:t>
                  </w:r>
                </w:p>
                <w:p w:rsidR="00B67BD0" w:rsidRPr="000B133B" w:rsidRDefault="00B67BD0" w:rsidP="00404650">
                  <w:pPr>
                    <w:spacing w:line="288" w:lineRule="auto"/>
                    <w:rPr>
                      <w:rFonts w:ascii="Arial" w:hAnsi="Arial" w:cs="Arial"/>
                      <w:sz w:val="18"/>
                    </w:rPr>
                  </w:pPr>
                  <w:proofErr w:type="spellStart"/>
                  <w:r w:rsidRPr="000B133B">
                    <w:rPr>
                      <w:rFonts w:ascii="Arial" w:hAnsi="Arial" w:cs="Arial"/>
                      <w:sz w:val="18"/>
                    </w:rPr>
                    <w:t>Heigelinstraße</w:t>
                  </w:r>
                  <w:proofErr w:type="spellEnd"/>
                  <w:r w:rsidRPr="000B133B">
                    <w:rPr>
                      <w:rFonts w:ascii="Arial" w:hAnsi="Arial" w:cs="Arial"/>
                      <w:sz w:val="18"/>
                    </w:rPr>
                    <w:t xml:space="preserve"> 15, 70567 Stuttgart</w:t>
                  </w:r>
                </w:p>
                <w:p w:rsidR="00B67BD0" w:rsidRPr="000B133B" w:rsidRDefault="00B67BD0" w:rsidP="00404650">
                  <w:pPr>
                    <w:spacing w:line="288" w:lineRule="auto"/>
                    <w:rPr>
                      <w:rFonts w:ascii="Arial" w:hAnsi="Arial" w:cs="Arial"/>
                      <w:sz w:val="18"/>
                    </w:rPr>
                  </w:pPr>
                  <w:r w:rsidRPr="000B133B">
                    <w:rPr>
                      <w:rFonts w:ascii="Arial" w:hAnsi="Arial" w:cs="Arial"/>
                      <w:sz w:val="18"/>
                    </w:rPr>
                    <w:t>Tel.: 0711/7155307, Fax: 0711/724066</w:t>
                  </w:r>
                </w:p>
                <w:p w:rsidR="00B67BD0" w:rsidRPr="000B133B" w:rsidRDefault="00B67BD0" w:rsidP="00404650">
                  <w:pPr>
                    <w:spacing w:line="288" w:lineRule="auto"/>
                    <w:rPr>
                      <w:rFonts w:ascii="Arial" w:hAnsi="Arial" w:cs="Arial"/>
                      <w:sz w:val="18"/>
                    </w:rPr>
                  </w:pPr>
                  <w:r w:rsidRPr="000B133B">
                    <w:rPr>
                      <w:rFonts w:ascii="Arial" w:hAnsi="Arial" w:cs="Arial"/>
                      <w:sz w:val="18"/>
                    </w:rPr>
                    <w:t>Internet: www.gartenfreunde-landesverband-bw.de</w:t>
                  </w:r>
                </w:p>
                <w:p w:rsidR="00B67BD0" w:rsidRPr="000B133B" w:rsidRDefault="00B67BD0" w:rsidP="00404650">
                  <w:pPr>
                    <w:rPr>
                      <w:sz w:val="22"/>
                    </w:rPr>
                  </w:pPr>
                  <w:proofErr w:type="spellStart"/>
                  <w:r w:rsidRPr="000B133B">
                    <w:rPr>
                      <w:rFonts w:ascii="Arial" w:hAnsi="Arial" w:cs="Arial"/>
                      <w:sz w:val="18"/>
                    </w:rPr>
                    <w:t>e-mail</w:t>
                  </w:r>
                  <w:proofErr w:type="spellEnd"/>
                  <w:r w:rsidRPr="000B133B">
                    <w:rPr>
                      <w:rFonts w:ascii="Arial" w:hAnsi="Arial" w:cs="Arial"/>
                      <w:sz w:val="18"/>
                    </w:rPr>
                    <w:t>: info@landesverband-bw.de</w:t>
                  </w:r>
                </w:p>
              </w:txbxContent>
            </v:textbox>
            <w10:wrap anchorx="margin" anchory="margin"/>
            <w10:anchorlock/>
          </v:shape>
        </w:pict>
      </w:r>
      <w:r w:rsidR="005C5B68">
        <w:rPr>
          <w:rFonts w:ascii="Arial" w:hAnsi="Arial" w:cs="Arial"/>
          <w:b/>
          <w:noProof/>
          <w:sz w:val="28"/>
          <w:szCs w:val="28"/>
        </w:rPr>
        <w:drawing>
          <wp:anchor distT="0" distB="0" distL="114300" distR="114300" simplePos="0" relativeHeight="251652608" behindDoc="0" locked="1" layoutInCell="1" allowOverlap="1">
            <wp:simplePos x="0" y="0"/>
            <wp:positionH relativeFrom="margin">
              <wp:align>right</wp:align>
            </wp:positionH>
            <wp:positionV relativeFrom="margin">
              <wp:posOffset>-270510</wp:posOffset>
            </wp:positionV>
            <wp:extent cx="1090930" cy="1090930"/>
            <wp:effectExtent l="19050" t="0" r="0" b="0"/>
            <wp:wrapNone/>
            <wp:docPr id="37" name="Bild 3" descr="LV-BW_Logo_fuer farbigen Hintergrun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LV-BW_Logo_fuer farbigen Hintergrund (2)"/>
                    <pic:cNvPicPr>
                      <a:picLocks noChangeAspect="1" noChangeArrowheads="1"/>
                    </pic:cNvPicPr>
                  </pic:nvPicPr>
                  <pic:blipFill>
                    <a:blip r:embed="rId8" cstate="print"/>
                    <a:srcRect/>
                    <a:stretch>
                      <a:fillRect/>
                    </a:stretch>
                  </pic:blipFill>
                  <pic:spPr bwMode="auto">
                    <a:xfrm>
                      <a:off x="0" y="0"/>
                      <a:ext cx="1090930" cy="1090930"/>
                    </a:xfrm>
                    <a:prstGeom prst="rect">
                      <a:avLst/>
                    </a:prstGeom>
                    <a:noFill/>
                    <a:ln w="9525">
                      <a:noFill/>
                      <a:miter lim="800000"/>
                      <a:headEnd/>
                      <a:tailEnd/>
                    </a:ln>
                  </pic:spPr>
                </pic:pic>
              </a:graphicData>
            </a:graphic>
          </wp:anchor>
        </w:drawing>
      </w:r>
    </w:p>
    <w:p w:rsidR="00E12E37" w:rsidRDefault="00E12E37" w:rsidP="00E12E37">
      <w:pPr>
        <w:spacing w:line="276" w:lineRule="auto"/>
        <w:jc w:val="both"/>
        <w:rPr>
          <w:rFonts w:ascii="Arial" w:hAnsi="Arial" w:cs="Arial"/>
          <w:sz w:val="22"/>
        </w:rPr>
      </w:pPr>
    </w:p>
    <w:p w:rsidR="00DE4B26" w:rsidRPr="009272DE" w:rsidRDefault="00DE4B26" w:rsidP="00404650">
      <w:pPr>
        <w:shd w:val="clear" w:color="auto" w:fill="CCFF99"/>
        <w:jc w:val="center"/>
        <w:rPr>
          <w:rFonts w:ascii="Arial" w:hAnsi="Arial" w:cs="Arial"/>
          <w:sz w:val="22"/>
        </w:rPr>
      </w:pPr>
      <w:r w:rsidRPr="009272DE">
        <w:rPr>
          <w:rFonts w:ascii="Arial" w:hAnsi="Arial" w:cs="Arial"/>
          <w:b/>
          <w:sz w:val="28"/>
          <w:szCs w:val="28"/>
          <w:shd w:val="clear" w:color="auto" w:fill="CCFF99"/>
        </w:rPr>
        <w:t xml:space="preserve">Hinweise zur </w:t>
      </w:r>
      <w:r w:rsidR="004A2198" w:rsidRPr="009272DE">
        <w:rPr>
          <w:rFonts w:ascii="Arial" w:hAnsi="Arial" w:cs="Arial"/>
          <w:b/>
          <w:sz w:val="28"/>
          <w:szCs w:val="28"/>
          <w:shd w:val="clear" w:color="auto" w:fill="CCFF99"/>
        </w:rPr>
        <w:t xml:space="preserve">Verwendung der </w:t>
      </w:r>
      <w:r w:rsidRPr="009272DE">
        <w:rPr>
          <w:rFonts w:ascii="Arial" w:hAnsi="Arial" w:cs="Arial"/>
          <w:b/>
          <w:sz w:val="28"/>
          <w:szCs w:val="28"/>
          <w:shd w:val="clear" w:color="auto" w:fill="CCFF99"/>
        </w:rPr>
        <w:t>Mustergartenordnung</w:t>
      </w:r>
    </w:p>
    <w:p w:rsidR="00DE4B26" w:rsidRPr="001C1FDD" w:rsidRDefault="00DE4B26" w:rsidP="00617DA6">
      <w:pPr>
        <w:spacing w:line="276" w:lineRule="auto"/>
        <w:jc w:val="both"/>
        <w:rPr>
          <w:rFonts w:ascii="Arial" w:hAnsi="Arial" w:cs="Arial"/>
          <w:sz w:val="14"/>
          <w:szCs w:val="10"/>
        </w:rPr>
      </w:pPr>
    </w:p>
    <w:p w:rsidR="00F92811" w:rsidRPr="006A4582" w:rsidRDefault="00DE4B26" w:rsidP="00617DA6">
      <w:pPr>
        <w:spacing w:line="276" w:lineRule="auto"/>
        <w:jc w:val="both"/>
        <w:rPr>
          <w:rFonts w:ascii="Arial" w:hAnsi="Arial" w:cs="Arial"/>
          <w:sz w:val="22"/>
          <w:szCs w:val="22"/>
        </w:rPr>
      </w:pPr>
      <w:r w:rsidRPr="006A4582">
        <w:rPr>
          <w:rFonts w:ascii="Arial" w:hAnsi="Arial" w:cs="Arial"/>
          <w:sz w:val="22"/>
          <w:szCs w:val="22"/>
        </w:rPr>
        <w:t>Diese vom Landesverband</w:t>
      </w:r>
      <w:r w:rsidR="00064739">
        <w:rPr>
          <w:rFonts w:ascii="Arial" w:hAnsi="Arial" w:cs="Arial"/>
          <w:sz w:val="22"/>
          <w:szCs w:val="22"/>
        </w:rPr>
        <w:t xml:space="preserve"> der Gartenfreunde Baden-Württemberg e.V. </w:t>
      </w:r>
      <w:r w:rsidRPr="006A4582">
        <w:rPr>
          <w:rFonts w:ascii="Arial" w:hAnsi="Arial" w:cs="Arial"/>
          <w:sz w:val="22"/>
          <w:szCs w:val="22"/>
        </w:rPr>
        <w:t>herausgegebene Mustergartenordnung</w:t>
      </w:r>
      <w:r w:rsidR="00E12E37">
        <w:rPr>
          <w:rFonts w:ascii="Arial" w:hAnsi="Arial" w:cs="Arial"/>
          <w:sz w:val="22"/>
          <w:szCs w:val="22"/>
        </w:rPr>
        <w:t xml:space="preserve"> für Kleingartenanlagen</w:t>
      </w:r>
      <w:r w:rsidR="00134FF4" w:rsidRPr="006A4582">
        <w:rPr>
          <w:rFonts w:ascii="Arial" w:hAnsi="Arial" w:cs="Arial"/>
          <w:sz w:val="22"/>
          <w:szCs w:val="22"/>
        </w:rPr>
        <w:t xml:space="preserve"> ha</w:t>
      </w:r>
      <w:r w:rsidR="00E12E37">
        <w:rPr>
          <w:rFonts w:ascii="Arial" w:hAnsi="Arial" w:cs="Arial"/>
          <w:sz w:val="22"/>
          <w:szCs w:val="22"/>
        </w:rPr>
        <w:t>t</w:t>
      </w:r>
      <w:r w:rsidRPr="006A4582">
        <w:rPr>
          <w:rFonts w:ascii="Arial" w:hAnsi="Arial" w:cs="Arial"/>
          <w:sz w:val="22"/>
          <w:szCs w:val="22"/>
        </w:rPr>
        <w:t xml:space="preserve"> </w:t>
      </w:r>
      <w:r w:rsidR="00F92811" w:rsidRPr="006A4582">
        <w:rPr>
          <w:rFonts w:ascii="Arial" w:hAnsi="Arial" w:cs="Arial"/>
          <w:sz w:val="22"/>
          <w:szCs w:val="22"/>
        </w:rPr>
        <w:t xml:space="preserve">nur Empfehlungscharakter, jedoch </w:t>
      </w:r>
      <w:r w:rsidRPr="006A4582">
        <w:rPr>
          <w:rFonts w:ascii="Arial" w:hAnsi="Arial" w:cs="Arial"/>
          <w:sz w:val="22"/>
          <w:szCs w:val="22"/>
        </w:rPr>
        <w:t>keine verbindliche Gültigkeit</w:t>
      </w:r>
      <w:r w:rsidR="00F92811" w:rsidRPr="006A4582">
        <w:rPr>
          <w:rFonts w:ascii="Arial" w:hAnsi="Arial" w:cs="Arial"/>
          <w:sz w:val="22"/>
          <w:szCs w:val="22"/>
        </w:rPr>
        <w:t>.</w:t>
      </w:r>
    </w:p>
    <w:p w:rsidR="00F14FCE" w:rsidRPr="00617DA6" w:rsidRDefault="00F14FCE" w:rsidP="00617DA6">
      <w:pPr>
        <w:spacing w:line="276" w:lineRule="auto"/>
        <w:jc w:val="both"/>
        <w:rPr>
          <w:rFonts w:ascii="Arial" w:hAnsi="Arial" w:cs="Arial"/>
          <w:sz w:val="10"/>
          <w:szCs w:val="10"/>
        </w:rPr>
      </w:pPr>
    </w:p>
    <w:p w:rsidR="00F14FCE" w:rsidRPr="006A4582" w:rsidRDefault="00134FF4" w:rsidP="00617DA6">
      <w:pPr>
        <w:spacing w:line="276" w:lineRule="auto"/>
        <w:jc w:val="both"/>
        <w:rPr>
          <w:rFonts w:ascii="Arial" w:hAnsi="Arial" w:cs="Arial"/>
          <w:sz w:val="22"/>
          <w:szCs w:val="22"/>
        </w:rPr>
      </w:pPr>
      <w:r w:rsidRPr="006A4582">
        <w:rPr>
          <w:rFonts w:ascii="Arial" w:hAnsi="Arial" w:cs="Arial"/>
          <w:sz w:val="22"/>
          <w:szCs w:val="22"/>
        </w:rPr>
        <w:t xml:space="preserve">Sie </w:t>
      </w:r>
      <w:r w:rsidR="00E12E37">
        <w:rPr>
          <w:rFonts w:ascii="Arial" w:hAnsi="Arial" w:cs="Arial"/>
          <w:sz w:val="22"/>
          <w:szCs w:val="22"/>
        </w:rPr>
        <w:t>ist</w:t>
      </w:r>
      <w:r w:rsidR="00F92811" w:rsidRPr="006A4582">
        <w:rPr>
          <w:rFonts w:ascii="Arial" w:hAnsi="Arial" w:cs="Arial"/>
          <w:sz w:val="22"/>
          <w:szCs w:val="22"/>
        </w:rPr>
        <w:t xml:space="preserve"> dafür gedacht, den Vereinen </w:t>
      </w:r>
      <w:r w:rsidR="00DE4B26" w:rsidRPr="006A4582">
        <w:rPr>
          <w:rFonts w:ascii="Arial" w:hAnsi="Arial" w:cs="Arial"/>
          <w:sz w:val="22"/>
          <w:szCs w:val="22"/>
        </w:rPr>
        <w:t>Anregungen und Formulierungsvorschlä</w:t>
      </w:r>
      <w:r w:rsidR="00F92811" w:rsidRPr="006A4582">
        <w:rPr>
          <w:rFonts w:ascii="Arial" w:hAnsi="Arial" w:cs="Arial"/>
          <w:sz w:val="22"/>
          <w:szCs w:val="22"/>
        </w:rPr>
        <w:t>ge für die Erstellung einer anlagenspezifischen vereinseigenen Ga</w:t>
      </w:r>
      <w:r w:rsidR="00F14FCE" w:rsidRPr="006A4582">
        <w:rPr>
          <w:rFonts w:ascii="Arial" w:hAnsi="Arial" w:cs="Arial"/>
          <w:sz w:val="22"/>
          <w:szCs w:val="22"/>
        </w:rPr>
        <w:t>rtenordnung zu geben.</w:t>
      </w:r>
    </w:p>
    <w:p w:rsidR="00F14FCE" w:rsidRPr="00617DA6" w:rsidRDefault="00F14FCE" w:rsidP="00617DA6">
      <w:pPr>
        <w:spacing w:line="276" w:lineRule="auto"/>
        <w:jc w:val="both"/>
        <w:rPr>
          <w:rFonts w:ascii="Arial" w:hAnsi="Arial" w:cs="Arial"/>
          <w:sz w:val="10"/>
          <w:szCs w:val="10"/>
        </w:rPr>
      </w:pPr>
    </w:p>
    <w:p w:rsidR="00DE4B26" w:rsidRPr="006A4582" w:rsidRDefault="00134FF4" w:rsidP="00617DA6">
      <w:pPr>
        <w:spacing w:line="276" w:lineRule="auto"/>
        <w:jc w:val="both"/>
        <w:rPr>
          <w:rFonts w:ascii="Arial" w:hAnsi="Arial" w:cs="Arial"/>
          <w:sz w:val="22"/>
          <w:szCs w:val="22"/>
        </w:rPr>
      </w:pPr>
      <w:r w:rsidRPr="006A4582">
        <w:rPr>
          <w:rFonts w:ascii="Arial" w:hAnsi="Arial" w:cs="Arial"/>
          <w:sz w:val="22"/>
          <w:szCs w:val="22"/>
        </w:rPr>
        <w:t xml:space="preserve">Deshalb </w:t>
      </w:r>
      <w:r w:rsidR="00E12E37">
        <w:rPr>
          <w:rFonts w:ascii="Arial" w:hAnsi="Arial" w:cs="Arial"/>
          <w:sz w:val="22"/>
          <w:szCs w:val="22"/>
        </w:rPr>
        <w:t xml:space="preserve">kann </w:t>
      </w:r>
      <w:r w:rsidR="00F92811" w:rsidRPr="006A4582">
        <w:rPr>
          <w:rFonts w:ascii="Arial" w:hAnsi="Arial" w:cs="Arial"/>
          <w:sz w:val="22"/>
          <w:szCs w:val="22"/>
        </w:rPr>
        <w:t xml:space="preserve">sie auch keine genauen Angaben </w:t>
      </w:r>
      <w:r w:rsidR="00DE4B26" w:rsidRPr="006A4582">
        <w:rPr>
          <w:rFonts w:ascii="Arial" w:hAnsi="Arial" w:cs="Arial"/>
          <w:sz w:val="22"/>
          <w:szCs w:val="22"/>
        </w:rPr>
        <w:t>zu Laube</w:t>
      </w:r>
      <w:r w:rsidR="00580FBC">
        <w:rPr>
          <w:rFonts w:ascii="Arial" w:hAnsi="Arial" w:cs="Arial"/>
          <w:sz w:val="22"/>
          <w:szCs w:val="22"/>
        </w:rPr>
        <w:t>n</w:t>
      </w:r>
      <w:r w:rsidR="00DE4B26" w:rsidRPr="006A4582">
        <w:rPr>
          <w:rFonts w:ascii="Arial" w:hAnsi="Arial" w:cs="Arial"/>
          <w:sz w:val="22"/>
          <w:szCs w:val="22"/>
        </w:rPr>
        <w:t xml:space="preserve"> und anderen Baulichkeiten</w:t>
      </w:r>
      <w:r w:rsidR="00F92811" w:rsidRPr="006A4582">
        <w:rPr>
          <w:rFonts w:ascii="Arial" w:hAnsi="Arial" w:cs="Arial"/>
          <w:sz w:val="22"/>
          <w:szCs w:val="22"/>
        </w:rPr>
        <w:t xml:space="preserve"> enthalten</w:t>
      </w:r>
      <w:r w:rsidR="00DE4B26" w:rsidRPr="006A4582">
        <w:rPr>
          <w:rFonts w:ascii="Arial" w:hAnsi="Arial" w:cs="Arial"/>
          <w:sz w:val="22"/>
          <w:szCs w:val="22"/>
        </w:rPr>
        <w:t>, die ja von Anlage zu Anlage sehr verschieden sind und z.B. in Bebauungsplänen u</w:t>
      </w:r>
      <w:r w:rsidR="00F92811" w:rsidRPr="006A4582">
        <w:rPr>
          <w:rFonts w:ascii="Arial" w:hAnsi="Arial" w:cs="Arial"/>
          <w:sz w:val="22"/>
          <w:szCs w:val="22"/>
        </w:rPr>
        <w:t xml:space="preserve">nd </w:t>
      </w:r>
      <w:r w:rsidR="00DE4B26" w:rsidRPr="006A4582">
        <w:rPr>
          <w:rFonts w:ascii="Arial" w:hAnsi="Arial" w:cs="Arial"/>
          <w:sz w:val="22"/>
          <w:szCs w:val="22"/>
        </w:rPr>
        <w:t>a</w:t>
      </w:r>
      <w:r w:rsidR="00F92811" w:rsidRPr="006A4582">
        <w:rPr>
          <w:rFonts w:ascii="Arial" w:hAnsi="Arial" w:cs="Arial"/>
          <w:sz w:val="22"/>
          <w:szCs w:val="22"/>
        </w:rPr>
        <w:t>nderen</w:t>
      </w:r>
      <w:r w:rsidR="00DE4B26" w:rsidRPr="006A4582">
        <w:rPr>
          <w:rFonts w:ascii="Arial" w:hAnsi="Arial" w:cs="Arial"/>
          <w:sz w:val="22"/>
          <w:szCs w:val="22"/>
        </w:rPr>
        <w:t xml:space="preserve"> Regelwerken </w:t>
      </w:r>
      <w:r w:rsidR="00F92811" w:rsidRPr="006A4582">
        <w:rPr>
          <w:rFonts w:ascii="Arial" w:hAnsi="Arial" w:cs="Arial"/>
          <w:sz w:val="22"/>
          <w:szCs w:val="22"/>
        </w:rPr>
        <w:t xml:space="preserve">(Örtliche Bauvorschriften, Pachtvertrag) </w:t>
      </w:r>
      <w:r w:rsidR="004973DB" w:rsidRPr="006A4582">
        <w:rPr>
          <w:rFonts w:ascii="Arial" w:hAnsi="Arial" w:cs="Arial"/>
          <w:sz w:val="22"/>
          <w:szCs w:val="22"/>
        </w:rPr>
        <w:t>zwischen Grundstück</w:t>
      </w:r>
      <w:r w:rsidR="00E12E37">
        <w:rPr>
          <w:rFonts w:ascii="Arial" w:hAnsi="Arial" w:cs="Arial"/>
          <w:sz w:val="22"/>
          <w:szCs w:val="22"/>
        </w:rPr>
        <w:t>seigentümer</w:t>
      </w:r>
      <w:r w:rsidR="00DE4B26" w:rsidRPr="006A4582">
        <w:rPr>
          <w:rFonts w:ascii="Arial" w:hAnsi="Arial" w:cs="Arial"/>
          <w:sz w:val="22"/>
          <w:szCs w:val="22"/>
        </w:rPr>
        <w:t xml:space="preserve"> </w:t>
      </w:r>
      <w:r w:rsidR="004973DB" w:rsidRPr="006A4582">
        <w:rPr>
          <w:rFonts w:ascii="Arial" w:hAnsi="Arial" w:cs="Arial"/>
          <w:sz w:val="22"/>
          <w:szCs w:val="22"/>
        </w:rPr>
        <w:t>-</w:t>
      </w:r>
      <w:r w:rsidR="00F14FCE" w:rsidRPr="006A4582">
        <w:rPr>
          <w:rFonts w:ascii="Arial" w:hAnsi="Arial" w:cs="Arial"/>
          <w:sz w:val="22"/>
          <w:szCs w:val="22"/>
        </w:rPr>
        <w:t xml:space="preserve"> </w:t>
      </w:r>
      <w:r w:rsidR="004973DB" w:rsidRPr="006A4582">
        <w:rPr>
          <w:rFonts w:ascii="Arial" w:hAnsi="Arial" w:cs="Arial"/>
          <w:sz w:val="22"/>
          <w:szCs w:val="22"/>
        </w:rPr>
        <w:t xml:space="preserve">üblicherweise die </w:t>
      </w:r>
      <w:r w:rsidR="00DE4B26" w:rsidRPr="006A4582">
        <w:rPr>
          <w:rFonts w:ascii="Arial" w:hAnsi="Arial" w:cs="Arial"/>
          <w:sz w:val="22"/>
          <w:szCs w:val="22"/>
        </w:rPr>
        <w:t>Kommune</w:t>
      </w:r>
      <w:r w:rsidR="004973DB" w:rsidRPr="006A4582">
        <w:rPr>
          <w:rFonts w:ascii="Arial" w:hAnsi="Arial" w:cs="Arial"/>
          <w:sz w:val="22"/>
          <w:szCs w:val="22"/>
        </w:rPr>
        <w:t xml:space="preserve"> -</w:t>
      </w:r>
      <w:r w:rsidR="00DE4B26" w:rsidRPr="006A4582">
        <w:rPr>
          <w:rFonts w:ascii="Arial" w:hAnsi="Arial" w:cs="Arial"/>
          <w:sz w:val="22"/>
          <w:szCs w:val="22"/>
        </w:rPr>
        <w:t xml:space="preserve"> und Verein geregelt sind.</w:t>
      </w:r>
    </w:p>
    <w:p w:rsidR="00F14FCE" w:rsidRPr="00617DA6" w:rsidRDefault="00F14FCE" w:rsidP="00617DA6">
      <w:pPr>
        <w:spacing w:line="276" w:lineRule="auto"/>
        <w:jc w:val="both"/>
        <w:rPr>
          <w:rFonts w:ascii="Arial" w:hAnsi="Arial" w:cs="Arial"/>
          <w:sz w:val="10"/>
          <w:szCs w:val="10"/>
        </w:rPr>
      </w:pPr>
    </w:p>
    <w:p w:rsidR="00A4332B" w:rsidRDefault="00A4332B" w:rsidP="00617DA6">
      <w:pPr>
        <w:spacing w:line="276" w:lineRule="auto"/>
        <w:jc w:val="both"/>
        <w:rPr>
          <w:rFonts w:ascii="Arial" w:hAnsi="Arial" w:cs="Arial"/>
          <w:sz w:val="22"/>
          <w:szCs w:val="22"/>
        </w:rPr>
      </w:pPr>
      <w:r>
        <w:rPr>
          <w:rFonts w:ascii="Arial" w:hAnsi="Arial" w:cs="Arial"/>
          <w:sz w:val="22"/>
          <w:szCs w:val="22"/>
        </w:rPr>
        <w:t>Die Gartenordnung ist rechtlich als „Vereinsordnung“ einzustufen.</w:t>
      </w:r>
    </w:p>
    <w:p w:rsidR="00A4332B" w:rsidRPr="00A4332B" w:rsidRDefault="00A4332B" w:rsidP="00617DA6">
      <w:pPr>
        <w:spacing w:line="276" w:lineRule="auto"/>
        <w:jc w:val="both"/>
        <w:rPr>
          <w:rFonts w:ascii="Arial" w:hAnsi="Arial" w:cs="Arial"/>
          <w:sz w:val="22"/>
          <w:szCs w:val="22"/>
        </w:rPr>
      </w:pPr>
      <w:r w:rsidRPr="00A4332B">
        <w:rPr>
          <w:rFonts w:ascii="Arial" w:hAnsi="Arial" w:cs="Arial"/>
          <w:sz w:val="22"/>
          <w:szCs w:val="22"/>
        </w:rPr>
        <w:t xml:space="preserve">Vereinsordnungen verhelfen einem Verein zu größerer Flexibilität im Vereinsalltag, da sie keine Satzungsbestandteile sind, folglich nicht beim Registergericht einzureichen sind, sondern vom </w:t>
      </w:r>
      <w:r w:rsidR="00580FBC">
        <w:rPr>
          <w:rFonts w:ascii="Arial" w:hAnsi="Arial" w:cs="Arial"/>
          <w:sz w:val="22"/>
          <w:szCs w:val="22"/>
        </w:rPr>
        <w:t>hierzu satzungsgemäß berufenen</w:t>
      </w:r>
      <w:r w:rsidRPr="00A4332B">
        <w:rPr>
          <w:rFonts w:ascii="Arial" w:hAnsi="Arial" w:cs="Arial"/>
          <w:sz w:val="22"/>
          <w:szCs w:val="22"/>
        </w:rPr>
        <w:t xml:space="preserve"> Organ – üblicherweise die Mitglieder</w:t>
      </w:r>
      <w:r>
        <w:rPr>
          <w:rFonts w:ascii="Arial" w:hAnsi="Arial" w:cs="Arial"/>
          <w:sz w:val="22"/>
          <w:szCs w:val="22"/>
        </w:rPr>
        <w:t>- bzw. die Pächter</w:t>
      </w:r>
      <w:r w:rsidRPr="00A4332B">
        <w:rPr>
          <w:rFonts w:ascii="Arial" w:hAnsi="Arial" w:cs="Arial"/>
          <w:sz w:val="22"/>
          <w:szCs w:val="22"/>
        </w:rPr>
        <w:t>versammlung eines Vereins – ohne weitere Förmlichkeiten in Kraft gesetzt, geändert oder wieder verworfen werden können.</w:t>
      </w:r>
    </w:p>
    <w:p w:rsidR="00A4332B" w:rsidRDefault="00A4332B" w:rsidP="00617DA6">
      <w:pPr>
        <w:spacing w:line="276" w:lineRule="auto"/>
        <w:jc w:val="both"/>
        <w:rPr>
          <w:rFonts w:ascii="Arial" w:hAnsi="Arial" w:cs="Arial"/>
          <w:sz w:val="22"/>
          <w:szCs w:val="22"/>
        </w:rPr>
      </w:pPr>
      <w:r w:rsidRPr="00A4332B">
        <w:rPr>
          <w:rFonts w:ascii="Arial" w:hAnsi="Arial" w:cs="Arial"/>
          <w:sz w:val="22"/>
          <w:szCs w:val="22"/>
        </w:rPr>
        <w:t xml:space="preserve">Voraussetzung für das </w:t>
      </w:r>
      <w:proofErr w:type="spellStart"/>
      <w:r w:rsidRPr="00A4332B">
        <w:rPr>
          <w:rFonts w:ascii="Arial" w:hAnsi="Arial" w:cs="Arial"/>
          <w:sz w:val="22"/>
          <w:szCs w:val="22"/>
        </w:rPr>
        <w:t>Inkraftsetzen</w:t>
      </w:r>
      <w:proofErr w:type="spellEnd"/>
      <w:r w:rsidRPr="00A4332B">
        <w:rPr>
          <w:rFonts w:ascii="Arial" w:hAnsi="Arial" w:cs="Arial"/>
          <w:sz w:val="22"/>
          <w:szCs w:val="22"/>
        </w:rPr>
        <w:t xml:space="preserve"> </w:t>
      </w:r>
      <w:r>
        <w:rPr>
          <w:rFonts w:ascii="Arial" w:hAnsi="Arial" w:cs="Arial"/>
          <w:sz w:val="22"/>
          <w:szCs w:val="22"/>
        </w:rPr>
        <w:t>von</w:t>
      </w:r>
      <w:r w:rsidRPr="00A4332B">
        <w:rPr>
          <w:rFonts w:ascii="Arial" w:hAnsi="Arial" w:cs="Arial"/>
          <w:sz w:val="22"/>
          <w:szCs w:val="22"/>
        </w:rPr>
        <w:t xml:space="preserve"> Vereinsordnungen ist die Ermächtigung dazu in der Satzung wie in § 39 d</w:t>
      </w:r>
      <w:r>
        <w:rPr>
          <w:rFonts w:ascii="Arial" w:hAnsi="Arial" w:cs="Arial"/>
          <w:sz w:val="22"/>
          <w:szCs w:val="22"/>
        </w:rPr>
        <w:t>er vom Landesverband herausgege</w:t>
      </w:r>
      <w:r w:rsidRPr="00A4332B">
        <w:rPr>
          <w:rFonts w:ascii="Arial" w:hAnsi="Arial" w:cs="Arial"/>
          <w:sz w:val="22"/>
          <w:szCs w:val="22"/>
        </w:rPr>
        <w:t xml:space="preserve">benen Mustersatzung für Kleingartenvereine bzw. § 35 der Mustersatzung für Siedler- und </w:t>
      </w:r>
      <w:proofErr w:type="spellStart"/>
      <w:r w:rsidRPr="00A4332B">
        <w:rPr>
          <w:rFonts w:ascii="Arial" w:hAnsi="Arial" w:cs="Arial"/>
          <w:sz w:val="22"/>
          <w:szCs w:val="22"/>
        </w:rPr>
        <w:t>Eigenheimervereine</w:t>
      </w:r>
      <w:proofErr w:type="spellEnd"/>
      <w:r w:rsidRPr="00A4332B">
        <w:rPr>
          <w:rFonts w:ascii="Arial" w:hAnsi="Arial" w:cs="Arial"/>
          <w:sz w:val="22"/>
          <w:szCs w:val="22"/>
        </w:rPr>
        <w:t>.</w:t>
      </w:r>
    </w:p>
    <w:p w:rsidR="00580FBC" w:rsidRDefault="00580FBC" w:rsidP="00617DA6">
      <w:pPr>
        <w:spacing w:line="276" w:lineRule="auto"/>
        <w:jc w:val="both"/>
        <w:rPr>
          <w:rFonts w:ascii="Arial" w:hAnsi="Arial" w:cs="Arial"/>
          <w:sz w:val="22"/>
          <w:szCs w:val="22"/>
        </w:rPr>
      </w:pPr>
      <w:r>
        <w:rPr>
          <w:rFonts w:ascii="Arial" w:hAnsi="Arial" w:cs="Arial"/>
          <w:sz w:val="22"/>
          <w:szCs w:val="22"/>
        </w:rPr>
        <w:t>Sie muss ferner den Mitgliedern in geeigneter Form bekannt gemacht werden.</w:t>
      </w:r>
    </w:p>
    <w:p w:rsidR="00A4332B" w:rsidRPr="00617DA6" w:rsidRDefault="00A4332B" w:rsidP="00617DA6">
      <w:pPr>
        <w:spacing w:line="276" w:lineRule="auto"/>
        <w:jc w:val="both"/>
        <w:rPr>
          <w:rFonts w:ascii="Arial" w:hAnsi="Arial" w:cs="Arial"/>
          <w:sz w:val="10"/>
          <w:szCs w:val="10"/>
        </w:rPr>
      </w:pPr>
    </w:p>
    <w:p w:rsidR="00CE0EC5" w:rsidRDefault="00A4332B" w:rsidP="00617DA6">
      <w:pPr>
        <w:spacing w:line="276" w:lineRule="auto"/>
        <w:jc w:val="both"/>
        <w:rPr>
          <w:rFonts w:ascii="Arial" w:hAnsi="Arial" w:cs="Arial"/>
          <w:sz w:val="22"/>
          <w:szCs w:val="22"/>
        </w:rPr>
      </w:pPr>
      <w:r>
        <w:rPr>
          <w:rFonts w:ascii="Arial" w:hAnsi="Arial" w:cs="Arial"/>
          <w:sz w:val="22"/>
          <w:szCs w:val="22"/>
        </w:rPr>
        <w:t xml:space="preserve">Die Erstellung der </w:t>
      </w:r>
      <w:r w:rsidR="00F92811" w:rsidRPr="006A4582">
        <w:rPr>
          <w:rFonts w:ascii="Arial" w:hAnsi="Arial" w:cs="Arial"/>
          <w:sz w:val="22"/>
          <w:szCs w:val="22"/>
        </w:rPr>
        <w:t>vereinsspezifische</w:t>
      </w:r>
      <w:r>
        <w:rPr>
          <w:rFonts w:ascii="Arial" w:hAnsi="Arial" w:cs="Arial"/>
          <w:sz w:val="22"/>
          <w:szCs w:val="22"/>
        </w:rPr>
        <w:t>n</w:t>
      </w:r>
      <w:r w:rsidR="00F92811" w:rsidRPr="006A4582">
        <w:rPr>
          <w:rFonts w:ascii="Arial" w:hAnsi="Arial" w:cs="Arial"/>
          <w:sz w:val="22"/>
          <w:szCs w:val="22"/>
        </w:rPr>
        <w:t xml:space="preserve"> Gartenordnung </w:t>
      </w:r>
      <w:r>
        <w:rPr>
          <w:rFonts w:ascii="Arial" w:hAnsi="Arial" w:cs="Arial"/>
          <w:sz w:val="22"/>
          <w:szCs w:val="22"/>
        </w:rPr>
        <w:t>erfolgt unter Zugrundelegung der örtlichen, üblicherweise von der Kommune als Verpächter vorgegebenen Bestimmungen (Bebauungsplan, Generalpachtvertrag, etc.)</w:t>
      </w:r>
      <w:r w:rsidR="00CE0EC5">
        <w:rPr>
          <w:rFonts w:ascii="Arial" w:hAnsi="Arial" w:cs="Arial"/>
          <w:sz w:val="22"/>
          <w:szCs w:val="22"/>
        </w:rPr>
        <w:t>, manche Stadtverwaltungen behalten sich auch ein aktives Mitwirkungsrecht vor.</w:t>
      </w:r>
    </w:p>
    <w:p w:rsidR="00CE0EC5" w:rsidRDefault="00CE0EC5" w:rsidP="00617DA6">
      <w:pPr>
        <w:spacing w:line="276" w:lineRule="auto"/>
        <w:jc w:val="both"/>
        <w:rPr>
          <w:rFonts w:ascii="Arial" w:hAnsi="Arial" w:cs="Arial"/>
          <w:sz w:val="22"/>
          <w:szCs w:val="22"/>
        </w:rPr>
      </w:pPr>
      <w:r>
        <w:rPr>
          <w:rFonts w:ascii="Arial" w:hAnsi="Arial" w:cs="Arial"/>
          <w:sz w:val="22"/>
          <w:szCs w:val="22"/>
        </w:rPr>
        <w:t>Grundsätzlich sollte der Verpächter über die Bestrebungen zur Erstellung einer neuen bzw. grundlegenden Veränderungen an der bestehenden Gartenordnung informiert und ihm die „abstimmungsreife“ Gartenordnung zumindest zur Kenntnisnahme vorgelegt werden.</w:t>
      </w:r>
    </w:p>
    <w:p w:rsidR="00CE0EC5" w:rsidRPr="00617DA6" w:rsidRDefault="00CE0EC5" w:rsidP="00617DA6">
      <w:pPr>
        <w:spacing w:line="276" w:lineRule="auto"/>
        <w:jc w:val="both"/>
        <w:rPr>
          <w:rFonts w:ascii="Arial" w:hAnsi="Arial" w:cs="Arial"/>
          <w:sz w:val="10"/>
          <w:szCs w:val="10"/>
        </w:rPr>
      </w:pPr>
    </w:p>
    <w:p w:rsidR="00E12E37" w:rsidRDefault="00CE0EC5" w:rsidP="00617DA6">
      <w:pPr>
        <w:spacing w:line="276" w:lineRule="auto"/>
        <w:jc w:val="both"/>
        <w:rPr>
          <w:rFonts w:ascii="Arial" w:hAnsi="Arial" w:cs="Arial"/>
          <w:sz w:val="22"/>
        </w:rPr>
      </w:pPr>
      <w:r>
        <w:rPr>
          <w:rFonts w:ascii="Arial" w:hAnsi="Arial" w:cs="Arial"/>
          <w:sz w:val="22"/>
          <w:szCs w:val="22"/>
        </w:rPr>
        <w:t xml:space="preserve">Mit der </w:t>
      </w:r>
      <w:r w:rsidR="00F92811" w:rsidRPr="006A4582">
        <w:rPr>
          <w:rFonts w:ascii="Arial" w:hAnsi="Arial" w:cs="Arial"/>
          <w:sz w:val="22"/>
          <w:szCs w:val="22"/>
        </w:rPr>
        <w:t xml:space="preserve">Annahme </w:t>
      </w:r>
      <w:r>
        <w:rPr>
          <w:rFonts w:ascii="Arial" w:hAnsi="Arial" w:cs="Arial"/>
          <w:sz w:val="22"/>
          <w:szCs w:val="22"/>
        </w:rPr>
        <w:t>durch das satzungsgemäße Gremium des Vereins - vgl. § 18 und § 20 der Vereins-Mustersatzungen –</w:t>
      </w:r>
      <w:r w:rsidR="00617DA6">
        <w:rPr>
          <w:rFonts w:ascii="Arial" w:hAnsi="Arial" w:cs="Arial"/>
          <w:sz w:val="22"/>
          <w:szCs w:val="22"/>
        </w:rPr>
        <w:t xml:space="preserve"> </w:t>
      </w:r>
      <w:r w:rsidR="00580FBC">
        <w:rPr>
          <w:rFonts w:ascii="Arial" w:hAnsi="Arial" w:cs="Arial"/>
          <w:sz w:val="22"/>
          <w:szCs w:val="22"/>
        </w:rPr>
        <w:t xml:space="preserve">und die Bekanntmachung </w:t>
      </w:r>
      <w:r>
        <w:rPr>
          <w:rFonts w:ascii="Arial" w:hAnsi="Arial" w:cs="Arial"/>
          <w:sz w:val="22"/>
          <w:szCs w:val="22"/>
        </w:rPr>
        <w:t xml:space="preserve">erlangt die Gartenordnung ihre Gültigkeit </w:t>
      </w:r>
      <w:r w:rsidR="00F92811" w:rsidRPr="006A4582">
        <w:rPr>
          <w:rFonts w:ascii="Arial" w:hAnsi="Arial" w:cs="Arial"/>
          <w:sz w:val="22"/>
          <w:szCs w:val="22"/>
        </w:rPr>
        <w:t xml:space="preserve">und </w:t>
      </w:r>
      <w:r w:rsidR="00352CD8">
        <w:rPr>
          <w:rFonts w:ascii="Arial" w:hAnsi="Arial" w:cs="Arial"/>
          <w:sz w:val="22"/>
          <w:szCs w:val="22"/>
        </w:rPr>
        <w:t xml:space="preserve">ist </w:t>
      </w:r>
      <w:r w:rsidR="00F92811" w:rsidRPr="006A4582">
        <w:rPr>
          <w:rFonts w:ascii="Arial" w:hAnsi="Arial" w:cs="Arial"/>
          <w:sz w:val="22"/>
          <w:szCs w:val="22"/>
        </w:rPr>
        <w:t>damit für alle Pächter verpflichtend.</w:t>
      </w:r>
      <w:r w:rsidR="00E12E37">
        <w:rPr>
          <w:rFonts w:ascii="Arial" w:hAnsi="Arial" w:cs="Arial"/>
          <w:sz w:val="22"/>
          <w:szCs w:val="22"/>
        </w:rPr>
        <w:br w:type="page"/>
      </w:r>
      <w:r w:rsidR="005272ED" w:rsidRPr="006A4582">
        <w:rPr>
          <w:rFonts w:ascii="Arial" w:hAnsi="Arial" w:cs="Arial"/>
          <w:sz w:val="22"/>
        </w:rPr>
        <w:lastRenderedPageBreak/>
        <w:t xml:space="preserve">Falls Aktualisierungen erforderlich sind, kann die Gartenordnung durch das satzungsgemäße Vereinsgremium in Absprache mit dem Verpächter oder </w:t>
      </w:r>
      <w:r w:rsidR="00E12E37">
        <w:rPr>
          <w:rFonts w:ascii="Arial" w:hAnsi="Arial" w:cs="Arial"/>
          <w:sz w:val="22"/>
        </w:rPr>
        <w:t>dem Eigentümer geändert werden.</w:t>
      </w:r>
    </w:p>
    <w:p w:rsidR="005272ED" w:rsidRPr="006A4582" w:rsidRDefault="005272ED" w:rsidP="00617DA6">
      <w:pPr>
        <w:spacing w:line="276" w:lineRule="auto"/>
        <w:jc w:val="both"/>
        <w:rPr>
          <w:rFonts w:ascii="Arial" w:hAnsi="Arial" w:cs="Arial"/>
          <w:sz w:val="22"/>
        </w:rPr>
      </w:pPr>
      <w:r w:rsidRPr="006A4582">
        <w:rPr>
          <w:rFonts w:ascii="Arial" w:hAnsi="Arial" w:cs="Arial"/>
          <w:sz w:val="22"/>
        </w:rPr>
        <w:t>Maßgeblich ist</w:t>
      </w:r>
      <w:r w:rsidR="00E12E37">
        <w:rPr>
          <w:rFonts w:ascii="Arial" w:hAnsi="Arial" w:cs="Arial"/>
          <w:sz w:val="22"/>
        </w:rPr>
        <w:t xml:space="preserve"> immer</w:t>
      </w:r>
      <w:r w:rsidRPr="006A4582">
        <w:rPr>
          <w:rFonts w:ascii="Arial" w:hAnsi="Arial" w:cs="Arial"/>
          <w:sz w:val="22"/>
        </w:rPr>
        <w:t xml:space="preserve"> die jeweils aktuelle Fassung der Gartenordnung.</w:t>
      </w:r>
    </w:p>
    <w:p w:rsidR="005272ED" w:rsidRPr="00617DA6" w:rsidRDefault="005272ED" w:rsidP="00617DA6">
      <w:pPr>
        <w:spacing w:line="276" w:lineRule="auto"/>
        <w:jc w:val="both"/>
        <w:rPr>
          <w:rFonts w:ascii="Arial" w:hAnsi="Arial" w:cs="Arial"/>
          <w:sz w:val="10"/>
          <w:szCs w:val="10"/>
        </w:rPr>
      </w:pPr>
    </w:p>
    <w:p w:rsidR="00E12E37" w:rsidRDefault="00660A05" w:rsidP="00617DA6">
      <w:pPr>
        <w:spacing w:line="276" w:lineRule="auto"/>
        <w:jc w:val="both"/>
        <w:rPr>
          <w:rFonts w:ascii="Arial" w:hAnsi="Arial" w:cs="Arial"/>
          <w:sz w:val="22"/>
          <w:szCs w:val="22"/>
        </w:rPr>
      </w:pPr>
      <w:r w:rsidRPr="006A4582">
        <w:rPr>
          <w:rFonts w:ascii="Arial" w:hAnsi="Arial" w:cs="Arial"/>
          <w:sz w:val="22"/>
          <w:szCs w:val="22"/>
        </w:rPr>
        <w:t>Da die Pächter normalerweise keinen direkten Zugriff auf den Bebauungsplan bzw. andere die Parzellenausstattung betreffende Regelwerke haben, empfiehlt es sich, die in diesen genannten Zahlenwerte wie z.B. die Größenmaße für die Laube in d</w:t>
      </w:r>
      <w:r w:rsidR="00E12E37">
        <w:rPr>
          <w:rFonts w:ascii="Arial" w:hAnsi="Arial" w:cs="Arial"/>
          <w:sz w:val="22"/>
          <w:szCs w:val="22"/>
        </w:rPr>
        <w:t>ie Gartenordnung zu übernehmen.</w:t>
      </w:r>
    </w:p>
    <w:p w:rsidR="00660A05" w:rsidRPr="006A4582" w:rsidRDefault="00660A05" w:rsidP="00617DA6">
      <w:pPr>
        <w:spacing w:line="276" w:lineRule="auto"/>
        <w:jc w:val="both"/>
        <w:rPr>
          <w:rFonts w:ascii="Arial" w:hAnsi="Arial" w:cs="Arial"/>
          <w:sz w:val="22"/>
          <w:szCs w:val="22"/>
        </w:rPr>
      </w:pPr>
      <w:r w:rsidRPr="006A4582">
        <w:rPr>
          <w:rFonts w:ascii="Arial" w:hAnsi="Arial" w:cs="Arial"/>
          <w:sz w:val="22"/>
          <w:szCs w:val="22"/>
        </w:rPr>
        <w:t xml:space="preserve">Dafür </w:t>
      </w:r>
      <w:r w:rsidR="001C1FDD">
        <w:rPr>
          <w:rFonts w:ascii="Arial" w:hAnsi="Arial" w:cs="Arial"/>
          <w:sz w:val="22"/>
          <w:szCs w:val="22"/>
        </w:rPr>
        <w:t xml:space="preserve">sind Doppelkreuze # </w:t>
      </w:r>
      <w:r w:rsidR="00E12E37">
        <w:rPr>
          <w:rFonts w:ascii="Arial" w:hAnsi="Arial" w:cs="Arial"/>
          <w:sz w:val="22"/>
          <w:szCs w:val="22"/>
        </w:rPr>
        <w:t>als Platzhalter vorgesehen</w:t>
      </w:r>
      <w:r w:rsidRPr="006A4582">
        <w:rPr>
          <w:rFonts w:ascii="Arial" w:hAnsi="Arial" w:cs="Arial"/>
          <w:sz w:val="22"/>
          <w:szCs w:val="22"/>
        </w:rPr>
        <w:t>.</w:t>
      </w:r>
    </w:p>
    <w:p w:rsidR="00F14FCE" w:rsidRPr="00617DA6" w:rsidRDefault="00F14FCE" w:rsidP="00617DA6">
      <w:pPr>
        <w:spacing w:line="276" w:lineRule="auto"/>
        <w:jc w:val="both"/>
        <w:rPr>
          <w:rFonts w:ascii="Arial" w:hAnsi="Arial" w:cs="Arial"/>
          <w:sz w:val="10"/>
          <w:szCs w:val="10"/>
        </w:rPr>
      </w:pPr>
    </w:p>
    <w:p w:rsidR="00F14FCE" w:rsidRPr="006A4582" w:rsidRDefault="00880F04" w:rsidP="00617DA6">
      <w:pPr>
        <w:spacing w:line="276" w:lineRule="auto"/>
        <w:jc w:val="both"/>
        <w:rPr>
          <w:rFonts w:ascii="Arial" w:hAnsi="Arial" w:cs="Arial"/>
          <w:sz w:val="22"/>
          <w:szCs w:val="22"/>
        </w:rPr>
      </w:pPr>
      <w:r w:rsidRPr="006A4582">
        <w:rPr>
          <w:rFonts w:ascii="Arial" w:hAnsi="Arial" w:cs="Arial"/>
          <w:sz w:val="22"/>
          <w:szCs w:val="22"/>
        </w:rPr>
        <w:t xml:space="preserve">Die hier genannten Größenangaben wie z.B. bei den </w:t>
      </w:r>
      <w:r w:rsidR="00F14FCE" w:rsidRPr="006A4582">
        <w:rPr>
          <w:rFonts w:ascii="Arial" w:hAnsi="Arial" w:cs="Arial"/>
          <w:sz w:val="22"/>
          <w:szCs w:val="22"/>
        </w:rPr>
        <w:t xml:space="preserve">Tomatenschutzdächern </w:t>
      </w:r>
      <w:r w:rsidR="002A11CA">
        <w:rPr>
          <w:rFonts w:ascii="Arial" w:hAnsi="Arial" w:cs="Arial"/>
          <w:sz w:val="22"/>
          <w:szCs w:val="22"/>
        </w:rPr>
        <w:t xml:space="preserve">unter 3. (1) </w:t>
      </w:r>
      <w:r w:rsidR="00F14FCE" w:rsidRPr="006A4582">
        <w:rPr>
          <w:rFonts w:ascii="Arial" w:hAnsi="Arial" w:cs="Arial"/>
          <w:sz w:val="22"/>
          <w:szCs w:val="22"/>
        </w:rPr>
        <w:t xml:space="preserve">auf Seite </w:t>
      </w:r>
      <w:r w:rsidR="002A11CA">
        <w:rPr>
          <w:rFonts w:ascii="Arial" w:hAnsi="Arial" w:cs="Arial"/>
          <w:sz w:val="22"/>
          <w:szCs w:val="22"/>
        </w:rPr>
        <w:t>11</w:t>
      </w:r>
      <w:r w:rsidRPr="006A4582">
        <w:rPr>
          <w:rFonts w:ascii="Arial" w:hAnsi="Arial" w:cs="Arial"/>
          <w:sz w:val="22"/>
          <w:szCs w:val="22"/>
        </w:rPr>
        <w:t xml:space="preserve"> haben </w:t>
      </w:r>
      <w:r w:rsidR="002C094E" w:rsidRPr="006A4582">
        <w:rPr>
          <w:rFonts w:ascii="Arial" w:hAnsi="Arial" w:cs="Arial"/>
          <w:sz w:val="22"/>
          <w:szCs w:val="22"/>
        </w:rPr>
        <w:t xml:space="preserve">auf praktische Erfahrungen beruhenden </w:t>
      </w:r>
      <w:r w:rsidRPr="006A4582">
        <w:rPr>
          <w:rFonts w:ascii="Arial" w:hAnsi="Arial" w:cs="Arial"/>
          <w:sz w:val="22"/>
          <w:szCs w:val="22"/>
        </w:rPr>
        <w:t>Empfehlungscharakter.</w:t>
      </w:r>
    </w:p>
    <w:p w:rsidR="00F14FCE" w:rsidRPr="00617DA6" w:rsidRDefault="00F14FCE" w:rsidP="00617DA6">
      <w:pPr>
        <w:spacing w:line="276" w:lineRule="auto"/>
        <w:jc w:val="both"/>
        <w:rPr>
          <w:rFonts w:ascii="Arial" w:hAnsi="Arial" w:cs="Arial"/>
          <w:sz w:val="10"/>
          <w:szCs w:val="10"/>
        </w:rPr>
      </w:pPr>
    </w:p>
    <w:p w:rsidR="008C4901" w:rsidRPr="006A4582" w:rsidRDefault="008C4901" w:rsidP="00617DA6">
      <w:pPr>
        <w:spacing w:line="276" w:lineRule="auto"/>
        <w:jc w:val="both"/>
        <w:rPr>
          <w:rFonts w:ascii="Arial" w:hAnsi="Arial" w:cs="Arial"/>
          <w:sz w:val="22"/>
          <w:szCs w:val="22"/>
        </w:rPr>
      </w:pPr>
      <w:r w:rsidRPr="006A4582">
        <w:rPr>
          <w:rFonts w:ascii="Arial" w:hAnsi="Arial" w:cs="Arial"/>
          <w:sz w:val="22"/>
          <w:szCs w:val="22"/>
        </w:rPr>
        <w:t>Gibt es für ein Ausstattungsmerkmal z.B. der Laube mehrere Auswahlmöglichkeiten, so sind diese in eckigen Klammern getrennt durch einen Schrä</w:t>
      </w:r>
      <w:r w:rsidR="00F14FCE" w:rsidRPr="006A4582">
        <w:rPr>
          <w:rFonts w:ascii="Arial" w:hAnsi="Arial" w:cs="Arial"/>
          <w:sz w:val="22"/>
          <w:szCs w:val="22"/>
        </w:rPr>
        <w:t xml:space="preserve">gstrich aufgeführt (vgl. 1 (4) auf Seite </w:t>
      </w:r>
      <w:r w:rsidR="002A11CA">
        <w:rPr>
          <w:rFonts w:ascii="Arial" w:hAnsi="Arial" w:cs="Arial"/>
          <w:sz w:val="22"/>
          <w:szCs w:val="22"/>
        </w:rPr>
        <w:t>3</w:t>
      </w:r>
      <w:r w:rsidRPr="006A4582">
        <w:rPr>
          <w:rFonts w:ascii="Arial" w:hAnsi="Arial" w:cs="Arial"/>
          <w:sz w:val="22"/>
          <w:szCs w:val="22"/>
        </w:rPr>
        <w:t>), von denen je nach Vorschriftenlage eine oder mehrere gewählt werden können.</w:t>
      </w:r>
    </w:p>
    <w:p w:rsidR="00F14FCE" w:rsidRPr="00617DA6" w:rsidRDefault="00F14FCE" w:rsidP="00617DA6">
      <w:pPr>
        <w:spacing w:line="276" w:lineRule="auto"/>
        <w:jc w:val="both"/>
        <w:rPr>
          <w:rFonts w:ascii="Arial" w:hAnsi="Arial" w:cs="Arial"/>
          <w:sz w:val="10"/>
          <w:szCs w:val="10"/>
        </w:rPr>
      </w:pPr>
    </w:p>
    <w:p w:rsidR="00E12E37" w:rsidRDefault="005C5B68" w:rsidP="00A62630">
      <w:pPr>
        <w:spacing w:line="276" w:lineRule="auto"/>
        <w:jc w:val="both"/>
        <w:rPr>
          <w:rFonts w:ascii="Arial" w:hAnsi="Arial" w:cs="Arial"/>
          <w:sz w:val="22"/>
          <w:szCs w:val="22"/>
        </w:rPr>
      </w:pPr>
      <w:r>
        <w:rPr>
          <w:rFonts w:ascii="Arial" w:hAnsi="Arial" w:cs="Arial"/>
          <w:noProof/>
          <w:sz w:val="22"/>
          <w:szCs w:val="22"/>
        </w:rPr>
        <w:drawing>
          <wp:anchor distT="0" distB="0" distL="71755" distR="0" simplePos="0" relativeHeight="251662848" behindDoc="1" locked="0" layoutInCell="1" allowOverlap="1">
            <wp:simplePos x="0" y="0"/>
            <wp:positionH relativeFrom="column">
              <wp:posOffset>4884420</wp:posOffset>
            </wp:positionH>
            <wp:positionV relativeFrom="paragraph">
              <wp:posOffset>732790</wp:posOffset>
            </wp:positionV>
            <wp:extent cx="1249045" cy="1826895"/>
            <wp:effectExtent l="19050" t="0" r="8255" b="0"/>
            <wp:wrapTight wrapText="bothSides">
              <wp:wrapPolygon edited="0">
                <wp:start x="-329" y="0"/>
                <wp:lineTo x="-329" y="21397"/>
                <wp:lineTo x="21743" y="21397"/>
                <wp:lineTo x="21743" y="0"/>
                <wp:lineTo x="-329" y="0"/>
              </wp:wrapPolygon>
            </wp:wrapTight>
            <wp:docPr id="64" name="Bild 64" descr="farbige unterlegung entfernen 21XI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farbige unterlegung entfernen 21XI20"/>
                    <pic:cNvPicPr>
                      <a:picLocks noChangeAspect="1" noChangeArrowheads="1"/>
                    </pic:cNvPicPr>
                  </pic:nvPicPr>
                  <pic:blipFill>
                    <a:blip r:embed="rId9" cstate="print"/>
                    <a:srcRect/>
                    <a:stretch>
                      <a:fillRect/>
                    </a:stretch>
                  </pic:blipFill>
                  <pic:spPr bwMode="auto">
                    <a:xfrm>
                      <a:off x="0" y="0"/>
                      <a:ext cx="1249045" cy="1826895"/>
                    </a:xfrm>
                    <a:prstGeom prst="rect">
                      <a:avLst/>
                    </a:prstGeom>
                    <a:noFill/>
                    <a:ln w="9525">
                      <a:noFill/>
                      <a:miter lim="800000"/>
                      <a:headEnd/>
                      <a:tailEnd/>
                    </a:ln>
                  </pic:spPr>
                </pic:pic>
              </a:graphicData>
            </a:graphic>
          </wp:anchor>
        </w:drawing>
      </w:r>
      <w:r w:rsidR="00660A05" w:rsidRPr="006A4582">
        <w:rPr>
          <w:rFonts w:ascii="Arial" w:hAnsi="Arial" w:cs="Arial"/>
          <w:sz w:val="22"/>
          <w:szCs w:val="22"/>
        </w:rPr>
        <w:t>Manche Punkte</w:t>
      </w:r>
      <w:r w:rsidR="006C60E3" w:rsidRPr="006A4582">
        <w:rPr>
          <w:rFonts w:ascii="Arial" w:hAnsi="Arial" w:cs="Arial"/>
          <w:sz w:val="22"/>
          <w:szCs w:val="22"/>
        </w:rPr>
        <w:t xml:space="preserve"> wie z.B. bei</w:t>
      </w:r>
      <w:r w:rsidR="001B44F1" w:rsidRPr="006A4582">
        <w:rPr>
          <w:rFonts w:ascii="Arial" w:hAnsi="Arial" w:cs="Arial"/>
          <w:sz w:val="22"/>
          <w:szCs w:val="22"/>
        </w:rPr>
        <w:t xml:space="preserve"> 2. (2) „Befestigter Sitzplatz mit Witterungs</w:t>
      </w:r>
      <w:r w:rsidR="00487B5B" w:rsidRPr="006A4582">
        <w:rPr>
          <w:rFonts w:ascii="Arial" w:hAnsi="Arial" w:cs="Arial"/>
          <w:sz w:val="22"/>
          <w:szCs w:val="22"/>
        </w:rPr>
        <w:t>s</w:t>
      </w:r>
      <w:r w:rsidR="001B44F1" w:rsidRPr="006A4582">
        <w:rPr>
          <w:rFonts w:ascii="Arial" w:hAnsi="Arial" w:cs="Arial"/>
          <w:sz w:val="22"/>
          <w:szCs w:val="22"/>
        </w:rPr>
        <w:t xml:space="preserve">chutz“ und 2. (3) „Gewächshaus“ </w:t>
      </w:r>
      <w:r w:rsidR="00660A05" w:rsidRPr="006A4582">
        <w:rPr>
          <w:rFonts w:ascii="Arial" w:hAnsi="Arial" w:cs="Arial"/>
          <w:sz w:val="22"/>
          <w:szCs w:val="22"/>
        </w:rPr>
        <w:t xml:space="preserve">auf </w:t>
      </w:r>
      <w:r w:rsidR="006C60E3" w:rsidRPr="006A4582">
        <w:rPr>
          <w:rFonts w:ascii="Arial" w:hAnsi="Arial" w:cs="Arial"/>
          <w:sz w:val="22"/>
          <w:szCs w:val="22"/>
        </w:rPr>
        <w:t xml:space="preserve">den </w:t>
      </w:r>
      <w:r w:rsidR="00660A05" w:rsidRPr="006A4582">
        <w:rPr>
          <w:rFonts w:ascii="Arial" w:hAnsi="Arial" w:cs="Arial"/>
          <w:sz w:val="22"/>
          <w:szCs w:val="22"/>
        </w:rPr>
        <w:t>Seite</w:t>
      </w:r>
      <w:r w:rsidR="006C60E3" w:rsidRPr="006A4582">
        <w:rPr>
          <w:rFonts w:ascii="Arial" w:hAnsi="Arial" w:cs="Arial"/>
          <w:sz w:val="22"/>
          <w:szCs w:val="22"/>
        </w:rPr>
        <w:t>n</w:t>
      </w:r>
      <w:r w:rsidR="00660A05" w:rsidRPr="006A4582">
        <w:rPr>
          <w:rFonts w:ascii="Arial" w:hAnsi="Arial" w:cs="Arial"/>
          <w:sz w:val="22"/>
          <w:szCs w:val="22"/>
        </w:rPr>
        <w:t xml:space="preserve"> </w:t>
      </w:r>
      <w:r w:rsidR="002A11CA">
        <w:rPr>
          <w:rFonts w:ascii="Arial" w:hAnsi="Arial" w:cs="Arial"/>
          <w:sz w:val="22"/>
          <w:szCs w:val="22"/>
        </w:rPr>
        <w:t>6</w:t>
      </w:r>
      <w:r w:rsidR="00660A05" w:rsidRPr="006A4582">
        <w:rPr>
          <w:rFonts w:ascii="Arial" w:hAnsi="Arial" w:cs="Arial"/>
          <w:sz w:val="22"/>
          <w:szCs w:val="22"/>
        </w:rPr>
        <w:t xml:space="preserve"> </w:t>
      </w:r>
      <w:r w:rsidR="006C60E3" w:rsidRPr="006A4582">
        <w:rPr>
          <w:rFonts w:ascii="Arial" w:hAnsi="Arial" w:cs="Arial"/>
          <w:sz w:val="22"/>
          <w:szCs w:val="22"/>
        </w:rPr>
        <w:t xml:space="preserve">bis </w:t>
      </w:r>
      <w:r w:rsidR="002A11CA">
        <w:rPr>
          <w:rFonts w:ascii="Arial" w:hAnsi="Arial" w:cs="Arial"/>
          <w:sz w:val="22"/>
          <w:szCs w:val="22"/>
        </w:rPr>
        <w:t>8</w:t>
      </w:r>
      <w:r w:rsidR="006C60E3" w:rsidRPr="006A4582">
        <w:rPr>
          <w:rFonts w:ascii="Arial" w:hAnsi="Arial" w:cs="Arial"/>
          <w:sz w:val="22"/>
          <w:szCs w:val="22"/>
        </w:rPr>
        <w:t xml:space="preserve"> </w:t>
      </w:r>
      <w:r w:rsidR="001B44F1" w:rsidRPr="006A4582">
        <w:rPr>
          <w:rFonts w:ascii="Arial" w:hAnsi="Arial" w:cs="Arial"/>
          <w:sz w:val="22"/>
          <w:szCs w:val="22"/>
        </w:rPr>
        <w:t xml:space="preserve">sind in mehrere Formulierungsvorschläge </w:t>
      </w:r>
      <w:r w:rsidR="00C55859" w:rsidRPr="006A4582">
        <w:rPr>
          <w:rFonts w:ascii="Arial" w:hAnsi="Arial" w:cs="Arial"/>
          <w:sz w:val="22"/>
          <w:szCs w:val="22"/>
        </w:rPr>
        <w:t>(</w:t>
      </w:r>
      <w:r w:rsidR="00660A05" w:rsidRPr="006A4582">
        <w:rPr>
          <w:rFonts w:ascii="Arial" w:hAnsi="Arial" w:cs="Arial"/>
          <w:sz w:val="22"/>
          <w:szCs w:val="22"/>
        </w:rPr>
        <w:t>a</w:t>
      </w:r>
      <w:r w:rsidR="00E05721" w:rsidRPr="006A4582">
        <w:rPr>
          <w:rFonts w:ascii="Arial" w:hAnsi="Arial" w:cs="Arial"/>
          <w:sz w:val="22"/>
          <w:szCs w:val="22"/>
        </w:rPr>
        <w:t>)</w:t>
      </w:r>
      <w:r w:rsidR="00660A05" w:rsidRPr="006A4582">
        <w:rPr>
          <w:rFonts w:ascii="Arial" w:hAnsi="Arial" w:cs="Arial"/>
          <w:sz w:val="22"/>
          <w:szCs w:val="22"/>
        </w:rPr>
        <w:t xml:space="preserve">, </w:t>
      </w:r>
      <w:r w:rsidR="00C55859" w:rsidRPr="006A4582">
        <w:rPr>
          <w:rFonts w:ascii="Arial" w:hAnsi="Arial" w:cs="Arial"/>
          <w:sz w:val="22"/>
          <w:szCs w:val="22"/>
        </w:rPr>
        <w:t>b</w:t>
      </w:r>
      <w:r w:rsidR="00E05721" w:rsidRPr="006A4582">
        <w:rPr>
          <w:rFonts w:ascii="Arial" w:hAnsi="Arial" w:cs="Arial"/>
          <w:sz w:val="22"/>
          <w:szCs w:val="22"/>
        </w:rPr>
        <w:t>)</w:t>
      </w:r>
      <w:r w:rsidR="00C55859" w:rsidRPr="006A4582">
        <w:rPr>
          <w:rFonts w:ascii="Arial" w:hAnsi="Arial" w:cs="Arial"/>
          <w:sz w:val="22"/>
          <w:szCs w:val="22"/>
        </w:rPr>
        <w:t xml:space="preserve">, </w:t>
      </w:r>
      <w:r w:rsidR="00660A05" w:rsidRPr="006A4582">
        <w:rPr>
          <w:rFonts w:ascii="Arial" w:hAnsi="Arial" w:cs="Arial"/>
          <w:sz w:val="22"/>
          <w:szCs w:val="22"/>
        </w:rPr>
        <w:t>c</w:t>
      </w:r>
      <w:r w:rsidR="00E05721" w:rsidRPr="006A4582">
        <w:rPr>
          <w:rFonts w:ascii="Arial" w:hAnsi="Arial" w:cs="Arial"/>
          <w:sz w:val="22"/>
          <w:szCs w:val="22"/>
        </w:rPr>
        <w:t>)</w:t>
      </w:r>
      <w:r w:rsidR="00C55859" w:rsidRPr="006A4582">
        <w:rPr>
          <w:rFonts w:ascii="Arial" w:hAnsi="Arial" w:cs="Arial"/>
          <w:sz w:val="22"/>
          <w:szCs w:val="22"/>
        </w:rPr>
        <w:t>, …</w:t>
      </w:r>
      <w:r w:rsidR="00660A05" w:rsidRPr="006A4582">
        <w:rPr>
          <w:rFonts w:ascii="Arial" w:hAnsi="Arial" w:cs="Arial"/>
          <w:sz w:val="22"/>
          <w:szCs w:val="22"/>
        </w:rPr>
        <w:t xml:space="preserve">) </w:t>
      </w:r>
      <w:r w:rsidR="001B44F1" w:rsidRPr="006A4582">
        <w:rPr>
          <w:rFonts w:ascii="Arial" w:hAnsi="Arial" w:cs="Arial"/>
          <w:sz w:val="22"/>
          <w:szCs w:val="22"/>
        </w:rPr>
        <w:t>unterteilt, von denen jeweils die den anlagenspezifischen Bestimmungen entsprechende verwendet werden kann.</w:t>
      </w:r>
    </w:p>
    <w:p w:rsidR="00E12E37" w:rsidRPr="00E12E37" w:rsidRDefault="00E12E37" w:rsidP="00A62630">
      <w:pPr>
        <w:spacing w:line="276" w:lineRule="auto"/>
        <w:jc w:val="both"/>
        <w:rPr>
          <w:rFonts w:ascii="Arial" w:hAnsi="Arial" w:cs="Arial"/>
          <w:sz w:val="10"/>
          <w:szCs w:val="10"/>
        </w:rPr>
      </w:pPr>
    </w:p>
    <w:p w:rsidR="00BB1385" w:rsidRDefault="00F05C07" w:rsidP="00A62630">
      <w:pPr>
        <w:spacing w:line="276" w:lineRule="auto"/>
        <w:jc w:val="both"/>
        <w:rPr>
          <w:rFonts w:ascii="Arial" w:hAnsi="Arial" w:cs="Arial"/>
          <w:i/>
          <w:color w:val="0000FF"/>
          <w:sz w:val="22"/>
          <w:szCs w:val="22"/>
        </w:rPr>
      </w:pPr>
      <w:r w:rsidRPr="00145F0A">
        <w:rPr>
          <w:rFonts w:ascii="Arial" w:hAnsi="Arial" w:cs="Arial"/>
          <w:i/>
          <w:color w:val="0000FF"/>
          <w:sz w:val="22"/>
          <w:szCs w:val="22"/>
        </w:rPr>
        <w:t xml:space="preserve">Einführende oder vertiefende </w:t>
      </w:r>
      <w:r w:rsidR="00BB1385" w:rsidRPr="00145F0A">
        <w:rPr>
          <w:rFonts w:ascii="Arial" w:hAnsi="Arial" w:cs="Arial"/>
          <w:i/>
          <w:color w:val="0000FF"/>
          <w:sz w:val="22"/>
          <w:szCs w:val="22"/>
        </w:rPr>
        <w:t xml:space="preserve">Erläuterungen </w:t>
      </w:r>
      <w:r w:rsidR="00C5779B">
        <w:rPr>
          <w:rFonts w:ascii="Arial" w:hAnsi="Arial" w:cs="Arial"/>
          <w:i/>
          <w:color w:val="0000FF"/>
          <w:sz w:val="22"/>
          <w:szCs w:val="22"/>
        </w:rPr>
        <w:t xml:space="preserve">sowie sonstige Bemerkungen </w:t>
      </w:r>
      <w:r w:rsidRPr="00145F0A">
        <w:rPr>
          <w:rFonts w:ascii="Arial" w:hAnsi="Arial" w:cs="Arial"/>
          <w:i/>
          <w:color w:val="0000FF"/>
          <w:sz w:val="22"/>
          <w:szCs w:val="22"/>
        </w:rPr>
        <w:t xml:space="preserve">zu einzelnen Punkten </w:t>
      </w:r>
      <w:r w:rsidR="00BB1385" w:rsidRPr="00145F0A">
        <w:rPr>
          <w:rFonts w:ascii="Arial" w:hAnsi="Arial" w:cs="Arial"/>
          <w:i/>
          <w:color w:val="0000FF"/>
          <w:sz w:val="22"/>
          <w:szCs w:val="22"/>
        </w:rPr>
        <w:t xml:space="preserve">sind kursiv </w:t>
      </w:r>
      <w:r w:rsidR="00145F0A">
        <w:rPr>
          <w:rFonts w:ascii="Arial" w:hAnsi="Arial" w:cs="Arial"/>
          <w:i/>
          <w:color w:val="0000FF"/>
          <w:sz w:val="22"/>
          <w:szCs w:val="22"/>
        </w:rPr>
        <w:t xml:space="preserve">blau </w:t>
      </w:r>
      <w:r w:rsidR="00BB1385" w:rsidRPr="00145F0A">
        <w:rPr>
          <w:rFonts w:ascii="Arial" w:hAnsi="Arial" w:cs="Arial"/>
          <w:i/>
          <w:color w:val="0000FF"/>
          <w:sz w:val="22"/>
          <w:szCs w:val="22"/>
        </w:rPr>
        <w:t xml:space="preserve">gedruckt, sie sind </w:t>
      </w:r>
      <w:r w:rsidR="00BB1385" w:rsidRPr="00145F0A">
        <w:rPr>
          <w:rFonts w:ascii="Arial" w:hAnsi="Arial" w:cs="Arial"/>
          <w:i/>
          <w:color w:val="0000FF"/>
          <w:sz w:val="22"/>
          <w:szCs w:val="22"/>
          <w:u w:val="single"/>
        </w:rPr>
        <w:t>nicht</w:t>
      </w:r>
      <w:r w:rsidR="00BB1385" w:rsidRPr="00145F0A">
        <w:rPr>
          <w:rFonts w:ascii="Arial" w:hAnsi="Arial" w:cs="Arial"/>
          <w:i/>
          <w:color w:val="0000FF"/>
          <w:sz w:val="22"/>
          <w:szCs w:val="22"/>
        </w:rPr>
        <w:t xml:space="preserve"> für die Übernahme in die vereinsspezifische Gartenordnung gedacht.</w:t>
      </w:r>
    </w:p>
    <w:p w:rsidR="00617DA6" w:rsidRPr="001F77B7" w:rsidRDefault="00617DA6" w:rsidP="00A62630">
      <w:pPr>
        <w:spacing w:line="276" w:lineRule="auto"/>
        <w:jc w:val="both"/>
        <w:rPr>
          <w:rFonts w:ascii="Arial" w:hAnsi="Arial" w:cs="Arial"/>
          <w:sz w:val="10"/>
          <w:szCs w:val="10"/>
        </w:rPr>
      </w:pPr>
    </w:p>
    <w:p w:rsidR="001F77B7" w:rsidRDefault="001F77B7" w:rsidP="00A62630">
      <w:pPr>
        <w:spacing w:line="276" w:lineRule="auto"/>
        <w:jc w:val="both"/>
        <w:rPr>
          <w:rFonts w:ascii="Arial" w:hAnsi="Arial" w:cs="Arial"/>
          <w:sz w:val="22"/>
          <w:szCs w:val="22"/>
        </w:rPr>
      </w:pPr>
      <w:r>
        <w:rPr>
          <w:rFonts w:ascii="Arial" w:hAnsi="Arial" w:cs="Arial"/>
          <w:sz w:val="22"/>
          <w:szCs w:val="22"/>
        </w:rPr>
        <w:t>[Eckige Klammern bieten eine Auswahl von Alternativen], üblicherweise ist davon die zutreffende auszuwählen.</w:t>
      </w:r>
    </w:p>
    <w:p w:rsidR="004C066B" w:rsidRDefault="004C066B" w:rsidP="00A62630">
      <w:pPr>
        <w:spacing w:line="276" w:lineRule="auto"/>
        <w:jc w:val="both"/>
        <w:rPr>
          <w:rFonts w:ascii="Arial" w:hAnsi="Arial" w:cs="Arial"/>
          <w:sz w:val="22"/>
          <w:szCs w:val="22"/>
        </w:rPr>
      </w:pPr>
    </w:p>
    <w:p w:rsidR="004C066B" w:rsidRDefault="004C066B" w:rsidP="004C066B">
      <w:pPr>
        <w:shd w:val="clear" w:color="auto" w:fill="FFCCCC"/>
        <w:spacing w:line="276" w:lineRule="auto"/>
        <w:jc w:val="both"/>
        <w:rPr>
          <w:rFonts w:ascii="Arial" w:hAnsi="Arial" w:cs="Arial"/>
          <w:b/>
          <w:sz w:val="22"/>
        </w:rPr>
      </w:pPr>
      <w:r w:rsidRPr="0094545A">
        <w:rPr>
          <w:rFonts w:ascii="Arial" w:hAnsi="Arial" w:cs="Arial"/>
          <w:b/>
          <w:sz w:val="22"/>
        </w:rPr>
        <w:t>In die hellrot unterlegten und mit # gekennzeichneten Felder</w:t>
      </w:r>
    </w:p>
    <w:p w:rsidR="004C066B" w:rsidRPr="0094545A" w:rsidRDefault="004C066B" w:rsidP="004C066B">
      <w:pPr>
        <w:shd w:val="clear" w:color="auto" w:fill="FFCCCC"/>
        <w:spacing w:line="276" w:lineRule="auto"/>
        <w:jc w:val="both"/>
        <w:rPr>
          <w:rFonts w:ascii="Arial" w:hAnsi="Arial" w:cs="Arial"/>
          <w:b/>
          <w:sz w:val="22"/>
        </w:rPr>
      </w:pPr>
      <w:r w:rsidRPr="0094545A">
        <w:rPr>
          <w:rFonts w:ascii="Arial" w:hAnsi="Arial" w:cs="Arial"/>
          <w:b/>
          <w:sz w:val="22"/>
        </w:rPr>
        <w:t>müssen die entsprechenden Eintragungen gemacht werden.</w:t>
      </w:r>
    </w:p>
    <w:p w:rsidR="001F77B7" w:rsidRPr="009272DE" w:rsidRDefault="001F77B7" w:rsidP="00A62630">
      <w:pPr>
        <w:spacing w:line="276" w:lineRule="auto"/>
        <w:jc w:val="both"/>
        <w:rPr>
          <w:rFonts w:ascii="Arial" w:hAnsi="Arial" w:cs="Arial"/>
          <w:i/>
          <w:sz w:val="52"/>
          <w:szCs w:val="22"/>
        </w:rPr>
      </w:pPr>
    </w:p>
    <w:p w:rsidR="001C1FDD" w:rsidRPr="009272DE" w:rsidRDefault="001C1FDD" w:rsidP="00A62630">
      <w:pPr>
        <w:shd w:val="clear" w:color="auto" w:fill="CCFF99"/>
        <w:spacing w:line="276" w:lineRule="auto"/>
        <w:jc w:val="center"/>
        <w:rPr>
          <w:rFonts w:ascii="Arial" w:hAnsi="Arial" w:cs="Arial"/>
          <w:bCs/>
          <w:sz w:val="28"/>
          <w:szCs w:val="22"/>
        </w:rPr>
      </w:pPr>
      <w:r w:rsidRPr="009272DE">
        <w:rPr>
          <w:rFonts w:ascii="Arial" w:hAnsi="Arial" w:cs="Arial"/>
          <w:b/>
          <w:bCs/>
          <w:sz w:val="28"/>
          <w:szCs w:val="22"/>
        </w:rPr>
        <w:t>Empfangsbestätigung der Gartenordnung</w:t>
      </w:r>
    </w:p>
    <w:p w:rsidR="001C1FDD" w:rsidRPr="001C1FDD" w:rsidRDefault="001C1FDD" w:rsidP="00A62630">
      <w:pPr>
        <w:spacing w:line="276" w:lineRule="auto"/>
        <w:jc w:val="both"/>
        <w:rPr>
          <w:rFonts w:ascii="Arial" w:hAnsi="Arial" w:cs="Arial"/>
          <w:sz w:val="14"/>
          <w:szCs w:val="14"/>
        </w:rPr>
      </w:pPr>
    </w:p>
    <w:p w:rsidR="001A2068" w:rsidRDefault="001A2068" w:rsidP="00A62630">
      <w:pPr>
        <w:spacing w:line="276" w:lineRule="auto"/>
        <w:jc w:val="both"/>
        <w:rPr>
          <w:rFonts w:ascii="Arial" w:hAnsi="Arial" w:cs="Arial"/>
          <w:sz w:val="22"/>
          <w:szCs w:val="22"/>
        </w:rPr>
      </w:pPr>
      <w:r>
        <w:rPr>
          <w:rFonts w:ascii="Arial" w:hAnsi="Arial" w:cs="Arial"/>
          <w:sz w:val="22"/>
          <w:szCs w:val="22"/>
        </w:rPr>
        <w:t xml:space="preserve">Aufgrund der zunehmenden Auseinandersetzungen auch hinsichtlich der Parzellenbewirtschaftung ist es </w:t>
      </w:r>
      <w:r w:rsidR="00580FBC">
        <w:rPr>
          <w:rFonts w:ascii="Arial" w:hAnsi="Arial" w:cs="Arial"/>
          <w:sz w:val="22"/>
          <w:szCs w:val="22"/>
        </w:rPr>
        <w:t>heute notwendig</w:t>
      </w:r>
      <w:r>
        <w:rPr>
          <w:rFonts w:ascii="Arial" w:hAnsi="Arial" w:cs="Arial"/>
          <w:sz w:val="22"/>
          <w:szCs w:val="22"/>
        </w:rPr>
        <w:t xml:space="preserve">, sich das Aushändigen der Gartenordnung vom Pächter </w:t>
      </w:r>
      <w:r w:rsidR="00580FBC">
        <w:rPr>
          <w:rFonts w:ascii="Arial" w:hAnsi="Arial" w:cs="Arial"/>
          <w:sz w:val="22"/>
          <w:szCs w:val="22"/>
        </w:rPr>
        <w:t xml:space="preserve">schriftlich </w:t>
      </w:r>
      <w:r>
        <w:rPr>
          <w:rFonts w:ascii="Arial" w:hAnsi="Arial" w:cs="Arial"/>
          <w:sz w:val="22"/>
          <w:szCs w:val="22"/>
        </w:rPr>
        <w:t>bestätigen zu lassen.</w:t>
      </w:r>
    </w:p>
    <w:p w:rsidR="00617DA6" w:rsidRPr="001C1FDD" w:rsidRDefault="001A2068" w:rsidP="00A62630">
      <w:pPr>
        <w:spacing w:line="276" w:lineRule="auto"/>
        <w:jc w:val="both"/>
        <w:rPr>
          <w:rFonts w:ascii="Arial" w:hAnsi="Arial" w:cs="Arial"/>
          <w:bCs/>
          <w:sz w:val="22"/>
          <w:szCs w:val="22"/>
        </w:rPr>
      </w:pPr>
      <w:r>
        <w:rPr>
          <w:rFonts w:ascii="Arial" w:hAnsi="Arial" w:cs="Arial"/>
          <w:sz w:val="22"/>
          <w:szCs w:val="22"/>
        </w:rPr>
        <w:t xml:space="preserve">Eine Mustervorlage dafür </w:t>
      </w:r>
      <w:r w:rsidRPr="001C1FDD">
        <w:rPr>
          <w:rFonts w:ascii="Arial" w:hAnsi="Arial" w:cs="Arial"/>
          <w:bCs/>
          <w:sz w:val="22"/>
          <w:szCs w:val="22"/>
        </w:rPr>
        <w:t xml:space="preserve">ist </w:t>
      </w:r>
      <w:r w:rsidR="00C3726C">
        <w:rPr>
          <w:rFonts w:ascii="Arial" w:hAnsi="Arial" w:cs="Arial"/>
          <w:bCs/>
          <w:sz w:val="22"/>
          <w:szCs w:val="22"/>
        </w:rPr>
        <w:t>als Anhang 1</w:t>
      </w:r>
      <w:r w:rsidRPr="001C1FDD">
        <w:rPr>
          <w:rFonts w:ascii="Arial" w:hAnsi="Arial" w:cs="Arial"/>
          <w:bCs/>
          <w:sz w:val="22"/>
          <w:szCs w:val="22"/>
        </w:rPr>
        <w:t xml:space="preserve"> </w:t>
      </w:r>
      <w:r w:rsidR="00580FBC">
        <w:rPr>
          <w:rFonts w:ascii="Arial" w:hAnsi="Arial" w:cs="Arial"/>
          <w:bCs/>
          <w:sz w:val="22"/>
          <w:szCs w:val="22"/>
        </w:rPr>
        <w:t>bei</w:t>
      </w:r>
      <w:r w:rsidR="00352CD8">
        <w:rPr>
          <w:rFonts w:ascii="Arial" w:hAnsi="Arial" w:cs="Arial"/>
          <w:bCs/>
          <w:sz w:val="22"/>
          <w:szCs w:val="22"/>
        </w:rPr>
        <w:t>gefügt</w:t>
      </w:r>
      <w:r w:rsidRPr="001C1FDD">
        <w:rPr>
          <w:rFonts w:ascii="Arial" w:hAnsi="Arial" w:cs="Arial"/>
          <w:bCs/>
          <w:sz w:val="22"/>
          <w:szCs w:val="22"/>
        </w:rPr>
        <w:t>.</w:t>
      </w:r>
    </w:p>
    <w:p w:rsidR="001C1FDD" w:rsidRPr="009272DE" w:rsidRDefault="001C1FDD" w:rsidP="00A62630">
      <w:pPr>
        <w:tabs>
          <w:tab w:val="left" w:pos="8222"/>
        </w:tabs>
        <w:spacing w:line="276" w:lineRule="auto"/>
        <w:jc w:val="both"/>
        <w:rPr>
          <w:rFonts w:ascii="Arial" w:hAnsi="Arial" w:cs="Arial"/>
          <w:bCs/>
          <w:sz w:val="52"/>
          <w:szCs w:val="22"/>
        </w:rPr>
      </w:pPr>
    </w:p>
    <w:p w:rsidR="001C1FDD" w:rsidRPr="009272DE" w:rsidRDefault="001C1FDD" w:rsidP="00A62630">
      <w:pPr>
        <w:shd w:val="clear" w:color="auto" w:fill="CCFF99"/>
        <w:tabs>
          <w:tab w:val="left" w:pos="8222"/>
        </w:tabs>
        <w:spacing w:line="276" w:lineRule="auto"/>
        <w:jc w:val="center"/>
        <w:rPr>
          <w:rFonts w:ascii="Arial" w:hAnsi="Arial" w:cs="Arial"/>
          <w:bCs/>
          <w:sz w:val="24"/>
          <w:szCs w:val="22"/>
        </w:rPr>
      </w:pPr>
      <w:r w:rsidRPr="009272DE">
        <w:rPr>
          <w:rFonts w:ascii="Arial" w:hAnsi="Arial" w:cs="Arial"/>
          <w:b/>
          <w:bCs/>
          <w:sz w:val="28"/>
          <w:szCs w:val="22"/>
        </w:rPr>
        <w:t>Ergänzungsvorschläge für Neuanlagen</w:t>
      </w:r>
    </w:p>
    <w:p w:rsidR="001C1FDD" w:rsidRPr="001C1FDD" w:rsidRDefault="001C1FDD" w:rsidP="00A62630">
      <w:pPr>
        <w:tabs>
          <w:tab w:val="left" w:pos="8222"/>
        </w:tabs>
        <w:spacing w:line="276" w:lineRule="auto"/>
        <w:jc w:val="both"/>
        <w:rPr>
          <w:rFonts w:ascii="Arial" w:hAnsi="Arial" w:cs="Arial"/>
          <w:bCs/>
          <w:sz w:val="14"/>
          <w:szCs w:val="14"/>
        </w:rPr>
      </w:pPr>
    </w:p>
    <w:p w:rsidR="00617DA6" w:rsidRDefault="001C1FDD" w:rsidP="00A62630">
      <w:pPr>
        <w:tabs>
          <w:tab w:val="left" w:pos="8222"/>
        </w:tabs>
        <w:spacing w:line="276" w:lineRule="auto"/>
        <w:jc w:val="both"/>
        <w:rPr>
          <w:rFonts w:ascii="Arial" w:hAnsi="Arial" w:cs="Arial"/>
          <w:bCs/>
          <w:sz w:val="22"/>
          <w:szCs w:val="22"/>
        </w:rPr>
      </w:pPr>
      <w:r>
        <w:rPr>
          <w:rFonts w:ascii="Arial" w:hAnsi="Arial" w:cs="Arial"/>
          <w:bCs/>
          <w:sz w:val="22"/>
          <w:szCs w:val="22"/>
        </w:rPr>
        <w:t xml:space="preserve">Für die Ausführungen von Baulichkeiten </w:t>
      </w:r>
      <w:r w:rsidR="00A62630">
        <w:rPr>
          <w:rFonts w:ascii="Arial" w:hAnsi="Arial" w:cs="Arial"/>
          <w:bCs/>
          <w:sz w:val="22"/>
          <w:szCs w:val="22"/>
        </w:rPr>
        <w:t>in Neuanlagen und deren Gestaltung gibt es als Anhang</w:t>
      </w:r>
      <w:r w:rsidR="00C3726C">
        <w:rPr>
          <w:rFonts w:ascii="Arial" w:hAnsi="Arial" w:cs="Arial"/>
          <w:bCs/>
          <w:sz w:val="22"/>
          <w:szCs w:val="22"/>
        </w:rPr>
        <w:t xml:space="preserve"> 2</w:t>
      </w:r>
      <w:r w:rsidR="00A62630">
        <w:rPr>
          <w:rFonts w:ascii="Arial" w:hAnsi="Arial" w:cs="Arial"/>
          <w:bCs/>
          <w:sz w:val="22"/>
          <w:szCs w:val="22"/>
        </w:rPr>
        <w:t xml:space="preserve"> nützliche Hinweise.</w:t>
      </w:r>
    </w:p>
    <w:p w:rsidR="00A62630" w:rsidRDefault="00A62630" w:rsidP="00A62630">
      <w:pPr>
        <w:tabs>
          <w:tab w:val="left" w:pos="8222"/>
        </w:tabs>
        <w:spacing w:line="276" w:lineRule="auto"/>
        <w:jc w:val="both"/>
        <w:rPr>
          <w:rFonts w:ascii="Arial" w:hAnsi="Arial" w:cs="Arial"/>
          <w:bCs/>
          <w:sz w:val="22"/>
          <w:szCs w:val="22"/>
        </w:rPr>
      </w:pPr>
      <w:r w:rsidRPr="00A62630">
        <w:rPr>
          <w:rFonts w:ascii="Arial" w:hAnsi="Arial" w:cs="Arial"/>
          <w:bCs/>
          <w:sz w:val="22"/>
          <w:szCs w:val="22"/>
        </w:rPr>
        <w:t>Um die weit</w:t>
      </w:r>
      <w:r w:rsidR="00352CD8">
        <w:rPr>
          <w:rFonts w:ascii="Arial" w:hAnsi="Arial" w:cs="Arial"/>
          <w:bCs/>
          <w:sz w:val="22"/>
          <w:szCs w:val="22"/>
        </w:rPr>
        <w:t>est</w:t>
      </w:r>
      <w:r w:rsidRPr="00A62630">
        <w:rPr>
          <w:rFonts w:ascii="Arial" w:hAnsi="Arial" w:cs="Arial"/>
          <w:bCs/>
          <w:sz w:val="22"/>
          <w:szCs w:val="22"/>
        </w:rPr>
        <w:t>mögliche Umsetzung der Vorstellungen des Vereins sicherzustellen, sollten von Beginn an eine enge Zusammenarbeit von kommunaler Planungsbehörde und Verein erfolgen.</w:t>
      </w:r>
    </w:p>
    <w:p w:rsidR="00617DA6" w:rsidRPr="00A62630" w:rsidRDefault="00855AC1" w:rsidP="00A62630">
      <w:pPr>
        <w:tabs>
          <w:tab w:val="left" w:pos="8222"/>
        </w:tabs>
        <w:spacing w:line="276" w:lineRule="auto"/>
        <w:jc w:val="both"/>
        <w:rPr>
          <w:rFonts w:ascii="Arial" w:hAnsi="Arial" w:cs="Arial"/>
          <w:sz w:val="22"/>
        </w:rPr>
      </w:pPr>
      <w:r>
        <w:rPr>
          <w:rFonts w:ascii="Arial" w:hAnsi="Arial" w:cs="Arial"/>
          <w:bCs/>
          <w:noProof/>
          <w:sz w:val="22"/>
          <w:szCs w:val="22"/>
        </w:rPr>
        <w:pict>
          <v:rect id="_x0000_s1063" style="position:absolute;left:0;text-align:left;margin-left:208.2pt;margin-top:204.3pt;width:63.4pt;height:19.85pt;z-index:251654656" strokecolor="white"/>
        </w:pict>
      </w:r>
      <w:r w:rsidR="009272DE">
        <w:rPr>
          <w:rFonts w:ascii="Arial" w:hAnsi="Arial" w:cs="Arial"/>
          <w:bCs/>
          <w:sz w:val="22"/>
          <w:szCs w:val="22"/>
        </w:rPr>
        <w:t>Bei Fragen hilft die Landesfachberatung gerne weiter.</w:t>
      </w:r>
    </w:p>
    <w:p w:rsidR="00BC7F35" w:rsidRDefault="00BC7F35" w:rsidP="007144F8">
      <w:pPr>
        <w:jc w:val="both"/>
        <w:rPr>
          <w:rFonts w:ascii="Arial" w:hAnsi="Arial" w:cs="Arial"/>
          <w:b/>
          <w:sz w:val="24"/>
          <w:szCs w:val="24"/>
        </w:rPr>
        <w:sectPr w:rsidR="00BC7F35" w:rsidSect="008359DE">
          <w:pgSz w:w="11907" w:h="16840" w:code="9"/>
          <w:pgMar w:top="1134" w:right="1134" w:bottom="1134" w:left="1134" w:header="0" w:footer="567" w:gutter="0"/>
          <w:pgNumType w:start="0"/>
          <w:cols w:space="720"/>
          <w:docGrid w:linePitch="272"/>
        </w:sectPr>
      </w:pPr>
    </w:p>
    <w:p w:rsidR="007144F8" w:rsidRPr="00C67EFA" w:rsidRDefault="007144F8" w:rsidP="007144F8">
      <w:pPr>
        <w:jc w:val="both"/>
        <w:rPr>
          <w:rFonts w:ascii="Arial" w:hAnsi="Arial" w:cs="Arial"/>
          <w:b/>
          <w:bCs/>
          <w:sz w:val="32"/>
        </w:rPr>
      </w:pPr>
      <w:r w:rsidRPr="00C67EFA">
        <w:rPr>
          <w:rFonts w:ascii="Arial" w:hAnsi="Arial" w:cs="Arial"/>
          <w:b/>
          <w:bCs/>
          <w:sz w:val="32"/>
        </w:rPr>
        <w:lastRenderedPageBreak/>
        <w:t>Verein der Gartenfreunde</w:t>
      </w:r>
    </w:p>
    <w:p w:rsidR="007144F8" w:rsidRPr="00C67EFA" w:rsidRDefault="007144F8" w:rsidP="007144F8">
      <w:pPr>
        <w:jc w:val="both"/>
        <w:rPr>
          <w:rFonts w:ascii="Arial" w:hAnsi="Arial" w:cs="Arial"/>
          <w:b/>
          <w:bCs/>
          <w:sz w:val="32"/>
        </w:rPr>
      </w:pPr>
      <w:r w:rsidRPr="00696968">
        <w:rPr>
          <w:rFonts w:ascii="Arial" w:hAnsi="Arial" w:cs="Arial"/>
          <w:b/>
          <w:bCs/>
          <w:sz w:val="32"/>
          <w:shd w:val="clear" w:color="auto" w:fill="FFCCCC"/>
        </w:rPr>
        <w:t>#Name#</w:t>
      </w:r>
    </w:p>
    <w:p w:rsidR="007144F8" w:rsidRPr="0021469D" w:rsidRDefault="005C5B68" w:rsidP="007144F8">
      <w:pPr>
        <w:autoSpaceDE w:val="0"/>
        <w:autoSpaceDN w:val="0"/>
        <w:adjustRightInd w:val="0"/>
        <w:spacing w:line="288" w:lineRule="auto"/>
        <w:textAlignment w:val="center"/>
        <w:rPr>
          <w:rFonts w:ascii="Arial" w:hAnsi="Arial" w:cs="Arial"/>
          <w:bCs/>
          <w:color w:val="000000"/>
          <w:szCs w:val="152"/>
        </w:rPr>
      </w:pPr>
      <w:r>
        <w:rPr>
          <w:noProof/>
          <w:sz w:val="8"/>
        </w:rPr>
        <w:drawing>
          <wp:anchor distT="0" distB="0" distL="114300" distR="114300" simplePos="0" relativeHeight="251650560" behindDoc="0" locked="1" layoutInCell="1" allowOverlap="1">
            <wp:simplePos x="0" y="0"/>
            <wp:positionH relativeFrom="margin">
              <wp:posOffset>5273040</wp:posOffset>
            </wp:positionH>
            <wp:positionV relativeFrom="margin">
              <wp:posOffset>-257810</wp:posOffset>
            </wp:positionV>
            <wp:extent cx="864235" cy="864235"/>
            <wp:effectExtent l="19050" t="0" r="0" b="0"/>
            <wp:wrapNone/>
            <wp:docPr id="30" name="Grafik 20" descr="LV-BW_Logo_fuer farbigen Hintergrun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0" descr="LV-BW_Logo_fuer farbigen Hintergrund (2)"/>
                    <pic:cNvPicPr>
                      <a:picLocks noChangeAspect="1" noChangeArrowheads="1"/>
                    </pic:cNvPicPr>
                  </pic:nvPicPr>
                  <pic:blipFill>
                    <a:blip r:embed="rId10" cstate="print"/>
                    <a:srcRect/>
                    <a:stretch>
                      <a:fillRect/>
                    </a:stretch>
                  </pic:blipFill>
                  <pic:spPr bwMode="auto">
                    <a:xfrm>
                      <a:off x="0" y="0"/>
                      <a:ext cx="864235" cy="864235"/>
                    </a:xfrm>
                    <a:prstGeom prst="rect">
                      <a:avLst/>
                    </a:prstGeom>
                    <a:noFill/>
                    <a:ln w="9525">
                      <a:noFill/>
                      <a:miter lim="800000"/>
                      <a:headEnd/>
                      <a:tailEnd/>
                    </a:ln>
                  </pic:spPr>
                </pic:pic>
              </a:graphicData>
            </a:graphic>
          </wp:anchor>
        </w:drawing>
      </w:r>
    </w:p>
    <w:p w:rsidR="007144F8" w:rsidRPr="0021469D" w:rsidRDefault="007144F8" w:rsidP="0021469D">
      <w:pPr>
        <w:tabs>
          <w:tab w:val="left" w:pos="7371"/>
        </w:tabs>
        <w:spacing w:line="276" w:lineRule="auto"/>
        <w:jc w:val="center"/>
        <w:rPr>
          <w:rFonts w:ascii="Arial" w:hAnsi="Arial" w:cs="Arial"/>
          <w:b/>
          <w:bCs/>
          <w:sz w:val="36"/>
        </w:rPr>
      </w:pPr>
      <w:r w:rsidRPr="0021469D">
        <w:rPr>
          <w:rFonts w:ascii="Arial" w:hAnsi="Arial" w:cs="Arial"/>
          <w:b/>
          <w:bCs/>
          <w:sz w:val="36"/>
        </w:rPr>
        <w:t>Gartenordnung der Kleingartenanlage</w:t>
      </w:r>
    </w:p>
    <w:p w:rsidR="007144F8" w:rsidRPr="0021469D" w:rsidRDefault="007144F8" w:rsidP="0021469D">
      <w:pPr>
        <w:tabs>
          <w:tab w:val="left" w:pos="7371"/>
        </w:tabs>
        <w:spacing w:line="276" w:lineRule="auto"/>
        <w:jc w:val="center"/>
        <w:rPr>
          <w:rFonts w:ascii="Arial" w:hAnsi="Arial" w:cs="Arial"/>
          <w:b/>
          <w:bCs/>
          <w:sz w:val="36"/>
        </w:rPr>
      </w:pPr>
      <w:r w:rsidRPr="004C066B">
        <w:rPr>
          <w:rFonts w:ascii="Arial" w:hAnsi="Arial" w:cs="Arial"/>
          <w:b/>
          <w:bCs/>
          <w:sz w:val="36"/>
          <w:shd w:val="clear" w:color="auto" w:fill="FFCCCC"/>
        </w:rPr>
        <w:t>#Name#</w:t>
      </w:r>
    </w:p>
    <w:p w:rsidR="007144F8" w:rsidRPr="0021469D" w:rsidRDefault="007144F8" w:rsidP="007144F8">
      <w:pPr>
        <w:tabs>
          <w:tab w:val="left" w:pos="7371"/>
        </w:tabs>
        <w:spacing w:line="276" w:lineRule="auto"/>
        <w:jc w:val="both"/>
        <w:rPr>
          <w:rFonts w:ascii="Arial" w:hAnsi="Arial" w:cs="Arial"/>
          <w:b/>
          <w:bCs/>
          <w:sz w:val="10"/>
        </w:rPr>
      </w:pPr>
    </w:p>
    <w:p w:rsidR="00C67EFA" w:rsidRPr="0021469D" w:rsidRDefault="00C67EFA" w:rsidP="0021469D">
      <w:pPr>
        <w:tabs>
          <w:tab w:val="left" w:pos="7371"/>
        </w:tabs>
        <w:spacing w:line="276" w:lineRule="auto"/>
        <w:jc w:val="both"/>
        <w:rPr>
          <w:rFonts w:ascii="Arial" w:hAnsi="Arial" w:cs="Arial"/>
          <w:b/>
          <w:bCs/>
          <w:sz w:val="22"/>
        </w:rPr>
      </w:pPr>
      <w:r w:rsidRPr="0021469D">
        <w:rPr>
          <w:rFonts w:ascii="Arial" w:hAnsi="Arial" w:cs="Arial"/>
          <w:b/>
          <w:bCs/>
          <w:sz w:val="22"/>
        </w:rPr>
        <w:t>Wie die Satzung das „Grundgesetz“ des Vereins ist, beinhaltet die Gartenordnung die Regeln für das Bewirtschaften der Kleingartenparzellen und das Miteinander in der Kleingartenanlage.</w:t>
      </w:r>
      <w:r w:rsidR="0021469D">
        <w:rPr>
          <w:rFonts w:ascii="Arial" w:hAnsi="Arial" w:cs="Arial"/>
          <w:b/>
          <w:bCs/>
          <w:sz w:val="22"/>
        </w:rPr>
        <w:t xml:space="preserve"> </w:t>
      </w:r>
      <w:r w:rsidR="00BB673A" w:rsidRPr="0021469D">
        <w:rPr>
          <w:rFonts w:ascii="Arial" w:hAnsi="Arial" w:cs="Arial"/>
          <w:b/>
          <w:bCs/>
          <w:sz w:val="22"/>
        </w:rPr>
        <w:t xml:space="preserve">Sie </w:t>
      </w:r>
      <w:r w:rsidR="00A005D7" w:rsidRPr="0021469D">
        <w:rPr>
          <w:rFonts w:ascii="Arial" w:hAnsi="Arial" w:cs="Arial"/>
          <w:b/>
          <w:bCs/>
          <w:sz w:val="22"/>
        </w:rPr>
        <w:t>ist</w:t>
      </w:r>
      <w:r w:rsidR="00BB673A" w:rsidRPr="0021469D">
        <w:rPr>
          <w:rFonts w:ascii="Arial" w:hAnsi="Arial" w:cs="Arial"/>
          <w:b/>
          <w:bCs/>
          <w:sz w:val="22"/>
        </w:rPr>
        <w:t xml:space="preserve"> so ausgelegt, dass sie bei Einhaltung der Vorgaben des Bundeskleingartengesetzes und der örtlichen Regelwerke </w:t>
      </w:r>
      <w:r w:rsidRPr="0021469D">
        <w:rPr>
          <w:rFonts w:ascii="Arial" w:hAnsi="Arial" w:cs="Arial"/>
          <w:b/>
          <w:bCs/>
          <w:sz w:val="22"/>
        </w:rPr>
        <w:t xml:space="preserve">jedem Pächter die </w:t>
      </w:r>
      <w:r w:rsidR="00BB673A" w:rsidRPr="0021469D">
        <w:rPr>
          <w:rFonts w:ascii="Arial" w:hAnsi="Arial" w:cs="Arial"/>
          <w:b/>
          <w:bCs/>
          <w:sz w:val="22"/>
        </w:rPr>
        <w:t>größtmögliche Entfaltungsfreiheit auf seiner Parzelle sicher</w:t>
      </w:r>
      <w:r w:rsidR="00A005D7" w:rsidRPr="0021469D">
        <w:rPr>
          <w:rFonts w:ascii="Arial" w:hAnsi="Arial" w:cs="Arial"/>
          <w:b/>
          <w:bCs/>
          <w:sz w:val="22"/>
        </w:rPr>
        <w:t>t</w:t>
      </w:r>
      <w:r w:rsidR="00BB673A" w:rsidRPr="0021469D">
        <w:rPr>
          <w:rFonts w:ascii="Arial" w:hAnsi="Arial" w:cs="Arial"/>
          <w:b/>
          <w:bCs/>
          <w:sz w:val="22"/>
        </w:rPr>
        <w:t>.</w:t>
      </w:r>
      <w:r w:rsidR="0021469D">
        <w:rPr>
          <w:rFonts w:ascii="Arial" w:hAnsi="Arial" w:cs="Arial"/>
          <w:b/>
          <w:bCs/>
          <w:sz w:val="22"/>
        </w:rPr>
        <w:t xml:space="preserve"> </w:t>
      </w:r>
      <w:r w:rsidR="00BB673A" w:rsidRPr="0021469D">
        <w:rPr>
          <w:rFonts w:ascii="Arial" w:hAnsi="Arial" w:cs="Arial"/>
          <w:b/>
          <w:bCs/>
          <w:sz w:val="22"/>
        </w:rPr>
        <w:t>Dies kann</w:t>
      </w:r>
      <w:r w:rsidR="00683685" w:rsidRPr="0021469D">
        <w:rPr>
          <w:rFonts w:ascii="Arial" w:hAnsi="Arial" w:cs="Arial"/>
          <w:b/>
          <w:bCs/>
          <w:sz w:val="22"/>
        </w:rPr>
        <w:t xml:space="preserve"> im</w:t>
      </w:r>
      <w:r w:rsidR="00BB673A" w:rsidRPr="0021469D">
        <w:rPr>
          <w:rFonts w:ascii="Arial" w:hAnsi="Arial" w:cs="Arial"/>
          <w:b/>
          <w:bCs/>
          <w:sz w:val="22"/>
        </w:rPr>
        <w:t xml:space="preserve"> </w:t>
      </w:r>
      <w:r w:rsidR="00A005D7" w:rsidRPr="0021469D">
        <w:rPr>
          <w:rFonts w:ascii="Arial" w:hAnsi="Arial" w:cs="Arial"/>
          <w:b/>
          <w:bCs/>
          <w:sz w:val="22"/>
        </w:rPr>
        <w:t>Gartenalltag</w:t>
      </w:r>
      <w:r w:rsidR="00BB673A" w:rsidRPr="0021469D">
        <w:rPr>
          <w:rFonts w:ascii="Arial" w:hAnsi="Arial" w:cs="Arial"/>
          <w:b/>
          <w:bCs/>
          <w:sz w:val="22"/>
        </w:rPr>
        <w:t xml:space="preserve"> aber nur gewährleistet sein, wenn sich </w:t>
      </w:r>
      <w:r w:rsidR="00A005D7" w:rsidRPr="0021469D">
        <w:rPr>
          <w:rFonts w:ascii="Arial" w:hAnsi="Arial" w:cs="Arial"/>
          <w:b/>
          <w:bCs/>
          <w:sz w:val="22"/>
        </w:rPr>
        <w:t xml:space="preserve">auch </w:t>
      </w:r>
      <w:r w:rsidR="00BB673A" w:rsidRPr="0021469D">
        <w:rPr>
          <w:rFonts w:ascii="Arial" w:hAnsi="Arial" w:cs="Arial"/>
          <w:b/>
          <w:bCs/>
          <w:sz w:val="22"/>
        </w:rPr>
        <w:t>alle an die Gartenordnung halten</w:t>
      </w:r>
      <w:r w:rsidR="00A005D7" w:rsidRPr="0021469D">
        <w:rPr>
          <w:rFonts w:ascii="Arial" w:hAnsi="Arial" w:cs="Arial"/>
          <w:b/>
          <w:bCs/>
          <w:sz w:val="22"/>
        </w:rPr>
        <w:t>.</w:t>
      </w:r>
    </w:p>
    <w:p w:rsidR="00A005D7" w:rsidRPr="0021469D" w:rsidRDefault="00A005D7" w:rsidP="007144F8">
      <w:pPr>
        <w:tabs>
          <w:tab w:val="left" w:pos="7371"/>
        </w:tabs>
        <w:spacing w:line="276" w:lineRule="auto"/>
        <w:jc w:val="both"/>
        <w:rPr>
          <w:rFonts w:ascii="Arial" w:hAnsi="Arial" w:cs="Arial"/>
          <w:b/>
          <w:bCs/>
          <w:sz w:val="10"/>
          <w:szCs w:val="10"/>
        </w:rPr>
      </w:pPr>
    </w:p>
    <w:p w:rsidR="00A005D7" w:rsidRPr="0021469D" w:rsidRDefault="00A005D7" w:rsidP="007144F8">
      <w:pPr>
        <w:tabs>
          <w:tab w:val="left" w:pos="7371"/>
        </w:tabs>
        <w:spacing w:line="276" w:lineRule="auto"/>
        <w:jc w:val="both"/>
        <w:rPr>
          <w:rFonts w:ascii="Arial" w:hAnsi="Arial" w:cs="Arial"/>
          <w:bCs/>
          <w:sz w:val="22"/>
        </w:rPr>
      </w:pPr>
      <w:r w:rsidRPr="0021469D">
        <w:rPr>
          <w:rFonts w:ascii="Arial" w:hAnsi="Arial" w:cs="Arial"/>
          <w:bCs/>
          <w:sz w:val="22"/>
        </w:rPr>
        <w:t>Sofern Bezeichnungen aus Gründen der sprachlichen Vereinfachung nur in einer Form verwendet werden, sind damit selbstverständlich stets alle Menschen gleich welchen Geschlechts gemeint.</w:t>
      </w:r>
    </w:p>
    <w:p w:rsidR="00A005D7" w:rsidRPr="0021469D" w:rsidRDefault="00A005D7" w:rsidP="007144F8">
      <w:pPr>
        <w:tabs>
          <w:tab w:val="left" w:pos="7371"/>
        </w:tabs>
        <w:spacing w:line="276" w:lineRule="auto"/>
        <w:jc w:val="both"/>
        <w:rPr>
          <w:rFonts w:ascii="Arial" w:hAnsi="Arial" w:cs="Arial"/>
          <w:b/>
          <w:bCs/>
          <w:sz w:val="14"/>
        </w:rPr>
      </w:pPr>
    </w:p>
    <w:p w:rsidR="00626ADD" w:rsidRPr="00A005D7" w:rsidRDefault="00626ADD" w:rsidP="0021469D">
      <w:pPr>
        <w:tabs>
          <w:tab w:val="left" w:pos="8789"/>
          <w:tab w:val="left" w:pos="9072"/>
        </w:tabs>
        <w:jc w:val="both"/>
        <w:rPr>
          <w:rFonts w:ascii="Arial" w:hAnsi="Arial" w:cs="Arial"/>
          <w:b/>
          <w:sz w:val="22"/>
          <w:szCs w:val="24"/>
        </w:rPr>
      </w:pPr>
      <w:r w:rsidRPr="00A005D7">
        <w:rPr>
          <w:rFonts w:ascii="Arial" w:hAnsi="Arial" w:cs="Arial"/>
          <w:b/>
          <w:sz w:val="22"/>
          <w:szCs w:val="24"/>
        </w:rPr>
        <w:t>Thema</w:t>
      </w:r>
      <w:r w:rsidRPr="00A005D7">
        <w:rPr>
          <w:rFonts w:ascii="Arial" w:hAnsi="Arial" w:cs="Arial"/>
          <w:b/>
          <w:sz w:val="22"/>
          <w:szCs w:val="24"/>
        </w:rPr>
        <w:tab/>
        <w:t>Seite</w:t>
      </w:r>
    </w:p>
    <w:p w:rsidR="00626ADD" w:rsidRPr="006A4582" w:rsidRDefault="00626ADD" w:rsidP="0021469D">
      <w:pPr>
        <w:tabs>
          <w:tab w:val="left" w:pos="8222"/>
          <w:tab w:val="left" w:pos="9072"/>
        </w:tabs>
        <w:rPr>
          <w:rFonts w:ascii="Arial" w:hAnsi="Arial" w:cs="Arial"/>
          <w:b/>
          <w:sz w:val="10"/>
          <w:szCs w:val="10"/>
        </w:rPr>
      </w:pPr>
    </w:p>
    <w:p w:rsidR="00F05C07" w:rsidRPr="00696968" w:rsidRDefault="00626ADD" w:rsidP="0021469D">
      <w:pPr>
        <w:shd w:val="clear" w:color="auto" w:fill="CCFF99"/>
        <w:tabs>
          <w:tab w:val="left" w:pos="426"/>
          <w:tab w:val="left" w:pos="8789"/>
        </w:tabs>
        <w:rPr>
          <w:rFonts w:ascii="Arial" w:hAnsi="Arial" w:cs="Arial"/>
          <w:b/>
          <w:sz w:val="22"/>
          <w:szCs w:val="22"/>
        </w:rPr>
      </w:pPr>
      <w:r w:rsidRPr="00696968">
        <w:rPr>
          <w:rFonts w:ascii="Arial" w:hAnsi="Arial" w:cs="Arial"/>
          <w:b/>
          <w:sz w:val="22"/>
          <w:szCs w:val="22"/>
        </w:rPr>
        <w:t>1</w:t>
      </w:r>
      <w:r w:rsidR="00A005D7" w:rsidRPr="00696968">
        <w:rPr>
          <w:rFonts w:ascii="Arial" w:hAnsi="Arial" w:cs="Arial"/>
          <w:b/>
          <w:sz w:val="22"/>
          <w:szCs w:val="22"/>
        </w:rPr>
        <w:t>.</w:t>
      </w:r>
      <w:r w:rsidRPr="00696968">
        <w:rPr>
          <w:rFonts w:ascii="Arial" w:hAnsi="Arial" w:cs="Arial"/>
          <w:b/>
          <w:sz w:val="22"/>
          <w:szCs w:val="22"/>
        </w:rPr>
        <w:tab/>
      </w:r>
      <w:r w:rsidR="00F05C07" w:rsidRPr="00696968">
        <w:rPr>
          <w:rFonts w:ascii="Arial" w:hAnsi="Arial" w:cs="Arial"/>
          <w:b/>
          <w:sz w:val="22"/>
          <w:szCs w:val="22"/>
        </w:rPr>
        <w:t>Grundsätze der Parzellennutzung</w:t>
      </w:r>
      <w:r w:rsidR="002B6DE4" w:rsidRPr="00696968">
        <w:rPr>
          <w:rFonts w:ascii="Arial" w:hAnsi="Arial" w:cs="Arial"/>
          <w:b/>
          <w:sz w:val="22"/>
          <w:szCs w:val="22"/>
        </w:rPr>
        <w:tab/>
      </w:r>
      <w:r w:rsidR="00D871E0" w:rsidRPr="00696968">
        <w:rPr>
          <w:rFonts w:ascii="Arial" w:hAnsi="Arial" w:cs="Arial"/>
          <w:b/>
          <w:sz w:val="22"/>
          <w:szCs w:val="22"/>
        </w:rPr>
        <w:t>3</w:t>
      </w:r>
    </w:p>
    <w:p w:rsidR="00626ADD" w:rsidRPr="00696968" w:rsidRDefault="00626ADD" w:rsidP="0021469D">
      <w:pPr>
        <w:tabs>
          <w:tab w:val="left" w:pos="426"/>
          <w:tab w:val="left" w:pos="8789"/>
        </w:tabs>
        <w:rPr>
          <w:rFonts w:ascii="Arial" w:hAnsi="Arial" w:cs="Arial"/>
          <w:b/>
          <w:sz w:val="10"/>
          <w:szCs w:val="10"/>
        </w:rPr>
      </w:pPr>
    </w:p>
    <w:p w:rsidR="00F05C07" w:rsidRPr="00696968" w:rsidRDefault="00626ADD" w:rsidP="0021469D">
      <w:pPr>
        <w:shd w:val="clear" w:color="auto" w:fill="CCFF99"/>
        <w:tabs>
          <w:tab w:val="left" w:pos="426"/>
          <w:tab w:val="left" w:pos="8789"/>
        </w:tabs>
        <w:jc w:val="both"/>
        <w:rPr>
          <w:rFonts w:ascii="Arial" w:hAnsi="Arial" w:cs="Arial"/>
          <w:b/>
          <w:sz w:val="22"/>
          <w:szCs w:val="22"/>
        </w:rPr>
      </w:pPr>
      <w:r w:rsidRPr="00696968">
        <w:rPr>
          <w:rFonts w:ascii="Arial" w:hAnsi="Arial" w:cs="Arial"/>
          <w:b/>
          <w:sz w:val="22"/>
          <w:szCs w:val="22"/>
        </w:rPr>
        <w:t>2</w:t>
      </w:r>
      <w:r w:rsidR="00A005D7" w:rsidRPr="00696968">
        <w:rPr>
          <w:rFonts w:ascii="Arial" w:hAnsi="Arial" w:cs="Arial"/>
          <w:b/>
          <w:sz w:val="22"/>
          <w:szCs w:val="22"/>
        </w:rPr>
        <w:t>.</w:t>
      </w:r>
      <w:r w:rsidRPr="00696968">
        <w:rPr>
          <w:rFonts w:ascii="Arial" w:hAnsi="Arial" w:cs="Arial"/>
          <w:b/>
          <w:sz w:val="22"/>
          <w:szCs w:val="22"/>
        </w:rPr>
        <w:tab/>
      </w:r>
      <w:r w:rsidR="00F05C07" w:rsidRPr="00696968">
        <w:rPr>
          <w:rFonts w:ascii="Arial" w:hAnsi="Arial" w:cs="Arial"/>
          <w:b/>
          <w:sz w:val="22"/>
          <w:szCs w:val="22"/>
        </w:rPr>
        <w:t>Baulichkeiten</w:t>
      </w:r>
      <w:r w:rsidR="00D871E0" w:rsidRPr="00696968">
        <w:rPr>
          <w:rFonts w:ascii="Arial" w:hAnsi="Arial" w:cs="Arial"/>
          <w:b/>
          <w:sz w:val="22"/>
          <w:szCs w:val="22"/>
        </w:rPr>
        <w:tab/>
      </w:r>
      <w:r w:rsidR="002453A1" w:rsidRPr="00696968">
        <w:rPr>
          <w:rFonts w:ascii="Arial" w:hAnsi="Arial" w:cs="Arial"/>
          <w:b/>
          <w:sz w:val="22"/>
          <w:szCs w:val="22"/>
        </w:rPr>
        <w:t>5</w:t>
      </w:r>
    </w:p>
    <w:p w:rsidR="00F05C07" w:rsidRPr="00696968" w:rsidRDefault="00F05C07" w:rsidP="0021469D">
      <w:pPr>
        <w:tabs>
          <w:tab w:val="left" w:pos="426"/>
          <w:tab w:val="left" w:pos="1276"/>
          <w:tab w:val="left" w:pos="8789"/>
        </w:tabs>
        <w:ind w:left="426"/>
        <w:jc w:val="both"/>
        <w:rPr>
          <w:rFonts w:ascii="Arial" w:hAnsi="Arial" w:cs="Arial"/>
          <w:sz w:val="22"/>
          <w:szCs w:val="22"/>
        </w:rPr>
      </w:pPr>
      <w:r w:rsidRPr="00696968">
        <w:rPr>
          <w:rFonts w:ascii="Arial" w:hAnsi="Arial" w:cs="Arial"/>
          <w:sz w:val="22"/>
          <w:szCs w:val="22"/>
        </w:rPr>
        <w:t>2</w:t>
      </w:r>
      <w:r w:rsidR="00A005D7" w:rsidRPr="00696968">
        <w:rPr>
          <w:rFonts w:ascii="Arial" w:hAnsi="Arial" w:cs="Arial"/>
          <w:sz w:val="22"/>
          <w:szCs w:val="22"/>
        </w:rPr>
        <w:t>.</w:t>
      </w:r>
      <w:r w:rsidRPr="00696968">
        <w:rPr>
          <w:rFonts w:ascii="Arial" w:hAnsi="Arial" w:cs="Arial"/>
          <w:sz w:val="22"/>
          <w:szCs w:val="22"/>
        </w:rPr>
        <w:t xml:space="preserve"> (1)</w:t>
      </w:r>
      <w:r w:rsidRPr="00696968">
        <w:rPr>
          <w:rFonts w:ascii="Arial" w:hAnsi="Arial" w:cs="Arial"/>
          <w:sz w:val="22"/>
          <w:szCs w:val="22"/>
        </w:rPr>
        <w:tab/>
        <w:t>Lauben</w:t>
      </w:r>
      <w:r w:rsidR="002453A1" w:rsidRPr="00696968">
        <w:rPr>
          <w:rFonts w:ascii="Arial" w:hAnsi="Arial" w:cs="Arial"/>
          <w:sz w:val="22"/>
          <w:szCs w:val="22"/>
        </w:rPr>
        <w:tab/>
        <w:t>5</w:t>
      </w:r>
    </w:p>
    <w:p w:rsidR="00F05C07" w:rsidRPr="00696968" w:rsidRDefault="00F05C07" w:rsidP="0021469D">
      <w:pPr>
        <w:shd w:val="clear" w:color="auto" w:fill="CCFF99"/>
        <w:tabs>
          <w:tab w:val="left" w:pos="426"/>
          <w:tab w:val="left" w:pos="1276"/>
          <w:tab w:val="left" w:pos="8789"/>
        </w:tabs>
        <w:ind w:left="426"/>
        <w:jc w:val="both"/>
        <w:rPr>
          <w:rFonts w:ascii="Arial" w:hAnsi="Arial" w:cs="Arial"/>
          <w:bCs/>
          <w:sz w:val="22"/>
          <w:szCs w:val="22"/>
        </w:rPr>
      </w:pPr>
      <w:r w:rsidRPr="00696968">
        <w:rPr>
          <w:rFonts w:ascii="Arial" w:hAnsi="Arial" w:cs="Arial"/>
          <w:sz w:val="22"/>
          <w:szCs w:val="22"/>
        </w:rPr>
        <w:t>2</w:t>
      </w:r>
      <w:r w:rsidR="00A005D7" w:rsidRPr="00696968">
        <w:rPr>
          <w:rFonts w:ascii="Arial" w:hAnsi="Arial" w:cs="Arial"/>
          <w:sz w:val="22"/>
          <w:szCs w:val="22"/>
        </w:rPr>
        <w:t>.</w:t>
      </w:r>
      <w:r w:rsidRPr="00696968">
        <w:rPr>
          <w:rFonts w:ascii="Arial" w:hAnsi="Arial" w:cs="Arial"/>
          <w:sz w:val="22"/>
          <w:szCs w:val="22"/>
        </w:rPr>
        <w:t xml:space="preserve"> (2)</w:t>
      </w:r>
      <w:r w:rsidRPr="00696968">
        <w:rPr>
          <w:rFonts w:ascii="Arial" w:hAnsi="Arial" w:cs="Arial"/>
          <w:sz w:val="22"/>
          <w:szCs w:val="22"/>
        </w:rPr>
        <w:tab/>
      </w:r>
      <w:r w:rsidRPr="00696968">
        <w:rPr>
          <w:rFonts w:ascii="Arial" w:hAnsi="Arial" w:cs="Arial"/>
          <w:bCs/>
          <w:sz w:val="22"/>
          <w:szCs w:val="22"/>
        </w:rPr>
        <w:t>Befestigte</w:t>
      </w:r>
      <w:r w:rsidR="00626ADD" w:rsidRPr="00696968">
        <w:rPr>
          <w:rFonts w:ascii="Arial" w:hAnsi="Arial" w:cs="Arial"/>
          <w:bCs/>
          <w:sz w:val="22"/>
          <w:szCs w:val="22"/>
        </w:rPr>
        <w:t>r Sitzplatz mit Witterungsschutz</w:t>
      </w:r>
      <w:r w:rsidR="00BC4381" w:rsidRPr="00696968">
        <w:rPr>
          <w:rFonts w:ascii="Arial" w:hAnsi="Arial" w:cs="Arial"/>
          <w:bCs/>
          <w:sz w:val="22"/>
          <w:szCs w:val="22"/>
        </w:rPr>
        <w:t xml:space="preserve"> (Markise, Pergola, Freisitz)</w:t>
      </w:r>
      <w:r w:rsidR="002453A1" w:rsidRPr="00696968">
        <w:rPr>
          <w:rFonts w:ascii="Arial" w:hAnsi="Arial" w:cs="Arial"/>
          <w:bCs/>
          <w:sz w:val="22"/>
          <w:szCs w:val="22"/>
        </w:rPr>
        <w:tab/>
        <w:t>7</w:t>
      </w:r>
    </w:p>
    <w:p w:rsidR="00F05C07" w:rsidRPr="00696968" w:rsidRDefault="00F05C07" w:rsidP="0021469D">
      <w:pPr>
        <w:tabs>
          <w:tab w:val="left" w:pos="426"/>
          <w:tab w:val="left" w:pos="1276"/>
          <w:tab w:val="left" w:pos="8789"/>
        </w:tabs>
        <w:ind w:left="426"/>
        <w:jc w:val="both"/>
        <w:rPr>
          <w:rFonts w:ascii="Arial" w:hAnsi="Arial" w:cs="Arial"/>
          <w:sz w:val="22"/>
          <w:szCs w:val="22"/>
        </w:rPr>
      </w:pPr>
      <w:r w:rsidRPr="00696968">
        <w:rPr>
          <w:rFonts w:ascii="Arial" w:hAnsi="Arial" w:cs="Arial"/>
          <w:sz w:val="22"/>
          <w:szCs w:val="22"/>
        </w:rPr>
        <w:t>2</w:t>
      </w:r>
      <w:r w:rsidR="00A005D7" w:rsidRPr="00696968">
        <w:rPr>
          <w:rFonts w:ascii="Arial" w:hAnsi="Arial" w:cs="Arial"/>
          <w:sz w:val="22"/>
          <w:szCs w:val="22"/>
        </w:rPr>
        <w:t>.</w:t>
      </w:r>
      <w:r w:rsidRPr="00696968">
        <w:rPr>
          <w:rFonts w:ascii="Arial" w:hAnsi="Arial" w:cs="Arial"/>
          <w:sz w:val="22"/>
          <w:szCs w:val="22"/>
        </w:rPr>
        <w:t xml:space="preserve"> (3)</w:t>
      </w:r>
      <w:r w:rsidRPr="00696968">
        <w:rPr>
          <w:rFonts w:ascii="Arial" w:hAnsi="Arial" w:cs="Arial"/>
          <w:sz w:val="22"/>
          <w:szCs w:val="22"/>
        </w:rPr>
        <w:tab/>
        <w:t>Gewächshaus</w:t>
      </w:r>
      <w:r w:rsidR="002453A1" w:rsidRPr="00696968">
        <w:rPr>
          <w:rFonts w:ascii="Arial" w:hAnsi="Arial" w:cs="Arial"/>
          <w:sz w:val="22"/>
          <w:szCs w:val="22"/>
        </w:rPr>
        <w:tab/>
        <w:t>8</w:t>
      </w:r>
    </w:p>
    <w:p w:rsidR="00D42A44" w:rsidRPr="00696968" w:rsidRDefault="00D42A44" w:rsidP="0021469D">
      <w:pPr>
        <w:shd w:val="clear" w:color="auto" w:fill="CCFF99"/>
        <w:tabs>
          <w:tab w:val="left" w:pos="426"/>
          <w:tab w:val="left" w:pos="1276"/>
          <w:tab w:val="left" w:pos="8789"/>
        </w:tabs>
        <w:ind w:left="426"/>
        <w:jc w:val="both"/>
        <w:rPr>
          <w:rFonts w:ascii="Arial" w:hAnsi="Arial" w:cs="Arial"/>
          <w:sz w:val="22"/>
          <w:szCs w:val="22"/>
        </w:rPr>
      </w:pPr>
      <w:r w:rsidRPr="00696968">
        <w:rPr>
          <w:rFonts w:ascii="Arial" w:hAnsi="Arial" w:cs="Arial"/>
          <w:sz w:val="22"/>
          <w:szCs w:val="22"/>
        </w:rPr>
        <w:t>2</w:t>
      </w:r>
      <w:r w:rsidR="00A005D7" w:rsidRPr="00696968">
        <w:rPr>
          <w:rFonts w:ascii="Arial" w:hAnsi="Arial" w:cs="Arial"/>
          <w:sz w:val="22"/>
          <w:szCs w:val="22"/>
        </w:rPr>
        <w:t>.</w:t>
      </w:r>
      <w:r w:rsidRPr="00696968">
        <w:rPr>
          <w:rFonts w:ascii="Arial" w:hAnsi="Arial" w:cs="Arial"/>
          <w:sz w:val="22"/>
          <w:szCs w:val="22"/>
        </w:rPr>
        <w:t xml:space="preserve"> (4)</w:t>
      </w:r>
      <w:r w:rsidRPr="00696968">
        <w:rPr>
          <w:rFonts w:ascii="Arial" w:hAnsi="Arial" w:cs="Arial"/>
          <w:sz w:val="22"/>
          <w:szCs w:val="22"/>
        </w:rPr>
        <w:tab/>
        <w:t>Gerätekiste</w:t>
      </w:r>
      <w:r w:rsidRPr="00696968">
        <w:rPr>
          <w:rFonts w:ascii="Arial" w:hAnsi="Arial" w:cs="Arial"/>
          <w:sz w:val="22"/>
          <w:szCs w:val="22"/>
        </w:rPr>
        <w:tab/>
      </w:r>
      <w:r w:rsidR="002453A1" w:rsidRPr="00696968">
        <w:rPr>
          <w:rFonts w:ascii="Arial" w:hAnsi="Arial" w:cs="Arial"/>
          <w:sz w:val="22"/>
          <w:szCs w:val="22"/>
        </w:rPr>
        <w:t>10</w:t>
      </w:r>
    </w:p>
    <w:p w:rsidR="00F05C07" w:rsidRPr="00696968" w:rsidRDefault="00F05C07" w:rsidP="0021469D">
      <w:pPr>
        <w:tabs>
          <w:tab w:val="left" w:pos="426"/>
          <w:tab w:val="left" w:pos="1276"/>
          <w:tab w:val="left" w:pos="8789"/>
        </w:tabs>
        <w:ind w:left="426"/>
        <w:jc w:val="both"/>
        <w:rPr>
          <w:rFonts w:ascii="Arial" w:hAnsi="Arial" w:cs="Arial"/>
          <w:sz w:val="22"/>
          <w:szCs w:val="22"/>
        </w:rPr>
      </w:pPr>
      <w:r w:rsidRPr="00696968">
        <w:rPr>
          <w:rFonts w:ascii="Arial" w:hAnsi="Arial" w:cs="Arial"/>
          <w:sz w:val="22"/>
          <w:szCs w:val="22"/>
        </w:rPr>
        <w:t>2</w:t>
      </w:r>
      <w:r w:rsidR="00A005D7" w:rsidRPr="00696968">
        <w:rPr>
          <w:rFonts w:ascii="Arial" w:hAnsi="Arial" w:cs="Arial"/>
          <w:sz w:val="22"/>
          <w:szCs w:val="22"/>
        </w:rPr>
        <w:t>.</w:t>
      </w:r>
      <w:r w:rsidRPr="00696968">
        <w:rPr>
          <w:rFonts w:ascii="Arial" w:hAnsi="Arial" w:cs="Arial"/>
          <w:sz w:val="22"/>
          <w:szCs w:val="22"/>
        </w:rPr>
        <w:t xml:space="preserve"> (</w:t>
      </w:r>
      <w:r w:rsidR="00D42A44" w:rsidRPr="00696968">
        <w:rPr>
          <w:rFonts w:ascii="Arial" w:hAnsi="Arial" w:cs="Arial"/>
          <w:sz w:val="22"/>
          <w:szCs w:val="22"/>
        </w:rPr>
        <w:t>5</w:t>
      </w:r>
      <w:r w:rsidRPr="00696968">
        <w:rPr>
          <w:rFonts w:ascii="Arial" w:hAnsi="Arial" w:cs="Arial"/>
          <w:sz w:val="22"/>
          <w:szCs w:val="22"/>
        </w:rPr>
        <w:t>)</w:t>
      </w:r>
      <w:r w:rsidRPr="00696968">
        <w:rPr>
          <w:rFonts w:ascii="Arial" w:hAnsi="Arial" w:cs="Arial"/>
          <w:sz w:val="22"/>
          <w:szCs w:val="22"/>
        </w:rPr>
        <w:tab/>
        <w:t>Weitere Baulichkeiten</w:t>
      </w:r>
      <w:r w:rsidR="00BC4381" w:rsidRPr="00696968">
        <w:rPr>
          <w:rFonts w:ascii="Arial" w:hAnsi="Arial" w:cs="Arial"/>
          <w:sz w:val="22"/>
          <w:szCs w:val="22"/>
        </w:rPr>
        <w:tab/>
      </w:r>
      <w:r w:rsidR="002453A1" w:rsidRPr="00696968">
        <w:rPr>
          <w:rFonts w:ascii="Arial" w:hAnsi="Arial" w:cs="Arial"/>
          <w:sz w:val="22"/>
          <w:szCs w:val="22"/>
        </w:rPr>
        <w:t>10</w:t>
      </w:r>
    </w:p>
    <w:p w:rsidR="00E26C93" w:rsidRPr="00696968" w:rsidRDefault="00E26C93" w:rsidP="0021469D">
      <w:pPr>
        <w:shd w:val="clear" w:color="auto" w:fill="CCFF99"/>
        <w:tabs>
          <w:tab w:val="left" w:pos="426"/>
          <w:tab w:val="left" w:pos="1276"/>
          <w:tab w:val="left" w:pos="8789"/>
        </w:tabs>
        <w:ind w:left="426"/>
        <w:rPr>
          <w:rFonts w:ascii="Arial" w:hAnsi="Arial" w:cs="Arial"/>
          <w:sz w:val="22"/>
          <w:szCs w:val="22"/>
        </w:rPr>
      </w:pPr>
      <w:r w:rsidRPr="00696968">
        <w:rPr>
          <w:rFonts w:ascii="Arial" w:hAnsi="Arial" w:cs="Arial"/>
          <w:sz w:val="22"/>
          <w:szCs w:val="22"/>
        </w:rPr>
        <w:t>2</w:t>
      </w:r>
      <w:r w:rsidR="00A005D7" w:rsidRPr="00696968">
        <w:rPr>
          <w:rFonts w:ascii="Arial" w:hAnsi="Arial" w:cs="Arial"/>
          <w:sz w:val="22"/>
          <w:szCs w:val="22"/>
        </w:rPr>
        <w:t>.</w:t>
      </w:r>
      <w:r w:rsidRPr="00696968">
        <w:rPr>
          <w:rFonts w:ascii="Arial" w:hAnsi="Arial" w:cs="Arial"/>
          <w:sz w:val="22"/>
          <w:szCs w:val="22"/>
        </w:rPr>
        <w:t xml:space="preserve"> (6)</w:t>
      </w:r>
      <w:r w:rsidRPr="00696968">
        <w:rPr>
          <w:rFonts w:ascii="Arial" w:hAnsi="Arial" w:cs="Arial"/>
          <w:sz w:val="22"/>
          <w:szCs w:val="22"/>
        </w:rPr>
        <w:tab/>
        <w:t>Hochbeete</w:t>
      </w:r>
      <w:r w:rsidR="002453A1" w:rsidRPr="00696968">
        <w:rPr>
          <w:rFonts w:ascii="Arial" w:hAnsi="Arial" w:cs="Arial"/>
          <w:sz w:val="22"/>
          <w:szCs w:val="22"/>
        </w:rPr>
        <w:tab/>
        <w:t>10</w:t>
      </w:r>
    </w:p>
    <w:p w:rsidR="00F05C07" w:rsidRPr="00696968" w:rsidRDefault="00EE4B98" w:rsidP="0021469D">
      <w:pPr>
        <w:tabs>
          <w:tab w:val="left" w:pos="426"/>
          <w:tab w:val="left" w:pos="1276"/>
          <w:tab w:val="left" w:pos="8789"/>
        </w:tabs>
        <w:ind w:left="426"/>
        <w:jc w:val="both"/>
        <w:rPr>
          <w:rFonts w:ascii="Arial" w:hAnsi="Arial" w:cs="Arial"/>
          <w:sz w:val="22"/>
          <w:szCs w:val="22"/>
        </w:rPr>
      </w:pPr>
      <w:r w:rsidRPr="00696968">
        <w:rPr>
          <w:rFonts w:ascii="Arial" w:hAnsi="Arial" w:cs="Arial"/>
          <w:sz w:val="22"/>
          <w:szCs w:val="22"/>
        </w:rPr>
        <w:t>2</w:t>
      </w:r>
      <w:r w:rsidR="00A005D7" w:rsidRPr="00696968">
        <w:rPr>
          <w:rFonts w:ascii="Arial" w:hAnsi="Arial" w:cs="Arial"/>
          <w:sz w:val="22"/>
          <w:szCs w:val="22"/>
        </w:rPr>
        <w:t>.</w:t>
      </w:r>
      <w:r w:rsidRPr="00696968">
        <w:rPr>
          <w:rFonts w:ascii="Arial" w:hAnsi="Arial" w:cs="Arial"/>
          <w:sz w:val="22"/>
          <w:szCs w:val="22"/>
        </w:rPr>
        <w:t xml:space="preserve"> (7</w:t>
      </w:r>
      <w:r w:rsidR="00F05C07" w:rsidRPr="00696968">
        <w:rPr>
          <w:rFonts w:ascii="Arial" w:hAnsi="Arial" w:cs="Arial"/>
          <w:sz w:val="22"/>
          <w:szCs w:val="22"/>
        </w:rPr>
        <w:t>)</w:t>
      </w:r>
      <w:r w:rsidR="00F05C07" w:rsidRPr="00696968">
        <w:rPr>
          <w:rFonts w:ascii="Arial" w:hAnsi="Arial" w:cs="Arial"/>
          <w:sz w:val="22"/>
          <w:szCs w:val="22"/>
        </w:rPr>
        <w:tab/>
        <w:t>Zelte und Partyzelte</w:t>
      </w:r>
      <w:r w:rsidR="00393D71" w:rsidRPr="00696968">
        <w:rPr>
          <w:rFonts w:ascii="Arial" w:hAnsi="Arial" w:cs="Arial"/>
          <w:sz w:val="22"/>
          <w:szCs w:val="22"/>
        </w:rPr>
        <w:tab/>
        <w:t>11</w:t>
      </w:r>
    </w:p>
    <w:p w:rsidR="00F05C07" w:rsidRPr="00696968" w:rsidRDefault="00EE4B98" w:rsidP="0021469D">
      <w:pPr>
        <w:shd w:val="clear" w:color="auto" w:fill="CCFF99"/>
        <w:tabs>
          <w:tab w:val="left" w:pos="426"/>
          <w:tab w:val="left" w:pos="1276"/>
          <w:tab w:val="left" w:pos="8789"/>
        </w:tabs>
        <w:ind w:left="426"/>
        <w:jc w:val="both"/>
        <w:rPr>
          <w:rFonts w:ascii="Arial" w:hAnsi="Arial" w:cs="Arial"/>
          <w:sz w:val="22"/>
          <w:szCs w:val="22"/>
        </w:rPr>
      </w:pPr>
      <w:r w:rsidRPr="00696968">
        <w:rPr>
          <w:rFonts w:ascii="Arial" w:hAnsi="Arial" w:cs="Arial"/>
          <w:sz w:val="22"/>
          <w:szCs w:val="22"/>
        </w:rPr>
        <w:t>2</w:t>
      </w:r>
      <w:r w:rsidR="00A005D7" w:rsidRPr="00696968">
        <w:rPr>
          <w:rFonts w:ascii="Arial" w:hAnsi="Arial" w:cs="Arial"/>
          <w:sz w:val="22"/>
          <w:szCs w:val="22"/>
        </w:rPr>
        <w:t>.</w:t>
      </w:r>
      <w:r w:rsidRPr="00696968">
        <w:rPr>
          <w:rFonts w:ascii="Arial" w:hAnsi="Arial" w:cs="Arial"/>
          <w:sz w:val="22"/>
          <w:szCs w:val="22"/>
        </w:rPr>
        <w:t xml:space="preserve"> (8</w:t>
      </w:r>
      <w:r w:rsidR="00F05C07" w:rsidRPr="00696968">
        <w:rPr>
          <w:rFonts w:ascii="Arial" w:hAnsi="Arial" w:cs="Arial"/>
          <w:sz w:val="22"/>
          <w:szCs w:val="22"/>
        </w:rPr>
        <w:t>)</w:t>
      </w:r>
      <w:r w:rsidR="00F05C07" w:rsidRPr="00696968">
        <w:rPr>
          <w:rFonts w:ascii="Arial" w:hAnsi="Arial" w:cs="Arial"/>
          <w:sz w:val="22"/>
          <w:szCs w:val="22"/>
        </w:rPr>
        <w:tab/>
        <w:t>Kinderspielgeräte</w:t>
      </w:r>
      <w:r w:rsidRPr="00696968">
        <w:rPr>
          <w:rFonts w:ascii="Arial" w:hAnsi="Arial" w:cs="Arial"/>
          <w:sz w:val="22"/>
          <w:szCs w:val="22"/>
        </w:rPr>
        <w:tab/>
      </w:r>
      <w:r w:rsidR="00393D71" w:rsidRPr="00696968">
        <w:rPr>
          <w:rFonts w:ascii="Arial" w:hAnsi="Arial" w:cs="Arial"/>
          <w:sz w:val="22"/>
          <w:szCs w:val="22"/>
        </w:rPr>
        <w:t>11</w:t>
      </w:r>
    </w:p>
    <w:p w:rsidR="00F05C07" w:rsidRPr="00696968" w:rsidRDefault="00EE4B98" w:rsidP="0021469D">
      <w:pPr>
        <w:tabs>
          <w:tab w:val="left" w:pos="426"/>
          <w:tab w:val="left" w:pos="1276"/>
          <w:tab w:val="left" w:pos="8789"/>
        </w:tabs>
        <w:ind w:left="426"/>
        <w:jc w:val="both"/>
        <w:rPr>
          <w:rFonts w:ascii="Arial" w:hAnsi="Arial" w:cs="Arial"/>
          <w:sz w:val="22"/>
          <w:szCs w:val="22"/>
        </w:rPr>
      </w:pPr>
      <w:r w:rsidRPr="00696968">
        <w:rPr>
          <w:rFonts w:ascii="Arial" w:hAnsi="Arial" w:cs="Arial"/>
          <w:sz w:val="22"/>
          <w:szCs w:val="22"/>
        </w:rPr>
        <w:t>2</w:t>
      </w:r>
      <w:r w:rsidR="00A005D7" w:rsidRPr="00696968">
        <w:rPr>
          <w:rFonts w:ascii="Arial" w:hAnsi="Arial" w:cs="Arial"/>
          <w:sz w:val="22"/>
          <w:szCs w:val="22"/>
        </w:rPr>
        <w:t>.</w:t>
      </w:r>
      <w:r w:rsidRPr="00696968">
        <w:rPr>
          <w:rFonts w:ascii="Arial" w:hAnsi="Arial" w:cs="Arial"/>
          <w:sz w:val="22"/>
          <w:szCs w:val="22"/>
        </w:rPr>
        <w:t xml:space="preserve"> (9</w:t>
      </w:r>
      <w:r w:rsidR="00F05C07" w:rsidRPr="00696968">
        <w:rPr>
          <w:rFonts w:ascii="Arial" w:hAnsi="Arial" w:cs="Arial"/>
          <w:sz w:val="22"/>
          <w:szCs w:val="22"/>
        </w:rPr>
        <w:t>)</w:t>
      </w:r>
      <w:r w:rsidR="00F05C07" w:rsidRPr="00696968">
        <w:rPr>
          <w:rFonts w:ascii="Arial" w:hAnsi="Arial" w:cs="Arial"/>
          <w:sz w:val="22"/>
          <w:szCs w:val="22"/>
        </w:rPr>
        <w:tab/>
        <w:t>Schwimmbecken</w:t>
      </w:r>
      <w:r w:rsidR="002B6DE4" w:rsidRPr="00696968">
        <w:rPr>
          <w:rFonts w:ascii="Arial" w:hAnsi="Arial" w:cs="Arial"/>
          <w:sz w:val="22"/>
          <w:szCs w:val="22"/>
        </w:rPr>
        <w:tab/>
      </w:r>
      <w:r w:rsidR="00393D71" w:rsidRPr="00696968">
        <w:rPr>
          <w:rFonts w:ascii="Arial" w:hAnsi="Arial" w:cs="Arial"/>
          <w:sz w:val="22"/>
          <w:szCs w:val="22"/>
        </w:rPr>
        <w:t>1</w:t>
      </w:r>
      <w:r w:rsidR="00404A0B">
        <w:rPr>
          <w:rFonts w:ascii="Arial" w:hAnsi="Arial" w:cs="Arial"/>
          <w:sz w:val="22"/>
          <w:szCs w:val="22"/>
        </w:rPr>
        <w:t>2</w:t>
      </w:r>
    </w:p>
    <w:p w:rsidR="00F05C07" w:rsidRPr="00696968" w:rsidRDefault="00F05C07" w:rsidP="0021469D">
      <w:pPr>
        <w:shd w:val="clear" w:color="auto" w:fill="CCFF99"/>
        <w:tabs>
          <w:tab w:val="left" w:pos="426"/>
          <w:tab w:val="left" w:pos="1276"/>
          <w:tab w:val="left" w:pos="8789"/>
        </w:tabs>
        <w:ind w:left="426"/>
        <w:jc w:val="both"/>
        <w:rPr>
          <w:rFonts w:ascii="Arial" w:hAnsi="Arial" w:cs="Arial"/>
          <w:sz w:val="22"/>
          <w:szCs w:val="22"/>
        </w:rPr>
      </w:pPr>
      <w:r w:rsidRPr="00696968">
        <w:rPr>
          <w:rFonts w:ascii="Arial" w:hAnsi="Arial" w:cs="Arial"/>
          <w:sz w:val="22"/>
          <w:szCs w:val="22"/>
        </w:rPr>
        <w:t>2</w:t>
      </w:r>
      <w:r w:rsidR="00A005D7" w:rsidRPr="00696968">
        <w:rPr>
          <w:rFonts w:ascii="Arial" w:hAnsi="Arial" w:cs="Arial"/>
          <w:sz w:val="22"/>
          <w:szCs w:val="22"/>
        </w:rPr>
        <w:t>.</w:t>
      </w:r>
      <w:r w:rsidRPr="00696968">
        <w:rPr>
          <w:rFonts w:ascii="Arial" w:hAnsi="Arial" w:cs="Arial"/>
          <w:sz w:val="22"/>
          <w:szCs w:val="22"/>
        </w:rPr>
        <w:t xml:space="preserve"> (</w:t>
      </w:r>
      <w:r w:rsidR="00EE4B98" w:rsidRPr="00696968">
        <w:rPr>
          <w:rFonts w:ascii="Arial" w:hAnsi="Arial" w:cs="Arial"/>
          <w:sz w:val="22"/>
          <w:szCs w:val="22"/>
        </w:rPr>
        <w:t>10</w:t>
      </w:r>
      <w:r w:rsidRPr="00696968">
        <w:rPr>
          <w:rFonts w:ascii="Arial" w:hAnsi="Arial" w:cs="Arial"/>
          <w:sz w:val="22"/>
          <w:szCs w:val="22"/>
        </w:rPr>
        <w:t>)</w:t>
      </w:r>
      <w:r w:rsidRPr="00696968">
        <w:rPr>
          <w:rFonts w:ascii="Arial" w:hAnsi="Arial" w:cs="Arial"/>
          <w:sz w:val="22"/>
          <w:szCs w:val="22"/>
        </w:rPr>
        <w:tab/>
        <w:t>Gartenteiche</w:t>
      </w:r>
      <w:r w:rsidR="00240243">
        <w:rPr>
          <w:rFonts w:ascii="Arial" w:hAnsi="Arial" w:cs="Arial"/>
          <w:sz w:val="22"/>
          <w:szCs w:val="22"/>
        </w:rPr>
        <w:t xml:space="preserve"> und Feuchtbiotope</w:t>
      </w:r>
      <w:r w:rsidR="00BC4381" w:rsidRPr="00696968">
        <w:rPr>
          <w:rFonts w:ascii="Arial" w:hAnsi="Arial" w:cs="Arial"/>
          <w:sz w:val="22"/>
          <w:szCs w:val="22"/>
        </w:rPr>
        <w:tab/>
        <w:t>1</w:t>
      </w:r>
      <w:r w:rsidR="00404A0B">
        <w:rPr>
          <w:rFonts w:ascii="Arial" w:hAnsi="Arial" w:cs="Arial"/>
          <w:sz w:val="22"/>
          <w:szCs w:val="22"/>
        </w:rPr>
        <w:t>2</w:t>
      </w:r>
    </w:p>
    <w:p w:rsidR="00F05C07" w:rsidRPr="00696968" w:rsidRDefault="00F05C07" w:rsidP="0021469D">
      <w:pPr>
        <w:tabs>
          <w:tab w:val="left" w:pos="426"/>
          <w:tab w:val="left" w:pos="1276"/>
          <w:tab w:val="left" w:pos="8789"/>
        </w:tabs>
        <w:ind w:left="426"/>
        <w:jc w:val="both"/>
        <w:rPr>
          <w:rFonts w:ascii="Arial" w:hAnsi="Arial" w:cs="Arial"/>
          <w:sz w:val="22"/>
          <w:szCs w:val="22"/>
        </w:rPr>
      </w:pPr>
      <w:r w:rsidRPr="00696968">
        <w:rPr>
          <w:rFonts w:ascii="Arial" w:hAnsi="Arial" w:cs="Arial"/>
          <w:sz w:val="22"/>
          <w:szCs w:val="22"/>
        </w:rPr>
        <w:t>2</w:t>
      </w:r>
      <w:r w:rsidR="00A005D7" w:rsidRPr="00696968">
        <w:rPr>
          <w:rFonts w:ascii="Arial" w:hAnsi="Arial" w:cs="Arial"/>
          <w:sz w:val="22"/>
          <w:szCs w:val="22"/>
        </w:rPr>
        <w:t>.</w:t>
      </w:r>
      <w:r w:rsidRPr="00696968">
        <w:rPr>
          <w:rFonts w:ascii="Arial" w:hAnsi="Arial" w:cs="Arial"/>
          <w:sz w:val="22"/>
          <w:szCs w:val="22"/>
        </w:rPr>
        <w:t xml:space="preserve"> (</w:t>
      </w:r>
      <w:r w:rsidR="00EE4B98" w:rsidRPr="00696968">
        <w:rPr>
          <w:rFonts w:ascii="Arial" w:hAnsi="Arial" w:cs="Arial"/>
          <w:sz w:val="22"/>
          <w:szCs w:val="22"/>
        </w:rPr>
        <w:t>11</w:t>
      </w:r>
      <w:r w:rsidRPr="00696968">
        <w:rPr>
          <w:rFonts w:ascii="Arial" w:hAnsi="Arial" w:cs="Arial"/>
          <w:sz w:val="22"/>
          <w:szCs w:val="22"/>
        </w:rPr>
        <w:t>)</w:t>
      </w:r>
      <w:r w:rsidRPr="00696968">
        <w:rPr>
          <w:rFonts w:ascii="Arial" w:hAnsi="Arial" w:cs="Arial"/>
          <w:sz w:val="22"/>
          <w:szCs w:val="22"/>
        </w:rPr>
        <w:tab/>
      </w:r>
      <w:r w:rsidR="004B10AA" w:rsidRPr="00696968">
        <w:rPr>
          <w:rFonts w:ascii="Arial" w:hAnsi="Arial" w:cs="Arial"/>
          <w:sz w:val="22"/>
          <w:szCs w:val="22"/>
        </w:rPr>
        <w:t>Ortsfeste und transportable Grills und Feuerstellen</w:t>
      </w:r>
      <w:r w:rsidR="00393D71" w:rsidRPr="00696968">
        <w:rPr>
          <w:rFonts w:ascii="Arial" w:hAnsi="Arial" w:cs="Arial"/>
          <w:sz w:val="22"/>
          <w:szCs w:val="22"/>
        </w:rPr>
        <w:tab/>
        <w:t>12</w:t>
      </w:r>
    </w:p>
    <w:p w:rsidR="00F05C07" w:rsidRPr="00696968" w:rsidRDefault="00F05C07" w:rsidP="0021469D">
      <w:pPr>
        <w:shd w:val="clear" w:color="auto" w:fill="CCFF99"/>
        <w:tabs>
          <w:tab w:val="left" w:pos="426"/>
          <w:tab w:val="left" w:pos="1276"/>
          <w:tab w:val="left" w:pos="8789"/>
        </w:tabs>
        <w:ind w:left="426"/>
        <w:jc w:val="both"/>
        <w:rPr>
          <w:rFonts w:ascii="Arial" w:hAnsi="Arial" w:cs="Arial"/>
          <w:sz w:val="22"/>
          <w:szCs w:val="22"/>
        </w:rPr>
      </w:pPr>
      <w:r w:rsidRPr="00696968">
        <w:rPr>
          <w:rFonts w:ascii="Arial" w:hAnsi="Arial" w:cs="Arial"/>
          <w:sz w:val="22"/>
          <w:szCs w:val="22"/>
        </w:rPr>
        <w:t>2</w:t>
      </w:r>
      <w:r w:rsidR="00A005D7" w:rsidRPr="00696968">
        <w:rPr>
          <w:rFonts w:ascii="Arial" w:hAnsi="Arial" w:cs="Arial"/>
          <w:sz w:val="22"/>
          <w:szCs w:val="22"/>
        </w:rPr>
        <w:t>.</w:t>
      </w:r>
      <w:r w:rsidRPr="00696968">
        <w:rPr>
          <w:rFonts w:ascii="Arial" w:hAnsi="Arial" w:cs="Arial"/>
          <w:sz w:val="22"/>
          <w:szCs w:val="22"/>
        </w:rPr>
        <w:t xml:space="preserve"> (</w:t>
      </w:r>
      <w:r w:rsidR="00EE4B98" w:rsidRPr="00696968">
        <w:rPr>
          <w:rFonts w:ascii="Arial" w:hAnsi="Arial" w:cs="Arial"/>
          <w:sz w:val="22"/>
          <w:szCs w:val="22"/>
        </w:rPr>
        <w:t>12</w:t>
      </w:r>
      <w:r w:rsidR="00D72A54" w:rsidRPr="00696968">
        <w:rPr>
          <w:rFonts w:ascii="Arial" w:hAnsi="Arial" w:cs="Arial"/>
          <w:sz w:val="22"/>
          <w:szCs w:val="22"/>
        </w:rPr>
        <w:t>)</w:t>
      </w:r>
      <w:r w:rsidR="00D72A54" w:rsidRPr="00696968">
        <w:rPr>
          <w:rFonts w:ascii="Arial" w:hAnsi="Arial" w:cs="Arial"/>
          <w:sz w:val="22"/>
          <w:szCs w:val="22"/>
        </w:rPr>
        <w:tab/>
        <w:t>Kompostmiete</w:t>
      </w:r>
      <w:r w:rsidRPr="00696968">
        <w:rPr>
          <w:rFonts w:ascii="Arial" w:hAnsi="Arial" w:cs="Arial"/>
          <w:sz w:val="22"/>
          <w:szCs w:val="22"/>
        </w:rPr>
        <w:t xml:space="preserve"> und </w:t>
      </w:r>
      <w:r w:rsidR="002B6DE4" w:rsidRPr="00696968">
        <w:rPr>
          <w:rFonts w:ascii="Arial" w:hAnsi="Arial" w:cs="Arial"/>
          <w:sz w:val="22"/>
          <w:szCs w:val="22"/>
        </w:rPr>
        <w:t>–</w:t>
      </w:r>
      <w:proofErr w:type="spellStart"/>
      <w:r w:rsidRPr="00696968">
        <w:rPr>
          <w:rFonts w:ascii="Arial" w:hAnsi="Arial" w:cs="Arial"/>
          <w:sz w:val="22"/>
          <w:szCs w:val="22"/>
        </w:rPr>
        <w:t>behälter</w:t>
      </w:r>
      <w:proofErr w:type="spellEnd"/>
      <w:r w:rsidR="002B6DE4" w:rsidRPr="00696968">
        <w:rPr>
          <w:rFonts w:ascii="Arial" w:hAnsi="Arial" w:cs="Arial"/>
          <w:sz w:val="22"/>
          <w:szCs w:val="22"/>
        </w:rPr>
        <w:tab/>
      </w:r>
      <w:r w:rsidR="00EE071C" w:rsidRPr="00696968">
        <w:rPr>
          <w:rFonts w:ascii="Arial" w:hAnsi="Arial" w:cs="Arial"/>
          <w:sz w:val="22"/>
          <w:szCs w:val="22"/>
        </w:rPr>
        <w:t>1</w:t>
      </w:r>
      <w:r w:rsidR="00393D71" w:rsidRPr="00696968">
        <w:rPr>
          <w:rFonts w:ascii="Arial" w:hAnsi="Arial" w:cs="Arial"/>
          <w:sz w:val="22"/>
          <w:szCs w:val="22"/>
        </w:rPr>
        <w:t>2</w:t>
      </w:r>
    </w:p>
    <w:p w:rsidR="00B436CA" w:rsidRPr="00696968" w:rsidRDefault="00B436CA" w:rsidP="0021469D">
      <w:pPr>
        <w:tabs>
          <w:tab w:val="left" w:pos="426"/>
          <w:tab w:val="left" w:pos="1276"/>
          <w:tab w:val="left" w:pos="8789"/>
        </w:tabs>
        <w:ind w:left="426"/>
        <w:jc w:val="both"/>
        <w:rPr>
          <w:rFonts w:ascii="Arial" w:hAnsi="Arial" w:cs="Arial"/>
          <w:sz w:val="22"/>
          <w:szCs w:val="22"/>
        </w:rPr>
      </w:pPr>
      <w:r w:rsidRPr="00696968">
        <w:rPr>
          <w:rFonts w:ascii="Arial" w:hAnsi="Arial" w:cs="Arial"/>
          <w:sz w:val="22"/>
          <w:szCs w:val="22"/>
        </w:rPr>
        <w:t>2. (13)</w:t>
      </w:r>
      <w:r w:rsidRPr="00696968">
        <w:rPr>
          <w:rFonts w:ascii="Arial" w:hAnsi="Arial" w:cs="Arial"/>
          <w:sz w:val="22"/>
          <w:szCs w:val="22"/>
        </w:rPr>
        <w:tab/>
        <w:t xml:space="preserve">Abgrabungen, Erhöhungen, Mauern, </w:t>
      </w:r>
      <w:proofErr w:type="spellStart"/>
      <w:r w:rsidRPr="00696968">
        <w:rPr>
          <w:rFonts w:ascii="Arial" w:hAnsi="Arial" w:cs="Arial"/>
          <w:sz w:val="22"/>
          <w:szCs w:val="22"/>
        </w:rPr>
        <w:t>Beet</w:t>
      </w:r>
      <w:r w:rsidR="00870A26" w:rsidRPr="00696968">
        <w:rPr>
          <w:rFonts w:ascii="Arial" w:hAnsi="Arial" w:cs="Arial"/>
          <w:sz w:val="22"/>
          <w:szCs w:val="22"/>
        </w:rPr>
        <w:t>einfassungen</w:t>
      </w:r>
      <w:proofErr w:type="spellEnd"/>
      <w:r w:rsidR="00393D71" w:rsidRPr="00696968">
        <w:rPr>
          <w:rFonts w:ascii="Arial" w:hAnsi="Arial" w:cs="Arial"/>
          <w:sz w:val="22"/>
          <w:szCs w:val="22"/>
        </w:rPr>
        <w:t xml:space="preserve"> u.a. Befestigungen</w:t>
      </w:r>
      <w:r w:rsidR="00393D71" w:rsidRPr="00696968">
        <w:rPr>
          <w:rFonts w:ascii="Arial" w:hAnsi="Arial" w:cs="Arial"/>
          <w:sz w:val="22"/>
          <w:szCs w:val="22"/>
        </w:rPr>
        <w:tab/>
        <w:t>1</w:t>
      </w:r>
      <w:r w:rsidR="00404A0B">
        <w:rPr>
          <w:rFonts w:ascii="Arial" w:hAnsi="Arial" w:cs="Arial"/>
          <w:sz w:val="22"/>
          <w:szCs w:val="22"/>
        </w:rPr>
        <w:t>3</w:t>
      </w:r>
    </w:p>
    <w:p w:rsidR="00D93648" w:rsidRPr="00696968" w:rsidRDefault="00D93648" w:rsidP="0021469D">
      <w:pPr>
        <w:shd w:val="clear" w:color="auto" w:fill="CCFF99"/>
        <w:tabs>
          <w:tab w:val="left" w:pos="426"/>
          <w:tab w:val="left" w:pos="1276"/>
          <w:tab w:val="left" w:pos="8789"/>
        </w:tabs>
        <w:ind w:left="426"/>
        <w:jc w:val="both"/>
        <w:rPr>
          <w:rFonts w:ascii="Arial" w:hAnsi="Arial" w:cs="Arial"/>
          <w:sz w:val="22"/>
          <w:szCs w:val="22"/>
        </w:rPr>
      </w:pPr>
      <w:r w:rsidRPr="00696968">
        <w:rPr>
          <w:rFonts w:ascii="Arial" w:hAnsi="Arial" w:cs="Arial"/>
          <w:sz w:val="22"/>
          <w:szCs w:val="22"/>
        </w:rPr>
        <w:t>2. (14)</w:t>
      </w:r>
      <w:r w:rsidRPr="00696968">
        <w:rPr>
          <w:rFonts w:ascii="Arial" w:hAnsi="Arial" w:cs="Arial"/>
          <w:sz w:val="22"/>
          <w:szCs w:val="22"/>
        </w:rPr>
        <w:tab/>
        <w:t>Fahnenmasten, öffentliche Präsentation von Symbolen</w:t>
      </w:r>
      <w:r w:rsidRPr="00696968">
        <w:rPr>
          <w:rFonts w:ascii="Arial" w:hAnsi="Arial" w:cs="Arial"/>
          <w:sz w:val="22"/>
          <w:szCs w:val="22"/>
        </w:rPr>
        <w:tab/>
        <w:t>1</w:t>
      </w:r>
      <w:r w:rsidR="00404A0B">
        <w:rPr>
          <w:rFonts w:ascii="Arial" w:hAnsi="Arial" w:cs="Arial"/>
          <w:sz w:val="22"/>
          <w:szCs w:val="22"/>
        </w:rPr>
        <w:t>4</w:t>
      </w:r>
    </w:p>
    <w:p w:rsidR="00626ADD" w:rsidRPr="00696968" w:rsidRDefault="00626ADD" w:rsidP="0021469D">
      <w:pPr>
        <w:tabs>
          <w:tab w:val="left" w:pos="426"/>
          <w:tab w:val="left" w:pos="8789"/>
        </w:tabs>
        <w:rPr>
          <w:rFonts w:ascii="Arial" w:hAnsi="Arial" w:cs="Arial"/>
          <w:b/>
          <w:sz w:val="10"/>
          <w:szCs w:val="10"/>
        </w:rPr>
      </w:pPr>
    </w:p>
    <w:p w:rsidR="00F05C07" w:rsidRPr="00696968" w:rsidRDefault="00F05C07" w:rsidP="0021469D">
      <w:pPr>
        <w:shd w:val="clear" w:color="auto" w:fill="CCFF99"/>
        <w:tabs>
          <w:tab w:val="left" w:pos="426"/>
          <w:tab w:val="left" w:pos="8789"/>
        </w:tabs>
        <w:jc w:val="both"/>
        <w:rPr>
          <w:rFonts w:ascii="Arial" w:hAnsi="Arial" w:cs="Arial"/>
          <w:b/>
          <w:sz w:val="22"/>
          <w:szCs w:val="22"/>
        </w:rPr>
      </w:pPr>
      <w:r w:rsidRPr="00696968">
        <w:rPr>
          <w:rFonts w:ascii="Arial" w:hAnsi="Arial" w:cs="Arial"/>
          <w:b/>
          <w:sz w:val="22"/>
          <w:szCs w:val="22"/>
        </w:rPr>
        <w:t>3</w:t>
      </w:r>
      <w:r w:rsidR="00A005D7" w:rsidRPr="00696968">
        <w:rPr>
          <w:rFonts w:ascii="Arial" w:hAnsi="Arial" w:cs="Arial"/>
          <w:b/>
          <w:sz w:val="22"/>
          <w:szCs w:val="22"/>
        </w:rPr>
        <w:t>.</w:t>
      </w:r>
      <w:r w:rsidRPr="00696968">
        <w:rPr>
          <w:rFonts w:ascii="Arial" w:hAnsi="Arial" w:cs="Arial"/>
          <w:b/>
          <w:sz w:val="22"/>
          <w:szCs w:val="22"/>
        </w:rPr>
        <w:tab/>
        <w:t>Kulturschützende Einrichtungen</w:t>
      </w:r>
      <w:r w:rsidR="002B6DE4" w:rsidRPr="00696968">
        <w:rPr>
          <w:rFonts w:ascii="Arial" w:hAnsi="Arial" w:cs="Arial"/>
          <w:b/>
          <w:sz w:val="22"/>
          <w:szCs w:val="22"/>
        </w:rPr>
        <w:tab/>
      </w:r>
      <w:r w:rsidR="00EB533C" w:rsidRPr="00696968">
        <w:rPr>
          <w:rFonts w:ascii="Arial" w:hAnsi="Arial" w:cs="Arial"/>
          <w:b/>
          <w:sz w:val="22"/>
          <w:szCs w:val="22"/>
        </w:rPr>
        <w:t>1</w:t>
      </w:r>
      <w:r w:rsidR="00404A0B">
        <w:rPr>
          <w:rFonts w:ascii="Arial" w:hAnsi="Arial" w:cs="Arial"/>
          <w:b/>
          <w:sz w:val="22"/>
          <w:szCs w:val="22"/>
        </w:rPr>
        <w:t>5</w:t>
      </w:r>
    </w:p>
    <w:p w:rsidR="00F05C07" w:rsidRPr="00696968" w:rsidRDefault="00F05C07" w:rsidP="0021469D">
      <w:pPr>
        <w:tabs>
          <w:tab w:val="left" w:pos="426"/>
          <w:tab w:val="left" w:pos="1276"/>
          <w:tab w:val="left" w:pos="8789"/>
        </w:tabs>
        <w:ind w:left="426"/>
        <w:jc w:val="both"/>
        <w:rPr>
          <w:rFonts w:ascii="Arial" w:hAnsi="Arial" w:cs="Arial"/>
          <w:sz w:val="22"/>
          <w:szCs w:val="22"/>
        </w:rPr>
      </w:pPr>
      <w:r w:rsidRPr="00696968">
        <w:rPr>
          <w:rFonts w:ascii="Arial" w:hAnsi="Arial" w:cs="Arial"/>
          <w:sz w:val="22"/>
          <w:szCs w:val="22"/>
        </w:rPr>
        <w:t>3</w:t>
      </w:r>
      <w:r w:rsidR="00A005D7" w:rsidRPr="00696968">
        <w:rPr>
          <w:rFonts w:ascii="Arial" w:hAnsi="Arial" w:cs="Arial"/>
          <w:sz w:val="22"/>
          <w:szCs w:val="22"/>
        </w:rPr>
        <w:t>.</w:t>
      </w:r>
      <w:r w:rsidRPr="00696968">
        <w:rPr>
          <w:rFonts w:ascii="Arial" w:hAnsi="Arial" w:cs="Arial"/>
          <w:sz w:val="22"/>
          <w:szCs w:val="22"/>
        </w:rPr>
        <w:t xml:space="preserve"> (1)</w:t>
      </w:r>
      <w:r w:rsidRPr="00696968">
        <w:rPr>
          <w:rFonts w:ascii="Arial" w:hAnsi="Arial" w:cs="Arial"/>
          <w:sz w:val="22"/>
          <w:szCs w:val="22"/>
        </w:rPr>
        <w:tab/>
        <w:t>Foliendach als Witterungsschutz für Kulturen</w:t>
      </w:r>
      <w:r w:rsidR="002B6DE4" w:rsidRPr="00696968">
        <w:rPr>
          <w:rFonts w:ascii="Arial" w:hAnsi="Arial" w:cs="Arial"/>
          <w:sz w:val="22"/>
          <w:szCs w:val="22"/>
        </w:rPr>
        <w:tab/>
      </w:r>
      <w:r w:rsidR="00393D71" w:rsidRPr="00696968">
        <w:rPr>
          <w:rFonts w:ascii="Arial" w:hAnsi="Arial" w:cs="Arial"/>
          <w:sz w:val="22"/>
          <w:szCs w:val="22"/>
        </w:rPr>
        <w:t>1</w:t>
      </w:r>
      <w:r w:rsidR="00404A0B">
        <w:rPr>
          <w:rFonts w:ascii="Arial" w:hAnsi="Arial" w:cs="Arial"/>
          <w:sz w:val="22"/>
          <w:szCs w:val="22"/>
        </w:rPr>
        <w:t>5</w:t>
      </w:r>
    </w:p>
    <w:p w:rsidR="00473EAE" w:rsidRPr="00696968" w:rsidRDefault="00473EAE" w:rsidP="0021469D">
      <w:pPr>
        <w:shd w:val="clear" w:color="auto" w:fill="CCFF99"/>
        <w:tabs>
          <w:tab w:val="left" w:pos="426"/>
          <w:tab w:val="left" w:pos="1276"/>
          <w:tab w:val="left" w:pos="8789"/>
        </w:tabs>
        <w:ind w:left="426"/>
        <w:jc w:val="both"/>
        <w:rPr>
          <w:rFonts w:ascii="Arial" w:hAnsi="Arial" w:cs="Arial"/>
          <w:sz w:val="22"/>
          <w:szCs w:val="22"/>
        </w:rPr>
      </w:pPr>
      <w:r w:rsidRPr="00696968">
        <w:rPr>
          <w:rFonts w:ascii="Arial" w:hAnsi="Arial" w:cs="Arial"/>
          <w:sz w:val="22"/>
          <w:szCs w:val="22"/>
        </w:rPr>
        <w:t>3</w:t>
      </w:r>
      <w:r w:rsidR="00A005D7" w:rsidRPr="00696968">
        <w:rPr>
          <w:rFonts w:ascii="Arial" w:hAnsi="Arial" w:cs="Arial"/>
          <w:sz w:val="22"/>
          <w:szCs w:val="22"/>
        </w:rPr>
        <w:t>.</w:t>
      </w:r>
      <w:r w:rsidRPr="00696968">
        <w:rPr>
          <w:rFonts w:ascii="Arial" w:hAnsi="Arial" w:cs="Arial"/>
          <w:sz w:val="22"/>
          <w:szCs w:val="22"/>
        </w:rPr>
        <w:t xml:space="preserve"> (2)</w:t>
      </w:r>
      <w:r w:rsidRPr="00696968">
        <w:rPr>
          <w:rFonts w:ascii="Arial" w:hAnsi="Arial" w:cs="Arial"/>
          <w:sz w:val="22"/>
          <w:szCs w:val="22"/>
        </w:rPr>
        <w:tab/>
        <w:t>Frühbeet</w:t>
      </w:r>
      <w:r w:rsidR="002B6DE4" w:rsidRPr="00696968">
        <w:rPr>
          <w:rFonts w:ascii="Arial" w:hAnsi="Arial" w:cs="Arial"/>
          <w:sz w:val="22"/>
          <w:szCs w:val="22"/>
        </w:rPr>
        <w:tab/>
      </w:r>
      <w:r w:rsidR="00393D71" w:rsidRPr="00696968">
        <w:rPr>
          <w:rFonts w:ascii="Arial" w:hAnsi="Arial" w:cs="Arial"/>
          <w:sz w:val="22"/>
          <w:szCs w:val="22"/>
        </w:rPr>
        <w:t>1</w:t>
      </w:r>
      <w:r w:rsidR="00404A0B">
        <w:rPr>
          <w:rFonts w:ascii="Arial" w:hAnsi="Arial" w:cs="Arial"/>
          <w:sz w:val="22"/>
          <w:szCs w:val="22"/>
        </w:rPr>
        <w:t>5</w:t>
      </w:r>
    </w:p>
    <w:p w:rsidR="00473EAE" w:rsidRPr="00696968" w:rsidRDefault="00473EAE" w:rsidP="0021469D">
      <w:pPr>
        <w:tabs>
          <w:tab w:val="left" w:pos="426"/>
          <w:tab w:val="left" w:pos="1276"/>
          <w:tab w:val="left" w:pos="8789"/>
        </w:tabs>
        <w:ind w:left="426"/>
        <w:jc w:val="both"/>
        <w:rPr>
          <w:rFonts w:ascii="Arial" w:hAnsi="Arial" w:cs="Arial"/>
          <w:sz w:val="22"/>
          <w:szCs w:val="22"/>
        </w:rPr>
      </w:pPr>
      <w:r w:rsidRPr="00696968">
        <w:rPr>
          <w:rFonts w:ascii="Arial" w:hAnsi="Arial" w:cs="Arial"/>
          <w:sz w:val="22"/>
          <w:szCs w:val="22"/>
        </w:rPr>
        <w:t>3</w:t>
      </w:r>
      <w:r w:rsidR="00A005D7" w:rsidRPr="00696968">
        <w:rPr>
          <w:rFonts w:ascii="Arial" w:hAnsi="Arial" w:cs="Arial"/>
          <w:sz w:val="22"/>
          <w:szCs w:val="22"/>
        </w:rPr>
        <w:t>.</w:t>
      </w:r>
      <w:r w:rsidRPr="00696968">
        <w:rPr>
          <w:rFonts w:ascii="Arial" w:hAnsi="Arial" w:cs="Arial"/>
          <w:sz w:val="22"/>
          <w:szCs w:val="22"/>
        </w:rPr>
        <w:t xml:space="preserve"> (3)</w:t>
      </w:r>
      <w:r w:rsidRPr="00696968">
        <w:rPr>
          <w:rFonts w:ascii="Arial" w:hAnsi="Arial" w:cs="Arial"/>
          <w:sz w:val="22"/>
          <w:szCs w:val="22"/>
        </w:rPr>
        <w:tab/>
        <w:t>Folien</w:t>
      </w:r>
      <w:r w:rsidR="00AA4571" w:rsidRPr="00696968">
        <w:rPr>
          <w:rFonts w:ascii="Arial" w:hAnsi="Arial" w:cs="Arial"/>
          <w:sz w:val="22"/>
          <w:szCs w:val="22"/>
        </w:rPr>
        <w:t>- und Vlies</w:t>
      </w:r>
      <w:r w:rsidRPr="00696968">
        <w:rPr>
          <w:rFonts w:ascii="Arial" w:hAnsi="Arial" w:cs="Arial"/>
          <w:sz w:val="22"/>
          <w:szCs w:val="22"/>
        </w:rPr>
        <w:t>tunnel</w:t>
      </w:r>
      <w:r w:rsidR="002B6DE4" w:rsidRPr="00696968">
        <w:rPr>
          <w:rFonts w:ascii="Arial" w:hAnsi="Arial" w:cs="Arial"/>
          <w:sz w:val="22"/>
          <w:szCs w:val="22"/>
        </w:rPr>
        <w:tab/>
      </w:r>
      <w:r w:rsidR="00393D71" w:rsidRPr="00696968">
        <w:rPr>
          <w:rFonts w:ascii="Arial" w:hAnsi="Arial" w:cs="Arial"/>
          <w:sz w:val="22"/>
          <w:szCs w:val="22"/>
        </w:rPr>
        <w:t>1</w:t>
      </w:r>
      <w:r w:rsidR="00404A0B">
        <w:rPr>
          <w:rFonts w:ascii="Arial" w:hAnsi="Arial" w:cs="Arial"/>
          <w:sz w:val="22"/>
          <w:szCs w:val="22"/>
        </w:rPr>
        <w:t>6</w:t>
      </w:r>
    </w:p>
    <w:p w:rsidR="00626ADD" w:rsidRPr="00696968" w:rsidRDefault="00626ADD" w:rsidP="0021469D">
      <w:pPr>
        <w:tabs>
          <w:tab w:val="left" w:pos="426"/>
          <w:tab w:val="left" w:pos="8789"/>
        </w:tabs>
        <w:rPr>
          <w:rFonts w:ascii="Arial" w:hAnsi="Arial" w:cs="Arial"/>
          <w:b/>
          <w:sz w:val="10"/>
          <w:szCs w:val="10"/>
        </w:rPr>
      </w:pPr>
    </w:p>
    <w:p w:rsidR="00473EAE" w:rsidRPr="00696968" w:rsidRDefault="00473EAE" w:rsidP="0021469D">
      <w:pPr>
        <w:shd w:val="clear" w:color="auto" w:fill="CCFF99"/>
        <w:tabs>
          <w:tab w:val="left" w:pos="426"/>
          <w:tab w:val="left" w:pos="8789"/>
        </w:tabs>
        <w:jc w:val="both"/>
        <w:rPr>
          <w:rFonts w:ascii="Arial" w:hAnsi="Arial" w:cs="Arial"/>
          <w:b/>
          <w:sz w:val="22"/>
          <w:szCs w:val="22"/>
        </w:rPr>
      </w:pPr>
      <w:r w:rsidRPr="00696968">
        <w:rPr>
          <w:rFonts w:ascii="Arial" w:hAnsi="Arial" w:cs="Arial"/>
          <w:b/>
          <w:sz w:val="22"/>
          <w:szCs w:val="22"/>
        </w:rPr>
        <w:t>4</w:t>
      </w:r>
      <w:r w:rsidR="00A005D7" w:rsidRPr="00696968">
        <w:rPr>
          <w:rFonts w:ascii="Arial" w:hAnsi="Arial" w:cs="Arial"/>
          <w:b/>
          <w:sz w:val="22"/>
          <w:szCs w:val="22"/>
        </w:rPr>
        <w:t>.</w:t>
      </w:r>
      <w:r w:rsidRPr="00696968">
        <w:rPr>
          <w:rFonts w:ascii="Arial" w:hAnsi="Arial" w:cs="Arial"/>
          <w:b/>
          <w:sz w:val="22"/>
          <w:szCs w:val="22"/>
        </w:rPr>
        <w:tab/>
        <w:t>Einfriedungen</w:t>
      </w:r>
      <w:r w:rsidR="00D42A44" w:rsidRPr="00696968">
        <w:rPr>
          <w:rFonts w:ascii="Arial" w:hAnsi="Arial" w:cs="Arial"/>
          <w:b/>
          <w:sz w:val="22"/>
          <w:szCs w:val="22"/>
        </w:rPr>
        <w:tab/>
        <w:t>1</w:t>
      </w:r>
      <w:r w:rsidR="00404A0B">
        <w:rPr>
          <w:rFonts w:ascii="Arial" w:hAnsi="Arial" w:cs="Arial"/>
          <w:b/>
          <w:sz w:val="22"/>
          <w:szCs w:val="22"/>
        </w:rPr>
        <w:t>7</w:t>
      </w:r>
    </w:p>
    <w:p w:rsidR="00473EAE" w:rsidRPr="00696968" w:rsidRDefault="00473EAE" w:rsidP="0021469D">
      <w:pPr>
        <w:tabs>
          <w:tab w:val="left" w:pos="426"/>
          <w:tab w:val="left" w:pos="1276"/>
          <w:tab w:val="left" w:pos="8789"/>
        </w:tabs>
        <w:ind w:left="426"/>
        <w:jc w:val="both"/>
        <w:rPr>
          <w:rFonts w:ascii="Arial" w:hAnsi="Arial" w:cs="Arial"/>
          <w:sz w:val="22"/>
          <w:szCs w:val="22"/>
        </w:rPr>
      </w:pPr>
      <w:r w:rsidRPr="00696968">
        <w:rPr>
          <w:rFonts w:ascii="Arial" w:hAnsi="Arial" w:cs="Arial"/>
          <w:sz w:val="22"/>
          <w:szCs w:val="22"/>
        </w:rPr>
        <w:t>4</w:t>
      </w:r>
      <w:r w:rsidR="00A005D7" w:rsidRPr="00696968">
        <w:rPr>
          <w:rFonts w:ascii="Arial" w:hAnsi="Arial" w:cs="Arial"/>
          <w:sz w:val="22"/>
          <w:szCs w:val="22"/>
        </w:rPr>
        <w:t>.</w:t>
      </w:r>
      <w:r w:rsidRPr="00696968">
        <w:rPr>
          <w:rFonts w:ascii="Arial" w:hAnsi="Arial" w:cs="Arial"/>
          <w:sz w:val="22"/>
          <w:szCs w:val="22"/>
        </w:rPr>
        <w:t xml:space="preserve"> (1)</w:t>
      </w:r>
      <w:r w:rsidRPr="00696968">
        <w:rPr>
          <w:rFonts w:ascii="Arial" w:hAnsi="Arial" w:cs="Arial"/>
          <w:sz w:val="22"/>
          <w:szCs w:val="22"/>
        </w:rPr>
        <w:tab/>
        <w:t>Einfriedungen um die Anlage</w:t>
      </w:r>
      <w:r w:rsidR="002B6DE4" w:rsidRPr="00696968">
        <w:rPr>
          <w:rFonts w:ascii="Arial" w:hAnsi="Arial" w:cs="Arial"/>
          <w:sz w:val="22"/>
          <w:szCs w:val="22"/>
        </w:rPr>
        <w:tab/>
      </w:r>
      <w:r w:rsidR="00EE071C" w:rsidRPr="00696968">
        <w:rPr>
          <w:rFonts w:ascii="Arial" w:hAnsi="Arial" w:cs="Arial"/>
          <w:sz w:val="22"/>
          <w:szCs w:val="22"/>
        </w:rPr>
        <w:t>1</w:t>
      </w:r>
      <w:r w:rsidR="00404A0B">
        <w:rPr>
          <w:rFonts w:ascii="Arial" w:hAnsi="Arial" w:cs="Arial"/>
          <w:sz w:val="22"/>
          <w:szCs w:val="22"/>
        </w:rPr>
        <w:t>7</w:t>
      </w:r>
    </w:p>
    <w:p w:rsidR="00473EAE" w:rsidRPr="00696968" w:rsidRDefault="00473EAE" w:rsidP="0021469D">
      <w:pPr>
        <w:shd w:val="clear" w:color="auto" w:fill="CCFF99"/>
        <w:tabs>
          <w:tab w:val="left" w:pos="426"/>
          <w:tab w:val="left" w:pos="1276"/>
          <w:tab w:val="left" w:pos="8789"/>
        </w:tabs>
        <w:ind w:left="426"/>
        <w:jc w:val="both"/>
        <w:rPr>
          <w:rFonts w:ascii="Arial" w:hAnsi="Arial" w:cs="Arial"/>
          <w:sz w:val="22"/>
          <w:szCs w:val="22"/>
        </w:rPr>
      </w:pPr>
      <w:r w:rsidRPr="00696968">
        <w:rPr>
          <w:rFonts w:ascii="Arial" w:hAnsi="Arial" w:cs="Arial"/>
          <w:sz w:val="22"/>
          <w:szCs w:val="22"/>
        </w:rPr>
        <w:t>4</w:t>
      </w:r>
      <w:r w:rsidR="00A005D7" w:rsidRPr="00696968">
        <w:rPr>
          <w:rFonts w:ascii="Arial" w:hAnsi="Arial" w:cs="Arial"/>
          <w:sz w:val="22"/>
          <w:szCs w:val="22"/>
        </w:rPr>
        <w:t>.</w:t>
      </w:r>
      <w:r w:rsidRPr="00696968">
        <w:rPr>
          <w:rFonts w:ascii="Arial" w:hAnsi="Arial" w:cs="Arial"/>
          <w:sz w:val="22"/>
          <w:szCs w:val="22"/>
        </w:rPr>
        <w:t xml:space="preserve"> (2)</w:t>
      </w:r>
      <w:r w:rsidRPr="00696968">
        <w:rPr>
          <w:rFonts w:ascii="Arial" w:hAnsi="Arial" w:cs="Arial"/>
          <w:sz w:val="22"/>
          <w:szCs w:val="22"/>
        </w:rPr>
        <w:tab/>
        <w:t xml:space="preserve">Einfriedungen </w:t>
      </w:r>
      <w:r w:rsidR="0052073F" w:rsidRPr="0052073F">
        <w:rPr>
          <w:rFonts w:ascii="Arial" w:hAnsi="Arial" w:cs="Arial"/>
          <w:sz w:val="22"/>
          <w:szCs w:val="22"/>
        </w:rPr>
        <w:t xml:space="preserve">und Sichtschutzeinrichtungen </w:t>
      </w:r>
      <w:r w:rsidRPr="00696968">
        <w:rPr>
          <w:rFonts w:ascii="Arial" w:hAnsi="Arial" w:cs="Arial"/>
          <w:sz w:val="22"/>
          <w:szCs w:val="22"/>
        </w:rPr>
        <w:t>zwischen den Parzellen</w:t>
      </w:r>
      <w:r w:rsidR="002B6DE4" w:rsidRPr="00696968">
        <w:rPr>
          <w:rFonts w:ascii="Arial" w:hAnsi="Arial" w:cs="Arial"/>
          <w:sz w:val="22"/>
          <w:szCs w:val="22"/>
        </w:rPr>
        <w:tab/>
      </w:r>
      <w:r w:rsidR="00D871E0" w:rsidRPr="00696968">
        <w:rPr>
          <w:rFonts w:ascii="Arial" w:hAnsi="Arial" w:cs="Arial"/>
          <w:sz w:val="22"/>
          <w:szCs w:val="22"/>
        </w:rPr>
        <w:t>1</w:t>
      </w:r>
      <w:r w:rsidR="00404A0B">
        <w:rPr>
          <w:rFonts w:ascii="Arial" w:hAnsi="Arial" w:cs="Arial"/>
          <w:sz w:val="22"/>
          <w:szCs w:val="22"/>
        </w:rPr>
        <w:t>8</w:t>
      </w:r>
    </w:p>
    <w:p w:rsidR="00626ADD" w:rsidRPr="00696968" w:rsidRDefault="00626ADD" w:rsidP="0021469D">
      <w:pPr>
        <w:tabs>
          <w:tab w:val="left" w:pos="426"/>
          <w:tab w:val="left" w:pos="1134"/>
          <w:tab w:val="left" w:pos="8789"/>
        </w:tabs>
        <w:rPr>
          <w:rFonts w:ascii="Arial" w:hAnsi="Arial" w:cs="Arial"/>
          <w:b/>
          <w:sz w:val="10"/>
          <w:szCs w:val="10"/>
        </w:rPr>
      </w:pPr>
    </w:p>
    <w:p w:rsidR="00473EAE" w:rsidRPr="00696968" w:rsidRDefault="00D72A54" w:rsidP="0021469D">
      <w:pPr>
        <w:shd w:val="clear" w:color="auto" w:fill="CCFF99"/>
        <w:tabs>
          <w:tab w:val="left" w:pos="426"/>
          <w:tab w:val="left" w:pos="8789"/>
        </w:tabs>
        <w:rPr>
          <w:rFonts w:ascii="Arial" w:hAnsi="Arial" w:cs="Arial"/>
          <w:b/>
          <w:sz w:val="22"/>
          <w:szCs w:val="22"/>
        </w:rPr>
      </w:pPr>
      <w:r w:rsidRPr="00696968">
        <w:rPr>
          <w:rFonts w:ascii="Arial" w:hAnsi="Arial" w:cs="Arial"/>
          <w:b/>
          <w:sz w:val="22"/>
          <w:szCs w:val="22"/>
        </w:rPr>
        <w:t>5</w:t>
      </w:r>
      <w:r w:rsidR="00BC7F35" w:rsidRPr="00696968">
        <w:rPr>
          <w:rFonts w:ascii="Arial" w:hAnsi="Arial" w:cs="Arial"/>
          <w:b/>
          <w:sz w:val="22"/>
          <w:szCs w:val="22"/>
        </w:rPr>
        <w:t>.</w:t>
      </w:r>
      <w:r w:rsidRPr="00696968">
        <w:rPr>
          <w:rFonts w:ascii="Arial" w:hAnsi="Arial" w:cs="Arial"/>
          <w:b/>
          <w:sz w:val="22"/>
          <w:szCs w:val="22"/>
        </w:rPr>
        <w:tab/>
        <w:t>W</w:t>
      </w:r>
      <w:r w:rsidR="00473EAE" w:rsidRPr="00696968">
        <w:rPr>
          <w:rFonts w:ascii="Arial" w:hAnsi="Arial" w:cs="Arial"/>
          <w:b/>
          <w:sz w:val="22"/>
          <w:szCs w:val="22"/>
        </w:rPr>
        <w:t>ege</w:t>
      </w:r>
      <w:r w:rsidR="00C61312" w:rsidRPr="00696968">
        <w:rPr>
          <w:rFonts w:ascii="Arial" w:hAnsi="Arial" w:cs="Arial"/>
          <w:b/>
          <w:sz w:val="22"/>
          <w:szCs w:val="22"/>
        </w:rPr>
        <w:t xml:space="preserve"> auf den Parzellen und in der Anlage</w:t>
      </w:r>
      <w:r w:rsidR="002B6DE4" w:rsidRPr="00696968">
        <w:rPr>
          <w:rFonts w:ascii="Arial" w:hAnsi="Arial" w:cs="Arial"/>
          <w:b/>
          <w:sz w:val="22"/>
          <w:szCs w:val="22"/>
        </w:rPr>
        <w:tab/>
      </w:r>
      <w:r w:rsidR="00EE071C" w:rsidRPr="00696968">
        <w:rPr>
          <w:rFonts w:ascii="Arial" w:hAnsi="Arial" w:cs="Arial"/>
          <w:b/>
          <w:sz w:val="22"/>
          <w:szCs w:val="22"/>
        </w:rPr>
        <w:t>1</w:t>
      </w:r>
      <w:r w:rsidR="00404A0B">
        <w:rPr>
          <w:rFonts w:ascii="Arial" w:hAnsi="Arial" w:cs="Arial"/>
          <w:b/>
          <w:sz w:val="22"/>
          <w:szCs w:val="22"/>
        </w:rPr>
        <w:t>9</w:t>
      </w:r>
    </w:p>
    <w:p w:rsidR="00C61312" w:rsidRPr="00696968" w:rsidRDefault="00473EAE" w:rsidP="0021469D">
      <w:pPr>
        <w:tabs>
          <w:tab w:val="left" w:pos="426"/>
          <w:tab w:val="left" w:pos="1276"/>
          <w:tab w:val="left" w:pos="8789"/>
        </w:tabs>
        <w:ind w:left="426"/>
        <w:jc w:val="both"/>
        <w:rPr>
          <w:rFonts w:ascii="Arial" w:hAnsi="Arial" w:cs="Arial"/>
          <w:bCs/>
          <w:sz w:val="22"/>
          <w:szCs w:val="22"/>
        </w:rPr>
      </w:pPr>
      <w:r w:rsidRPr="00696968">
        <w:rPr>
          <w:rFonts w:ascii="Arial" w:hAnsi="Arial" w:cs="Arial"/>
          <w:bCs/>
          <w:sz w:val="22"/>
          <w:szCs w:val="22"/>
        </w:rPr>
        <w:t>5</w:t>
      </w:r>
      <w:r w:rsidR="00A005D7" w:rsidRPr="00696968">
        <w:rPr>
          <w:rFonts w:ascii="Arial" w:hAnsi="Arial" w:cs="Arial"/>
          <w:bCs/>
          <w:sz w:val="22"/>
          <w:szCs w:val="22"/>
        </w:rPr>
        <w:t>.</w:t>
      </w:r>
      <w:r w:rsidRPr="00696968">
        <w:rPr>
          <w:rFonts w:ascii="Arial" w:hAnsi="Arial" w:cs="Arial"/>
          <w:bCs/>
          <w:sz w:val="22"/>
          <w:szCs w:val="22"/>
        </w:rPr>
        <w:t xml:space="preserve"> (1)</w:t>
      </w:r>
      <w:r w:rsidRPr="00696968">
        <w:rPr>
          <w:rFonts w:ascii="Arial" w:hAnsi="Arial" w:cs="Arial"/>
          <w:bCs/>
          <w:sz w:val="22"/>
          <w:szCs w:val="22"/>
        </w:rPr>
        <w:tab/>
      </w:r>
      <w:r w:rsidR="00C61312" w:rsidRPr="00696968">
        <w:rPr>
          <w:rFonts w:ascii="Arial" w:hAnsi="Arial" w:cs="Arial"/>
          <w:bCs/>
          <w:sz w:val="22"/>
          <w:szCs w:val="22"/>
        </w:rPr>
        <w:t>Wege und befestigte Flächen auf den Parzellen</w:t>
      </w:r>
      <w:r w:rsidR="00393D71" w:rsidRPr="00696968">
        <w:rPr>
          <w:rFonts w:ascii="Arial" w:hAnsi="Arial" w:cs="Arial"/>
          <w:bCs/>
          <w:sz w:val="22"/>
          <w:szCs w:val="22"/>
        </w:rPr>
        <w:tab/>
        <w:t>1</w:t>
      </w:r>
      <w:r w:rsidR="00404A0B">
        <w:rPr>
          <w:rFonts w:ascii="Arial" w:hAnsi="Arial" w:cs="Arial"/>
          <w:bCs/>
          <w:sz w:val="22"/>
          <w:szCs w:val="22"/>
        </w:rPr>
        <w:t>9</w:t>
      </w:r>
    </w:p>
    <w:p w:rsidR="00473EAE" w:rsidRPr="00696968" w:rsidRDefault="00C61312" w:rsidP="0021469D">
      <w:pPr>
        <w:shd w:val="clear" w:color="auto" w:fill="CCFF99"/>
        <w:tabs>
          <w:tab w:val="left" w:pos="426"/>
          <w:tab w:val="left" w:pos="1276"/>
          <w:tab w:val="left" w:pos="8789"/>
        </w:tabs>
        <w:ind w:left="426"/>
        <w:jc w:val="both"/>
        <w:rPr>
          <w:rFonts w:ascii="Arial" w:hAnsi="Arial" w:cs="Arial"/>
          <w:bCs/>
          <w:sz w:val="22"/>
          <w:szCs w:val="22"/>
        </w:rPr>
      </w:pPr>
      <w:r w:rsidRPr="00696968">
        <w:rPr>
          <w:rFonts w:ascii="Arial" w:hAnsi="Arial" w:cs="Arial"/>
          <w:bCs/>
          <w:sz w:val="22"/>
          <w:szCs w:val="22"/>
        </w:rPr>
        <w:t>5. (2)</w:t>
      </w:r>
      <w:r w:rsidRPr="00696968">
        <w:rPr>
          <w:rFonts w:ascii="Arial" w:hAnsi="Arial" w:cs="Arial"/>
          <w:bCs/>
          <w:sz w:val="22"/>
          <w:szCs w:val="22"/>
        </w:rPr>
        <w:tab/>
      </w:r>
      <w:r w:rsidR="00EE071C" w:rsidRPr="00696968">
        <w:rPr>
          <w:rFonts w:ascii="Arial" w:hAnsi="Arial" w:cs="Arial"/>
          <w:bCs/>
          <w:sz w:val="22"/>
          <w:szCs w:val="22"/>
        </w:rPr>
        <w:t>Befahren der Wege</w:t>
      </w:r>
      <w:r w:rsidRPr="00696968">
        <w:rPr>
          <w:rFonts w:ascii="Arial" w:hAnsi="Arial" w:cs="Arial"/>
          <w:bCs/>
          <w:sz w:val="22"/>
          <w:szCs w:val="22"/>
        </w:rPr>
        <w:t xml:space="preserve"> in der Anlage</w:t>
      </w:r>
      <w:r w:rsidR="002B6DE4" w:rsidRPr="00696968">
        <w:rPr>
          <w:rFonts w:ascii="Arial" w:hAnsi="Arial" w:cs="Arial"/>
          <w:bCs/>
          <w:sz w:val="22"/>
          <w:szCs w:val="22"/>
        </w:rPr>
        <w:tab/>
      </w:r>
      <w:r w:rsidR="00D42A44" w:rsidRPr="00696968">
        <w:rPr>
          <w:rFonts w:ascii="Arial" w:hAnsi="Arial" w:cs="Arial"/>
          <w:bCs/>
          <w:sz w:val="22"/>
          <w:szCs w:val="22"/>
        </w:rPr>
        <w:t>1</w:t>
      </w:r>
      <w:r w:rsidR="00404A0B">
        <w:rPr>
          <w:rFonts w:ascii="Arial" w:hAnsi="Arial" w:cs="Arial"/>
          <w:bCs/>
          <w:sz w:val="22"/>
          <w:szCs w:val="22"/>
        </w:rPr>
        <w:t>9</w:t>
      </w:r>
    </w:p>
    <w:p w:rsidR="00EE071C" w:rsidRPr="00696968" w:rsidRDefault="00EE071C" w:rsidP="0021469D">
      <w:pPr>
        <w:tabs>
          <w:tab w:val="left" w:pos="426"/>
          <w:tab w:val="left" w:pos="1276"/>
          <w:tab w:val="left" w:pos="8789"/>
        </w:tabs>
        <w:ind w:left="426"/>
        <w:jc w:val="both"/>
        <w:rPr>
          <w:rFonts w:ascii="Arial" w:hAnsi="Arial" w:cs="Arial"/>
          <w:bCs/>
          <w:sz w:val="22"/>
          <w:szCs w:val="22"/>
        </w:rPr>
      </w:pPr>
      <w:r w:rsidRPr="00696968">
        <w:rPr>
          <w:rFonts w:ascii="Arial" w:hAnsi="Arial" w:cs="Arial"/>
          <w:bCs/>
          <w:sz w:val="22"/>
          <w:szCs w:val="22"/>
        </w:rPr>
        <w:t>5</w:t>
      </w:r>
      <w:r w:rsidR="00A005D7" w:rsidRPr="00696968">
        <w:rPr>
          <w:rFonts w:ascii="Arial" w:hAnsi="Arial" w:cs="Arial"/>
          <w:bCs/>
          <w:sz w:val="22"/>
          <w:szCs w:val="22"/>
        </w:rPr>
        <w:t>.</w:t>
      </w:r>
      <w:r w:rsidR="00C61312" w:rsidRPr="00696968">
        <w:rPr>
          <w:rFonts w:ascii="Arial" w:hAnsi="Arial" w:cs="Arial"/>
          <w:bCs/>
          <w:sz w:val="22"/>
          <w:szCs w:val="22"/>
        </w:rPr>
        <w:t xml:space="preserve"> (3</w:t>
      </w:r>
      <w:r w:rsidRPr="00696968">
        <w:rPr>
          <w:rFonts w:ascii="Arial" w:hAnsi="Arial" w:cs="Arial"/>
          <w:bCs/>
          <w:sz w:val="22"/>
          <w:szCs w:val="22"/>
        </w:rPr>
        <w:t>)</w:t>
      </w:r>
      <w:r w:rsidRPr="00696968">
        <w:rPr>
          <w:rFonts w:ascii="Arial" w:hAnsi="Arial" w:cs="Arial"/>
          <w:bCs/>
          <w:sz w:val="22"/>
          <w:szCs w:val="22"/>
        </w:rPr>
        <w:tab/>
        <w:t>Unter</w:t>
      </w:r>
      <w:r w:rsidR="00D42A44" w:rsidRPr="00696968">
        <w:rPr>
          <w:rFonts w:ascii="Arial" w:hAnsi="Arial" w:cs="Arial"/>
          <w:bCs/>
          <w:sz w:val="22"/>
          <w:szCs w:val="22"/>
        </w:rPr>
        <w:t>halt und Pflege der Wege</w:t>
      </w:r>
      <w:r w:rsidR="00C61312" w:rsidRPr="00696968">
        <w:rPr>
          <w:rFonts w:ascii="Arial" w:hAnsi="Arial" w:cs="Arial"/>
          <w:bCs/>
          <w:sz w:val="22"/>
          <w:szCs w:val="22"/>
        </w:rPr>
        <w:t xml:space="preserve"> in der Anlage</w:t>
      </w:r>
      <w:r w:rsidR="00D42A44" w:rsidRPr="00696968">
        <w:rPr>
          <w:rFonts w:ascii="Arial" w:hAnsi="Arial" w:cs="Arial"/>
          <w:bCs/>
          <w:sz w:val="22"/>
          <w:szCs w:val="22"/>
        </w:rPr>
        <w:tab/>
        <w:t>1</w:t>
      </w:r>
      <w:r w:rsidR="00404A0B">
        <w:rPr>
          <w:rFonts w:ascii="Arial" w:hAnsi="Arial" w:cs="Arial"/>
          <w:bCs/>
          <w:sz w:val="22"/>
          <w:szCs w:val="22"/>
        </w:rPr>
        <w:t>9</w:t>
      </w:r>
    </w:p>
    <w:p w:rsidR="00EE071C" w:rsidRPr="00696968" w:rsidRDefault="00CA66D6" w:rsidP="0021469D">
      <w:pPr>
        <w:shd w:val="clear" w:color="auto" w:fill="CCFF99"/>
        <w:tabs>
          <w:tab w:val="left" w:pos="426"/>
          <w:tab w:val="left" w:pos="1276"/>
          <w:tab w:val="left" w:pos="8789"/>
        </w:tabs>
        <w:ind w:left="426"/>
        <w:jc w:val="both"/>
        <w:rPr>
          <w:rFonts w:ascii="Arial" w:hAnsi="Arial" w:cs="Arial"/>
          <w:bCs/>
          <w:sz w:val="22"/>
          <w:szCs w:val="22"/>
        </w:rPr>
      </w:pPr>
      <w:r w:rsidRPr="00696968">
        <w:rPr>
          <w:rFonts w:ascii="Arial" w:hAnsi="Arial" w:cs="Arial"/>
          <w:bCs/>
          <w:sz w:val="22"/>
          <w:szCs w:val="22"/>
        </w:rPr>
        <w:t>5</w:t>
      </w:r>
      <w:r w:rsidR="00A005D7" w:rsidRPr="00696968">
        <w:rPr>
          <w:rFonts w:ascii="Arial" w:hAnsi="Arial" w:cs="Arial"/>
          <w:bCs/>
          <w:sz w:val="22"/>
          <w:szCs w:val="22"/>
        </w:rPr>
        <w:t>.</w:t>
      </w:r>
      <w:r w:rsidR="00C61312" w:rsidRPr="00696968">
        <w:rPr>
          <w:rFonts w:ascii="Arial" w:hAnsi="Arial" w:cs="Arial"/>
          <w:bCs/>
          <w:sz w:val="22"/>
          <w:szCs w:val="22"/>
        </w:rPr>
        <w:t xml:space="preserve"> (4</w:t>
      </w:r>
      <w:r w:rsidR="00EE071C" w:rsidRPr="00696968">
        <w:rPr>
          <w:rFonts w:ascii="Arial" w:hAnsi="Arial" w:cs="Arial"/>
          <w:bCs/>
          <w:sz w:val="22"/>
          <w:szCs w:val="22"/>
        </w:rPr>
        <w:t>)</w:t>
      </w:r>
      <w:r w:rsidR="00EE071C" w:rsidRPr="00696968">
        <w:rPr>
          <w:rFonts w:ascii="Arial" w:hAnsi="Arial" w:cs="Arial"/>
          <w:bCs/>
          <w:sz w:val="22"/>
          <w:szCs w:val="22"/>
        </w:rPr>
        <w:tab/>
        <w:t xml:space="preserve">Gestaltung der Parzellen </w:t>
      </w:r>
      <w:r w:rsidR="00C61312" w:rsidRPr="00696968">
        <w:rPr>
          <w:rFonts w:ascii="Arial" w:hAnsi="Arial" w:cs="Arial"/>
          <w:bCs/>
          <w:sz w:val="22"/>
          <w:szCs w:val="22"/>
        </w:rPr>
        <w:t>entlang der Anlagen-Wege</w:t>
      </w:r>
      <w:r w:rsidR="00393D71" w:rsidRPr="00696968">
        <w:rPr>
          <w:rFonts w:ascii="Arial" w:hAnsi="Arial" w:cs="Arial"/>
          <w:bCs/>
          <w:sz w:val="22"/>
          <w:szCs w:val="22"/>
        </w:rPr>
        <w:tab/>
      </w:r>
      <w:r w:rsidR="00404A0B">
        <w:rPr>
          <w:rFonts w:ascii="Arial" w:hAnsi="Arial" w:cs="Arial"/>
          <w:bCs/>
          <w:sz w:val="22"/>
          <w:szCs w:val="22"/>
        </w:rPr>
        <w:t>20</w:t>
      </w:r>
    </w:p>
    <w:p w:rsidR="00626ADD" w:rsidRPr="00696968" w:rsidRDefault="00626ADD" w:rsidP="0021469D">
      <w:pPr>
        <w:tabs>
          <w:tab w:val="left" w:pos="426"/>
          <w:tab w:val="left" w:pos="8789"/>
        </w:tabs>
        <w:rPr>
          <w:rFonts w:ascii="Arial" w:hAnsi="Arial" w:cs="Arial"/>
          <w:b/>
          <w:sz w:val="10"/>
          <w:szCs w:val="10"/>
        </w:rPr>
      </w:pPr>
    </w:p>
    <w:p w:rsidR="00473EAE" w:rsidRPr="00696968" w:rsidRDefault="00473EAE" w:rsidP="0021469D">
      <w:pPr>
        <w:shd w:val="clear" w:color="auto" w:fill="CCFF99"/>
        <w:tabs>
          <w:tab w:val="left" w:pos="426"/>
          <w:tab w:val="left" w:pos="8789"/>
        </w:tabs>
        <w:rPr>
          <w:rFonts w:ascii="Arial" w:hAnsi="Arial" w:cs="Arial"/>
          <w:b/>
          <w:sz w:val="22"/>
          <w:szCs w:val="22"/>
        </w:rPr>
      </w:pPr>
      <w:r w:rsidRPr="00696968">
        <w:rPr>
          <w:rFonts w:ascii="Arial" w:hAnsi="Arial" w:cs="Arial"/>
          <w:b/>
          <w:sz w:val="22"/>
          <w:szCs w:val="22"/>
        </w:rPr>
        <w:t>6</w:t>
      </w:r>
      <w:r w:rsidR="00A005D7" w:rsidRPr="00696968">
        <w:rPr>
          <w:rFonts w:ascii="Arial" w:hAnsi="Arial" w:cs="Arial"/>
          <w:b/>
          <w:sz w:val="22"/>
          <w:szCs w:val="22"/>
        </w:rPr>
        <w:t>.</w:t>
      </w:r>
      <w:r w:rsidRPr="00696968">
        <w:rPr>
          <w:rFonts w:ascii="Arial" w:hAnsi="Arial" w:cs="Arial"/>
          <w:b/>
          <w:sz w:val="22"/>
          <w:szCs w:val="22"/>
        </w:rPr>
        <w:tab/>
      </w:r>
      <w:r w:rsidR="00E25F38" w:rsidRPr="00696968">
        <w:rPr>
          <w:rFonts w:ascii="Arial" w:hAnsi="Arial" w:cs="Arial"/>
          <w:b/>
          <w:sz w:val="22"/>
          <w:szCs w:val="22"/>
        </w:rPr>
        <w:t>Versorgungseinrichtungen</w:t>
      </w:r>
      <w:r w:rsidR="002B6DE4" w:rsidRPr="00696968">
        <w:rPr>
          <w:rFonts w:ascii="Arial" w:hAnsi="Arial" w:cs="Arial"/>
          <w:b/>
          <w:sz w:val="22"/>
          <w:szCs w:val="22"/>
        </w:rPr>
        <w:tab/>
      </w:r>
      <w:r w:rsidR="00393D71" w:rsidRPr="00696968">
        <w:rPr>
          <w:rFonts w:ascii="Arial" w:hAnsi="Arial" w:cs="Arial"/>
          <w:b/>
          <w:sz w:val="22"/>
          <w:szCs w:val="22"/>
        </w:rPr>
        <w:t>2</w:t>
      </w:r>
      <w:r w:rsidR="00404A0B">
        <w:rPr>
          <w:rFonts w:ascii="Arial" w:hAnsi="Arial" w:cs="Arial"/>
          <w:b/>
          <w:sz w:val="22"/>
          <w:szCs w:val="22"/>
        </w:rPr>
        <w:t>1</w:t>
      </w:r>
    </w:p>
    <w:p w:rsidR="004A78D8" w:rsidRPr="00696968" w:rsidRDefault="004A78D8" w:rsidP="0021469D">
      <w:pPr>
        <w:tabs>
          <w:tab w:val="left" w:pos="426"/>
          <w:tab w:val="left" w:pos="1276"/>
          <w:tab w:val="left" w:pos="8789"/>
        </w:tabs>
        <w:ind w:left="426"/>
        <w:jc w:val="both"/>
        <w:rPr>
          <w:rFonts w:ascii="Arial" w:hAnsi="Arial" w:cs="Arial"/>
          <w:bCs/>
          <w:sz w:val="22"/>
          <w:szCs w:val="22"/>
        </w:rPr>
      </w:pPr>
      <w:r w:rsidRPr="00696968">
        <w:rPr>
          <w:rFonts w:ascii="Arial" w:hAnsi="Arial" w:cs="Arial"/>
          <w:bCs/>
          <w:sz w:val="22"/>
          <w:szCs w:val="22"/>
        </w:rPr>
        <w:t>6</w:t>
      </w:r>
      <w:r w:rsidR="00A005D7" w:rsidRPr="00696968">
        <w:rPr>
          <w:rFonts w:ascii="Arial" w:hAnsi="Arial" w:cs="Arial"/>
          <w:bCs/>
          <w:sz w:val="22"/>
          <w:szCs w:val="22"/>
        </w:rPr>
        <w:t>.</w:t>
      </w:r>
      <w:r w:rsidRPr="00696968">
        <w:rPr>
          <w:rFonts w:ascii="Arial" w:hAnsi="Arial" w:cs="Arial"/>
          <w:bCs/>
          <w:sz w:val="22"/>
          <w:szCs w:val="22"/>
        </w:rPr>
        <w:t xml:space="preserve"> (1)</w:t>
      </w:r>
      <w:r w:rsidRPr="00696968">
        <w:rPr>
          <w:rFonts w:ascii="Arial" w:hAnsi="Arial" w:cs="Arial"/>
          <w:bCs/>
          <w:sz w:val="22"/>
          <w:szCs w:val="22"/>
        </w:rPr>
        <w:tab/>
        <w:t>Niederschlagswassernutzung</w:t>
      </w:r>
      <w:r w:rsidRPr="00696968">
        <w:rPr>
          <w:rFonts w:ascii="Arial" w:hAnsi="Arial" w:cs="Arial"/>
          <w:bCs/>
          <w:sz w:val="22"/>
          <w:szCs w:val="22"/>
        </w:rPr>
        <w:tab/>
      </w:r>
      <w:r w:rsidR="00393D71" w:rsidRPr="00696968">
        <w:rPr>
          <w:rFonts w:ascii="Arial" w:hAnsi="Arial" w:cs="Arial"/>
          <w:bCs/>
          <w:sz w:val="22"/>
          <w:szCs w:val="22"/>
        </w:rPr>
        <w:t>2</w:t>
      </w:r>
      <w:r w:rsidR="00404A0B">
        <w:rPr>
          <w:rFonts w:ascii="Arial" w:hAnsi="Arial" w:cs="Arial"/>
          <w:bCs/>
          <w:sz w:val="22"/>
          <w:szCs w:val="22"/>
        </w:rPr>
        <w:t>1</w:t>
      </w:r>
    </w:p>
    <w:p w:rsidR="004A78D8" w:rsidRPr="00696968" w:rsidRDefault="004A78D8" w:rsidP="0021469D">
      <w:pPr>
        <w:shd w:val="clear" w:color="auto" w:fill="CCFF99"/>
        <w:tabs>
          <w:tab w:val="left" w:pos="426"/>
          <w:tab w:val="left" w:pos="1276"/>
          <w:tab w:val="left" w:pos="8789"/>
        </w:tabs>
        <w:ind w:left="426"/>
        <w:jc w:val="both"/>
        <w:rPr>
          <w:rFonts w:ascii="Arial" w:hAnsi="Arial" w:cs="Arial"/>
          <w:bCs/>
          <w:sz w:val="22"/>
          <w:szCs w:val="22"/>
        </w:rPr>
      </w:pPr>
      <w:r w:rsidRPr="00696968">
        <w:rPr>
          <w:rFonts w:ascii="Arial" w:hAnsi="Arial" w:cs="Arial"/>
          <w:bCs/>
          <w:sz w:val="22"/>
          <w:szCs w:val="22"/>
        </w:rPr>
        <w:t>6</w:t>
      </w:r>
      <w:r w:rsidR="00A005D7" w:rsidRPr="00696968">
        <w:rPr>
          <w:rFonts w:ascii="Arial" w:hAnsi="Arial" w:cs="Arial"/>
          <w:bCs/>
          <w:sz w:val="22"/>
          <w:szCs w:val="22"/>
        </w:rPr>
        <w:t>.</w:t>
      </w:r>
      <w:r w:rsidRPr="00696968">
        <w:rPr>
          <w:rFonts w:ascii="Arial" w:hAnsi="Arial" w:cs="Arial"/>
          <w:bCs/>
          <w:sz w:val="22"/>
          <w:szCs w:val="22"/>
        </w:rPr>
        <w:t xml:space="preserve"> (2)</w:t>
      </w:r>
      <w:r w:rsidRPr="00696968">
        <w:rPr>
          <w:rFonts w:ascii="Arial" w:hAnsi="Arial" w:cs="Arial"/>
          <w:bCs/>
          <w:sz w:val="22"/>
          <w:szCs w:val="22"/>
        </w:rPr>
        <w:tab/>
        <w:t>Anschluss an Wasserversorgung</w:t>
      </w:r>
      <w:r w:rsidRPr="00696968">
        <w:rPr>
          <w:rFonts w:ascii="Arial" w:hAnsi="Arial" w:cs="Arial"/>
          <w:bCs/>
          <w:sz w:val="22"/>
          <w:szCs w:val="22"/>
        </w:rPr>
        <w:tab/>
      </w:r>
      <w:r w:rsidR="00393D71" w:rsidRPr="00696968">
        <w:rPr>
          <w:rFonts w:ascii="Arial" w:hAnsi="Arial" w:cs="Arial"/>
          <w:bCs/>
          <w:sz w:val="22"/>
          <w:szCs w:val="22"/>
        </w:rPr>
        <w:t>2</w:t>
      </w:r>
      <w:r w:rsidR="00404A0B">
        <w:rPr>
          <w:rFonts w:ascii="Arial" w:hAnsi="Arial" w:cs="Arial"/>
          <w:bCs/>
          <w:sz w:val="22"/>
          <w:szCs w:val="22"/>
        </w:rPr>
        <w:t>2</w:t>
      </w:r>
    </w:p>
    <w:p w:rsidR="00A005D7" w:rsidRPr="00696968" w:rsidRDefault="004A78D8" w:rsidP="0021469D">
      <w:pPr>
        <w:tabs>
          <w:tab w:val="left" w:pos="426"/>
          <w:tab w:val="left" w:pos="1276"/>
          <w:tab w:val="left" w:pos="8789"/>
        </w:tabs>
        <w:ind w:left="426"/>
        <w:jc w:val="both"/>
        <w:rPr>
          <w:rFonts w:ascii="Arial" w:hAnsi="Arial" w:cs="Arial"/>
          <w:bCs/>
          <w:sz w:val="22"/>
          <w:szCs w:val="22"/>
        </w:rPr>
      </w:pPr>
      <w:r w:rsidRPr="00696968">
        <w:rPr>
          <w:rFonts w:ascii="Arial" w:hAnsi="Arial" w:cs="Arial"/>
          <w:bCs/>
          <w:sz w:val="22"/>
          <w:szCs w:val="22"/>
        </w:rPr>
        <w:t>6</w:t>
      </w:r>
      <w:r w:rsidR="00A005D7" w:rsidRPr="00696968">
        <w:rPr>
          <w:rFonts w:ascii="Arial" w:hAnsi="Arial" w:cs="Arial"/>
          <w:bCs/>
          <w:sz w:val="22"/>
          <w:szCs w:val="22"/>
        </w:rPr>
        <w:t>.</w:t>
      </w:r>
      <w:r w:rsidRPr="00696968">
        <w:rPr>
          <w:rFonts w:ascii="Arial" w:hAnsi="Arial" w:cs="Arial"/>
          <w:bCs/>
          <w:sz w:val="22"/>
          <w:szCs w:val="22"/>
        </w:rPr>
        <w:t xml:space="preserve"> (3)</w:t>
      </w:r>
      <w:r w:rsidRPr="00696968">
        <w:rPr>
          <w:rFonts w:ascii="Arial" w:hAnsi="Arial" w:cs="Arial"/>
          <w:bCs/>
          <w:sz w:val="22"/>
          <w:szCs w:val="22"/>
        </w:rPr>
        <w:tab/>
        <w:t>Wasserversorgung aus anderen Quellen</w:t>
      </w:r>
      <w:r w:rsidR="00A005D7" w:rsidRPr="00696968">
        <w:rPr>
          <w:rFonts w:ascii="Arial" w:hAnsi="Arial" w:cs="Arial"/>
          <w:bCs/>
          <w:sz w:val="22"/>
          <w:szCs w:val="22"/>
        </w:rPr>
        <w:tab/>
      </w:r>
      <w:r w:rsidR="00393D71" w:rsidRPr="00696968">
        <w:rPr>
          <w:rFonts w:ascii="Arial" w:hAnsi="Arial" w:cs="Arial"/>
          <w:bCs/>
          <w:sz w:val="22"/>
          <w:szCs w:val="22"/>
        </w:rPr>
        <w:t>2</w:t>
      </w:r>
      <w:r w:rsidR="00404A0B">
        <w:rPr>
          <w:rFonts w:ascii="Arial" w:hAnsi="Arial" w:cs="Arial"/>
          <w:bCs/>
          <w:sz w:val="22"/>
          <w:szCs w:val="22"/>
        </w:rPr>
        <w:t>2</w:t>
      </w:r>
    </w:p>
    <w:p w:rsidR="00A005D7" w:rsidRPr="00696968" w:rsidRDefault="00A005D7" w:rsidP="0021469D">
      <w:pPr>
        <w:shd w:val="clear" w:color="auto" w:fill="CCFF99"/>
        <w:tabs>
          <w:tab w:val="left" w:pos="426"/>
          <w:tab w:val="left" w:pos="1276"/>
          <w:tab w:val="left" w:pos="8789"/>
        </w:tabs>
        <w:ind w:left="426"/>
        <w:jc w:val="both"/>
        <w:rPr>
          <w:rFonts w:ascii="Arial" w:hAnsi="Arial" w:cs="Arial"/>
          <w:bCs/>
          <w:sz w:val="22"/>
          <w:szCs w:val="22"/>
        </w:rPr>
      </w:pPr>
      <w:r w:rsidRPr="00696968">
        <w:rPr>
          <w:rFonts w:ascii="Arial" w:hAnsi="Arial" w:cs="Arial"/>
          <w:bCs/>
          <w:sz w:val="22"/>
          <w:szCs w:val="22"/>
        </w:rPr>
        <w:t>6. (4)</w:t>
      </w:r>
      <w:r w:rsidRPr="00696968">
        <w:rPr>
          <w:rFonts w:ascii="Arial" w:hAnsi="Arial" w:cs="Arial"/>
          <w:bCs/>
          <w:sz w:val="22"/>
          <w:szCs w:val="22"/>
        </w:rPr>
        <w:tab/>
        <w:t>Elektrizitätsversorgung</w:t>
      </w:r>
      <w:r w:rsidRPr="00696968">
        <w:rPr>
          <w:rFonts w:ascii="Arial" w:hAnsi="Arial" w:cs="Arial"/>
          <w:bCs/>
          <w:sz w:val="22"/>
          <w:szCs w:val="22"/>
        </w:rPr>
        <w:tab/>
      </w:r>
      <w:r w:rsidR="00393D71" w:rsidRPr="00696968">
        <w:rPr>
          <w:rFonts w:ascii="Arial" w:hAnsi="Arial" w:cs="Arial"/>
          <w:bCs/>
          <w:sz w:val="22"/>
          <w:szCs w:val="22"/>
        </w:rPr>
        <w:t>2</w:t>
      </w:r>
      <w:r w:rsidR="00404A0B">
        <w:rPr>
          <w:rFonts w:ascii="Arial" w:hAnsi="Arial" w:cs="Arial"/>
          <w:bCs/>
          <w:sz w:val="22"/>
          <w:szCs w:val="22"/>
        </w:rPr>
        <w:t>3</w:t>
      </w:r>
    </w:p>
    <w:p w:rsidR="00A005D7" w:rsidRPr="00A005D7" w:rsidRDefault="00A005D7" w:rsidP="0021469D">
      <w:pPr>
        <w:tabs>
          <w:tab w:val="left" w:pos="426"/>
          <w:tab w:val="left" w:pos="993"/>
          <w:tab w:val="left" w:pos="8789"/>
        </w:tabs>
        <w:jc w:val="both"/>
        <w:rPr>
          <w:rFonts w:ascii="Arial" w:hAnsi="Arial" w:cs="Arial"/>
          <w:b/>
          <w:sz w:val="22"/>
          <w:szCs w:val="24"/>
        </w:rPr>
      </w:pPr>
      <w:r w:rsidRPr="00696968">
        <w:rPr>
          <w:rFonts w:ascii="Arial" w:hAnsi="Arial" w:cs="Arial"/>
          <w:bCs/>
          <w:sz w:val="10"/>
          <w:szCs w:val="10"/>
        </w:rPr>
        <w:br w:type="page"/>
      </w:r>
      <w:r w:rsidRPr="00A005D7">
        <w:rPr>
          <w:rFonts w:ascii="Arial" w:hAnsi="Arial" w:cs="Arial"/>
          <w:b/>
          <w:sz w:val="22"/>
          <w:szCs w:val="24"/>
        </w:rPr>
        <w:lastRenderedPageBreak/>
        <w:t>Thema</w:t>
      </w:r>
      <w:r w:rsidRPr="00A005D7">
        <w:rPr>
          <w:rFonts w:ascii="Arial" w:hAnsi="Arial" w:cs="Arial"/>
          <w:b/>
          <w:sz w:val="22"/>
          <w:szCs w:val="24"/>
        </w:rPr>
        <w:tab/>
      </w:r>
      <w:r w:rsidRPr="00A005D7">
        <w:rPr>
          <w:rFonts w:ascii="Arial" w:hAnsi="Arial" w:cs="Arial"/>
          <w:b/>
          <w:sz w:val="22"/>
          <w:szCs w:val="24"/>
        </w:rPr>
        <w:tab/>
        <w:t>Seite</w:t>
      </w:r>
    </w:p>
    <w:p w:rsidR="00A005D7" w:rsidRPr="00AA4571" w:rsidRDefault="00A005D7" w:rsidP="0021469D">
      <w:pPr>
        <w:tabs>
          <w:tab w:val="left" w:pos="426"/>
          <w:tab w:val="left" w:pos="8789"/>
        </w:tabs>
        <w:rPr>
          <w:rFonts w:ascii="Arial" w:hAnsi="Arial" w:cs="Arial"/>
          <w:b/>
          <w:bCs/>
          <w:sz w:val="8"/>
          <w:szCs w:val="10"/>
        </w:rPr>
      </w:pPr>
    </w:p>
    <w:p w:rsidR="00473EAE" w:rsidRPr="00696968" w:rsidRDefault="00473EAE" w:rsidP="0021469D">
      <w:pPr>
        <w:shd w:val="clear" w:color="auto" w:fill="CCFF99"/>
        <w:tabs>
          <w:tab w:val="left" w:pos="426"/>
          <w:tab w:val="left" w:pos="8789"/>
        </w:tabs>
        <w:rPr>
          <w:rFonts w:ascii="Arial" w:hAnsi="Arial" w:cs="Arial"/>
          <w:b/>
          <w:bCs/>
          <w:sz w:val="22"/>
          <w:szCs w:val="22"/>
        </w:rPr>
      </w:pPr>
      <w:r w:rsidRPr="00696968">
        <w:rPr>
          <w:rFonts w:ascii="Arial" w:hAnsi="Arial" w:cs="Arial"/>
          <w:b/>
          <w:bCs/>
          <w:sz w:val="22"/>
          <w:szCs w:val="22"/>
        </w:rPr>
        <w:t>7</w:t>
      </w:r>
      <w:r w:rsidR="00A005D7" w:rsidRPr="00696968">
        <w:rPr>
          <w:rFonts w:ascii="Arial" w:hAnsi="Arial" w:cs="Arial"/>
          <w:b/>
          <w:bCs/>
          <w:sz w:val="22"/>
          <w:szCs w:val="22"/>
        </w:rPr>
        <w:t>.</w:t>
      </w:r>
      <w:r w:rsidRPr="00696968">
        <w:rPr>
          <w:rFonts w:ascii="Arial" w:hAnsi="Arial" w:cs="Arial"/>
          <w:b/>
          <w:bCs/>
          <w:sz w:val="22"/>
          <w:szCs w:val="22"/>
        </w:rPr>
        <w:tab/>
        <w:t xml:space="preserve">Grundsätze der </w:t>
      </w:r>
      <w:r w:rsidR="00D42A44" w:rsidRPr="00696968">
        <w:rPr>
          <w:rFonts w:ascii="Arial" w:hAnsi="Arial" w:cs="Arial"/>
          <w:b/>
          <w:bCs/>
          <w:sz w:val="22"/>
          <w:szCs w:val="22"/>
        </w:rPr>
        <w:t>naturgemäßen</w:t>
      </w:r>
      <w:r w:rsidRPr="00696968">
        <w:rPr>
          <w:rFonts w:ascii="Arial" w:hAnsi="Arial" w:cs="Arial"/>
          <w:b/>
          <w:bCs/>
          <w:sz w:val="22"/>
          <w:szCs w:val="22"/>
        </w:rPr>
        <w:t xml:space="preserve"> Bewirtschaftung</w:t>
      </w:r>
      <w:r w:rsidR="002B6DE4" w:rsidRPr="00696968">
        <w:rPr>
          <w:rFonts w:ascii="Arial" w:hAnsi="Arial" w:cs="Arial"/>
          <w:b/>
          <w:bCs/>
          <w:sz w:val="22"/>
          <w:szCs w:val="22"/>
        </w:rPr>
        <w:tab/>
      </w:r>
      <w:r w:rsidR="00393D71" w:rsidRPr="00696968">
        <w:rPr>
          <w:rFonts w:ascii="Arial" w:hAnsi="Arial" w:cs="Arial"/>
          <w:b/>
          <w:bCs/>
          <w:sz w:val="22"/>
          <w:szCs w:val="22"/>
        </w:rPr>
        <w:t>2</w:t>
      </w:r>
      <w:r w:rsidR="00404A0B">
        <w:rPr>
          <w:rFonts w:ascii="Arial" w:hAnsi="Arial" w:cs="Arial"/>
          <w:b/>
          <w:bCs/>
          <w:sz w:val="22"/>
          <w:szCs w:val="22"/>
        </w:rPr>
        <w:t>4</w:t>
      </w:r>
    </w:p>
    <w:p w:rsidR="00473EAE" w:rsidRPr="00696968" w:rsidRDefault="00473EAE" w:rsidP="0021469D">
      <w:pPr>
        <w:tabs>
          <w:tab w:val="left" w:pos="426"/>
          <w:tab w:val="left" w:pos="567"/>
          <w:tab w:val="left" w:pos="1276"/>
          <w:tab w:val="left" w:pos="8789"/>
        </w:tabs>
        <w:ind w:left="426"/>
        <w:jc w:val="both"/>
        <w:rPr>
          <w:rFonts w:ascii="Arial" w:hAnsi="Arial" w:cs="Arial"/>
          <w:sz w:val="22"/>
          <w:szCs w:val="22"/>
        </w:rPr>
      </w:pPr>
      <w:r w:rsidRPr="00696968">
        <w:rPr>
          <w:rFonts w:ascii="Arial" w:hAnsi="Arial" w:cs="Arial"/>
          <w:bCs/>
          <w:sz w:val="22"/>
          <w:szCs w:val="22"/>
        </w:rPr>
        <w:t>7</w:t>
      </w:r>
      <w:r w:rsidR="00A005D7" w:rsidRPr="00696968">
        <w:rPr>
          <w:rFonts w:ascii="Arial" w:hAnsi="Arial" w:cs="Arial"/>
          <w:bCs/>
          <w:sz w:val="22"/>
          <w:szCs w:val="22"/>
        </w:rPr>
        <w:t>.</w:t>
      </w:r>
      <w:r w:rsidRPr="00696968">
        <w:rPr>
          <w:rFonts w:ascii="Arial" w:hAnsi="Arial" w:cs="Arial"/>
          <w:bCs/>
          <w:sz w:val="22"/>
          <w:szCs w:val="22"/>
        </w:rPr>
        <w:t xml:space="preserve"> (1)</w:t>
      </w:r>
      <w:r w:rsidRPr="00696968">
        <w:rPr>
          <w:rFonts w:ascii="Arial" w:hAnsi="Arial" w:cs="Arial"/>
          <w:bCs/>
          <w:sz w:val="22"/>
          <w:szCs w:val="22"/>
        </w:rPr>
        <w:tab/>
      </w:r>
      <w:r w:rsidRPr="00696968">
        <w:rPr>
          <w:rFonts w:ascii="Arial" w:hAnsi="Arial" w:cs="Arial"/>
          <w:sz w:val="22"/>
          <w:szCs w:val="22"/>
        </w:rPr>
        <w:t>Düngung</w:t>
      </w:r>
      <w:r w:rsidR="002B6DE4" w:rsidRPr="00696968">
        <w:rPr>
          <w:rFonts w:ascii="Arial" w:hAnsi="Arial" w:cs="Arial"/>
          <w:sz w:val="22"/>
          <w:szCs w:val="22"/>
        </w:rPr>
        <w:tab/>
      </w:r>
      <w:r w:rsidR="00B212DA" w:rsidRPr="00696968">
        <w:rPr>
          <w:rFonts w:ascii="Arial" w:hAnsi="Arial" w:cs="Arial"/>
          <w:sz w:val="22"/>
          <w:szCs w:val="22"/>
        </w:rPr>
        <w:t>2</w:t>
      </w:r>
      <w:r w:rsidR="00404A0B">
        <w:rPr>
          <w:rFonts w:ascii="Arial" w:hAnsi="Arial" w:cs="Arial"/>
          <w:sz w:val="22"/>
          <w:szCs w:val="22"/>
        </w:rPr>
        <w:t>4</w:t>
      </w:r>
    </w:p>
    <w:p w:rsidR="00473EAE" w:rsidRPr="00696968" w:rsidRDefault="00473EAE" w:rsidP="0021469D">
      <w:pPr>
        <w:shd w:val="clear" w:color="auto" w:fill="CCFF99"/>
        <w:tabs>
          <w:tab w:val="left" w:pos="426"/>
          <w:tab w:val="left" w:pos="1276"/>
          <w:tab w:val="left" w:pos="8789"/>
        </w:tabs>
        <w:ind w:left="426"/>
        <w:jc w:val="both"/>
        <w:rPr>
          <w:rFonts w:ascii="Arial" w:hAnsi="Arial" w:cs="Arial"/>
          <w:sz w:val="22"/>
          <w:szCs w:val="22"/>
        </w:rPr>
      </w:pPr>
      <w:r w:rsidRPr="00696968">
        <w:rPr>
          <w:rFonts w:ascii="Arial" w:hAnsi="Arial" w:cs="Arial"/>
          <w:bCs/>
          <w:sz w:val="22"/>
          <w:szCs w:val="22"/>
        </w:rPr>
        <w:t>7</w:t>
      </w:r>
      <w:r w:rsidR="00A005D7" w:rsidRPr="00696968">
        <w:rPr>
          <w:rFonts w:ascii="Arial" w:hAnsi="Arial" w:cs="Arial"/>
          <w:bCs/>
          <w:sz w:val="22"/>
          <w:szCs w:val="22"/>
        </w:rPr>
        <w:t>.</w:t>
      </w:r>
      <w:r w:rsidRPr="00696968">
        <w:rPr>
          <w:rFonts w:ascii="Arial" w:hAnsi="Arial" w:cs="Arial"/>
          <w:bCs/>
          <w:sz w:val="22"/>
          <w:szCs w:val="22"/>
        </w:rPr>
        <w:t xml:space="preserve"> (2)</w:t>
      </w:r>
      <w:r w:rsidRPr="00696968">
        <w:rPr>
          <w:rFonts w:ascii="Arial" w:hAnsi="Arial" w:cs="Arial"/>
          <w:bCs/>
          <w:sz w:val="22"/>
          <w:szCs w:val="22"/>
        </w:rPr>
        <w:tab/>
      </w:r>
      <w:r w:rsidRPr="00696968">
        <w:rPr>
          <w:rFonts w:ascii="Arial" w:hAnsi="Arial" w:cs="Arial"/>
          <w:sz w:val="22"/>
          <w:szCs w:val="22"/>
        </w:rPr>
        <w:t>Kompostbereitung</w:t>
      </w:r>
      <w:r w:rsidR="002B6DE4" w:rsidRPr="00696968">
        <w:rPr>
          <w:rFonts w:ascii="Arial" w:hAnsi="Arial" w:cs="Arial"/>
          <w:sz w:val="22"/>
          <w:szCs w:val="22"/>
        </w:rPr>
        <w:tab/>
      </w:r>
      <w:r w:rsidR="00393D71" w:rsidRPr="00696968">
        <w:rPr>
          <w:rFonts w:ascii="Arial" w:hAnsi="Arial" w:cs="Arial"/>
          <w:sz w:val="22"/>
          <w:szCs w:val="22"/>
        </w:rPr>
        <w:t>2</w:t>
      </w:r>
      <w:r w:rsidR="00404A0B">
        <w:rPr>
          <w:rFonts w:ascii="Arial" w:hAnsi="Arial" w:cs="Arial"/>
          <w:sz w:val="22"/>
          <w:szCs w:val="22"/>
        </w:rPr>
        <w:t>4</w:t>
      </w:r>
    </w:p>
    <w:p w:rsidR="00473EAE" w:rsidRPr="00696968" w:rsidRDefault="00473EAE" w:rsidP="0021469D">
      <w:pPr>
        <w:tabs>
          <w:tab w:val="left" w:pos="426"/>
          <w:tab w:val="left" w:pos="1276"/>
          <w:tab w:val="left" w:pos="8789"/>
        </w:tabs>
        <w:ind w:left="426"/>
        <w:jc w:val="both"/>
        <w:rPr>
          <w:rFonts w:ascii="Arial" w:hAnsi="Arial" w:cs="Arial"/>
          <w:sz w:val="22"/>
          <w:szCs w:val="22"/>
        </w:rPr>
      </w:pPr>
      <w:r w:rsidRPr="00696968">
        <w:rPr>
          <w:rFonts w:ascii="Arial" w:hAnsi="Arial" w:cs="Arial"/>
          <w:bCs/>
          <w:sz w:val="22"/>
          <w:szCs w:val="22"/>
        </w:rPr>
        <w:t>7</w:t>
      </w:r>
      <w:r w:rsidR="00A005D7" w:rsidRPr="00696968">
        <w:rPr>
          <w:rFonts w:ascii="Arial" w:hAnsi="Arial" w:cs="Arial"/>
          <w:bCs/>
          <w:sz w:val="22"/>
          <w:szCs w:val="22"/>
        </w:rPr>
        <w:t>.</w:t>
      </w:r>
      <w:r w:rsidRPr="00696968">
        <w:rPr>
          <w:rFonts w:ascii="Arial" w:hAnsi="Arial" w:cs="Arial"/>
          <w:bCs/>
          <w:sz w:val="22"/>
          <w:szCs w:val="22"/>
        </w:rPr>
        <w:t xml:space="preserve"> (3)</w:t>
      </w:r>
      <w:r w:rsidRPr="00696968">
        <w:rPr>
          <w:rFonts w:ascii="Arial" w:hAnsi="Arial" w:cs="Arial"/>
          <w:bCs/>
          <w:sz w:val="22"/>
          <w:szCs w:val="22"/>
        </w:rPr>
        <w:tab/>
      </w:r>
      <w:r w:rsidRPr="00696968">
        <w:rPr>
          <w:rFonts w:ascii="Arial" w:hAnsi="Arial" w:cs="Arial"/>
          <w:sz w:val="22"/>
          <w:szCs w:val="22"/>
        </w:rPr>
        <w:t>Nicht kompostierbare Abfälle</w:t>
      </w:r>
      <w:r w:rsidR="002B6DE4" w:rsidRPr="00696968">
        <w:rPr>
          <w:rFonts w:ascii="Arial" w:hAnsi="Arial" w:cs="Arial"/>
          <w:sz w:val="22"/>
          <w:szCs w:val="22"/>
        </w:rPr>
        <w:tab/>
      </w:r>
      <w:r w:rsidR="00393D71" w:rsidRPr="00696968">
        <w:rPr>
          <w:rFonts w:ascii="Arial" w:hAnsi="Arial" w:cs="Arial"/>
          <w:sz w:val="22"/>
          <w:szCs w:val="22"/>
        </w:rPr>
        <w:t>2</w:t>
      </w:r>
      <w:r w:rsidR="00404A0B">
        <w:rPr>
          <w:rFonts w:ascii="Arial" w:hAnsi="Arial" w:cs="Arial"/>
          <w:sz w:val="22"/>
          <w:szCs w:val="22"/>
        </w:rPr>
        <w:t>5</w:t>
      </w:r>
    </w:p>
    <w:p w:rsidR="00EE4B98" w:rsidRPr="00696968" w:rsidRDefault="00473EAE" w:rsidP="0021469D">
      <w:pPr>
        <w:shd w:val="clear" w:color="auto" w:fill="CCFF99"/>
        <w:tabs>
          <w:tab w:val="left" w:pos="426"/>
          <w:tab w:val="left" w:pos="1276"/>
          <w:tab w:val="left" w:pos="8789"/>
        </w:tabs>
        <w:ind w:left="426"/>
        <w:jc w:val="both"/>
        <w:rPr>
          <w:rFonts w:ascii="Arial" w:hAnsi="Arial" w:cs="Arial"/>
          <w:sz w:val="22"/>
          <w:szCs w:val="22"/>
        </w:rPr>
      </w:pPr>
      <w:r w:rsidRPr="00696968">
        <w:rPr>
          <w:rFonts w:ascii="Arial" w:hAnsi="Arial" w:cs="Arial"/>
          <w:bCs/>
          <w:sz w:val="22"/>
          <w:szCs w:val="22"/>
        </w:rPr>
        <w:t>7</w:t>
      </w:r>
      <w:r w:rsidR="00A005D7" w:rsidRPr="00696968">
        <w:rPr>
          <w:rFonts w:ascii="Arial" w:hAnsi="Arial" w:cs="Arial"/>
          <w:bCs/>
          <w:sz w:val="22"/>
          <w:szCs w:val="22"/>
        </w:rPr>
        <w:t>.</w:t>
      </w:r>
      <w:r w:rsidRPr="00696968">
        <w:rPr>
          <w:rFonts w:ascii="Arial" w:hAnsi="Arial" w:cs="Arial"/>
          <w:bCs/>
          <w:sz w:val="22"/>
          <w:szCs w:val="22"/>
        </w:rPr>
        <w:t xml:space="preserve"> (4)</w:t>
      </w:r>
      <w:r w:rsidRPr="00696968">
        <w:rPr>
          <w:rFonts w:ascii="Arial" w:hAnsi="Arial" w:cs="Arial"/>
          <w:bCs/>
          <w:sz w:val="22"/>
          <w:szCs w:val="22"/>
        </w:rPr>
        <w:tab/>
      </w:r>
      <w:r w:rsidRPr="00696968">
        <w:rPr>
          <w:rFonts w:ascii="Arial" w:hAnsi="Arial" w:cs="Arial"/>
          <w:sz w:val="22"/>
          <w:szCs w:val="22"/>
        </w:rPr>
        <w:t>Pflanzenschutz</w:t>
      </w:r>
      <w:r w:rsidR="002B6DE4" w:rsidRPr="00696968">
        <w:rPr>
          <w:rFonts w:ascii="Arial" w:hAnsi="Arial" w:cs="Arial"/>
          <w:sz w:val="22"/>
          <w:szCs w:val="22"/>
        </w:rPr>
        <w:tab/>
      </w:r>
      <w:r w:rsidR="00393D71" w:rsidRPr="00696968">
        <w:rPr>
          <w:rFonts w:ascii="Arial" w:hAnsi="Arial" w:cs="Arial"/>
          <w:sz w:val="22"/>
          <w:szCs w:val="22"/>
        </w:rPr>
        <w:t>2</w:t>
      </w:r>
      <w:r w:rsidR="00404A0B">
        <w:rPr>
          <w:rFonts w:ascii="Arial" w:hAnsi="Arial" w:cs="Arial"/>
          <w:sz w:val="22"/>
          <w:szCs w:val="22"/>
        </w:rPr>
        <w:t>5</w:t>
      </w:r>
    </w:p>
    <w:p w:rsidR="00ED29BF" w:rsidRPr="00696968" w:rsidRDefault="00ED29BF" w:rsidP="0021469D">
      <w:pPr>
        <w:tabs>
          <w:tab w:val="left" w:pos="426"/>
          <w:tab w:val="left" w:pos="1276"/>
          <w:tab w:val="left" w:pos="8789"/>
        </w:tabs>
        <w:ind w:left="426"/>
        <w:jc w:val="both"/>
        <w:rPr>
          <w:rFonts w:ascii="Arial" w:hAnsi="Arial" w:cs="Arial"/>
          <w:sz w:val="22"/>
          <w:szCs w:val="22"/>
        </w:rPr>
      </w:pPr>
      <w:r w:rsidRPr="00696968">
        <w:rPr>
          <w:rFonts w:ascii="Arial" w:hAnsi="Arial" w:cs="Arial"/>
          <w:bCs/>
          <w:sz w:val="22"/>
          <w:szCs w:val="22"/>
        </w:rPr>
        <w:t>7</w:t>
      </w:r>
      <w:r w:rsidR="00A005D7" w:rsidRPr="00696968">
        <w:rPr>
          <w:rFonts w:ascii="Arial" w:hAnsi="Arial" w:cs="Arial"/>
          <w:bCs/>
          <w:sz w:val="22"/>
          <w:szCs w:val="22"/>
        </w:rPr>
        <w:t>.</w:t>
      </w:r>
      <w:r w:rsidRPr="00696968">
        <w:rPr>
          <w:rFonts w:ascii="Arial" w:hAnsi="Arial" w:cs="Arial"/>
          <w:bCs/>
          <w:sz w:val="22"/>
          <w:szCs w:val="22"/>
        </w:rPr>
        <w:t xml:space="preserve"> (5)</w:t>
      </w:r>
      <w:r w:rsidRPr="00696968">
        <w:rPr>
          <w:rFonts w:ascii="Arial" w:hAnsi="Arial" w:cs="Arial"/>
          <w:bCs/>
          <w:sz w:val="22"/>
          <w:szCs w:val="22"/>
        </w:rPr>
        <w:tab/>
      </w:r>
      <w:proofErr w:type="spellStart"/>
      <w:r w:rsidRPr="00696968">
        <w:rPr>
          <w:rFonts w:ascii="Arial" w:hAnsi="Arial" w:cs="Arial"/>
          <w:sz w:val="22"/>
          <w:szCs w:val="22"/>
        </w:rPr>
        <w:t>Nütz</w:t>
      </w:r>
      <w:r w:rsidR="00393D71" w:rsidRPr="00696968">
        <w:rPr>
          <w:rFonts w:ascii="Arial" w:hAnsi="Arial" w:cs="Arial"/>
          <w:sz w:val="22"/>
          <w:szCs w:val="22"/>
        </w:rPr>
        <w:t>lingsförderung</w:t>
      </w:r>
      <w:proofErr w:type="spellEnd"/>
      <w:r w:rsidR="00393D71" w:rsidRPr="00696968">
        <w:rPr>
          <w:rFonts w:ascii="Arial" w:hAnsi="Arial" w:cs="Arial"/>
          <w:sz w:val="22"/>
          <w:szCs w:val="22"/>
        </w:rPr>
        <w:tab/>
        <w:t>2</w:t>
      </w:r>
      <w:r w:rsidR="00404A0B">
        <w:rPr>
          <w:rFonts w:ascii="Arial" w:hAnsi="Arial" w:cs="Arial"/>
          <w:sz w:val="22"/>
          <w:szCs w:val="22"/>
        </w:rPr>
        <w:t>5</w:t>
      </w:r>
    </w:p>
    <w:p w:rsidR="00A005D7" w:rsidRPr="00696968" w:rsidRDefault="00FF5CD3" w:rsidP="0021469D">
      <w:pPr>
        <w:shd w:val="clear" w:color="auto" w:fill="CCFF99"/>
        <w:tabs>
          <w:tab w:val="left" w:pos="426"/>
          <w:tab w:val="left" w:pos="1276"/>
          <w:tab w:val="left" w:pos="8789"/>
        </w:tabs>
        <w:ind w:left="426"/>
        <w:jc w:val="both"/>
        <w:rPr>
          <w:rFonts w:ascii="Arial" w:hAnsi="Arial" w:cs="Arial"/>
          <w:sz w:val="22"/>
          <w:szCs w:val="22"/>
        </w:rPr>
      </w:pPr>
      <w:r w:rsidRPr="00696968">
        <w:rPr>
          <w:rFonts w:ascii="Arial" w:hAnsi="Arial" w:cs="Arial"/>
          <w:sz w:val="22"/>
          <w:szCs w:val="22"/>
        </w:rPr>
        <w:t>7</w:t>
      </w:r>
      <w:r w:rsidR="00A005D7" w:rsidRPr="00696968">
        <w:rPr>
          <w:rFonts w:ascii="Arial" w:hAnsi="Arial" w:cs="Arial"/>
          <w:sz w:val="22"/>
          <w:szCs w:val="22"/>
        </w:rPr>
        <w:t>.</w:t>
      </w:r>
      <w:r w:rsidRPr="00696968">
        <w:rPr>
          <w:rFonts w:ascii="Arial" w:hAnsi="Arial" w:cs="Arial"/>
          <w:sz w:val="22"/>
          <w:szCs w:val="22"/>
        </w:rPr>
        <w:t xml:space="preserve"> (6)</w:t>
      </w:r>
      <w:r w:rsidRPr="00696968">
        <w:rPr>
          <w:rFonts w:ascii="Arial" w:hAnsi="Arial" w:cs="Arial"/>
          <w:sz w:val="22"/>
          <w:szCs w:val="22"/>
        </w:rPr>
        <w:tab/>
        <w:t>„Pflegeleichte“ Flächen mit Vlies, Fol</w:t>
      </w:r>
      <w:r w:rsidR="00393D71" w:rsidRPr="00696968">
        <w:rPr>
          <w:rFonts w:ascii="Arial" w:hAnsi="Arial" w:cs="Arial"/>
          <w:sz w:val="22"/>
          <w:szCs w:val="22"/>
        </w:rPr>
        <w:t xml:space="preserve">ie, Rinden- oder </w:t>
      </w:r>
      <w:proofErr w:type="spellStart"/>
      <w:r w:rsidR="00393D71" w:rsidRPr="00696968">
        <w:rPr>
          <w:rFonts w:ascii="Arial" w:hAnsi="Arial" w:cs="Arial"/>
          <w:sz w:val="22"/>
          <w:szCs w:val="22"/>
        </w:rPr>
        <w:t>Mineralmulch</w:t>
      </w:r>
      <w:proofErr w:type="spellEnd"/>
      <w:r w:rsidR="00393D71" w:rsidRPr="00696968">
        <w:rPr>
          <w:rFonts w:ascii="Arial" w:hAnsi="Arial" w:cs="Arial"/>
          <w:sz w:val="22"/>
          <w:szCs w:val="22"/>
        </w:rPr>
        <w:tab/>
        <w:t>2</w:t>
      </w:r>
      <w:r w:rsidR="00404A0B">
        <w:rPr>
          <w:rFonts w:ascii="Arial" w:hAnsi="Arial" w:cs="Arial"/>
          <w:sz w:val="22"/>
          <w:szCs w:val="22"/>
        </w:rPr>
        <w:t>6</w:t>
      </w:r>
    </w:p>
    <w:p w:rsidR="00AC4A76" w:rsidRPr="00696968" w:rsidRDefault="00AC4A76" w:rsidP="0021469D">
      <w:pPr>
        <w:tabs>
          <w:tab w:val="left" w:pos="426"/>
          <w:tab w:val="left" w:pos="1134"/>
          <w:tab w:val="left" w:pos="8789"/>
        </w:tabs>
        <w:jc w:val="both"/>
        <w:rPr>
          <w:rFonts w:ascii="Arial" w:hAnsi="Arial" w:cs="Arial"/>
          <w:b/>
          <w:sz w:val="8"/>
          <w:szCs w:val="10"/>
          <w:u w:val="single"/>
        </w:rPr>
      </w:pPr>
    </w:p>
    <w:p w:rsidR="00AC4A76" w:rsidRPr="00696968" w:rsidRDefault="00AC4A76" w:rsidP="0021469D">
      <w:pPr>
        <w:shd w:val="clear" w:color="auto" w:fill="CCFF99"/>
        <w:tabs>
          <w:tab w:val="left" w:pos="426"/>
          <w:tab w:val="left" w:pos="8789"/>
        </w:tabs>
        <w:rPr>
          <w:rFonts w:ascii="Arial" w:hAnsi="Arial" w:cs="Arial"/>
          <w:b/>
          <w:sz w:val="22"/>
          <w:szCs w:val="22"/>
        </w:rPr>
      </w:pPr>
      <w:r w:rsidRPr="00696968">
        <w:rPr>
          <w:rFonts w:ascii="Arial" w:hAnsi="Arial" w:cs="Arial"/>
          <w:b/>
          <w:sz w:val="22"/>
          <w:szCs w:val="22"/>
        </w:rPr>
        <w:t>8</w:t>
      </w:r>
      <w:r w:rsidR="00A005D7" w:rsidRPr="00696968">
        <w:rPr>
          <w:rFonts w:ascii="Arial" w:hAnsi="Arial" w:cs="Arial"/>
          <w:b/>
          <w:sz w:val="22"/>
          <w:szCs w:val="22"/>
        </w:rPr>
        <w:t>.</w:t>
      </w:r>
      <w:r w:rsidRPr="00696968">
        <w:rPr>
          <w:rFonts w:ascii="Arial" w:hAnsi="Arial" w:cs="Arial"/>
          <w:b/>
          <w:sz w:val="22"/>
          <w:szCs w:val="22"/>
        </w:rPr>
        <w:tab/>
        <w:t>Klein</w:t>
      </w:r>
      <w:r w:rsidR="00393D71" w:rsidRPr="00696968">
        <w:rPr>
          <w:rFonts w:ascii="Arial" w:hAnsi="Arial" w:cs="Arial"/>
          <w:b/>
          <w:sz w:val="22"/>
          <w:szCs w:val="22"/>
        </w:rPr>
        <w:t>gärtnerische Nutzung</w:t>
      </w:r>
      <w:r w:rsidR="00393D71" w:rsidRPr="00696968">
        <w:rPr>
          <w:rFonts w:ascii="Arial" w:hAnsi="Arial" w:cs="Arial"/>
          <w:b/>
          <w:sz w:val="22"/>
          <w:szCs w:val="22"/>
        </w:rPr>
        <w:tab/>
        <w:t>2</w:t>
      </w:r>
      <w:r w:rsidR="00404A0B">
        <w:rPr>
          <w:rFonts w:ascii="Arial" w:hAnsi="Arial" w:cs="Arial"/>
          <w:b/>
          <w:sz w:val="22"/>
          <w:szCs w:val="22"/>
        </w:rPr>
        <w:t>7</w:t>
      </w:r>
    </w:p>
    <w:p w:rsidR="00AC4A76" w:rsidRPr="00696968" w:rsidRDefault="00AC4A76" w:rsidP="0021469D">
      <w:pPr>
        <w:tabs>
          <w:tab w:val="left" w:pos="426"/>
          <w:tab w:val="left" w:pos="1276"/>
          <w:tab w:val="left" w:pos="8789"/>
        </w:tabs>
        <w:ind w:left="426"/>
        <w:jc w:val="both"/>
        <w:rPr>
          <w:rFonts w:ascii="Arial" w:hAnsi="Arial" w:cs="Arial"/>
          <w:bCs/>
          <w:sz w:val="22"/>
          <w:szCs w:val="22"/>
        </w:rPr>
      </w:pPr>
      <w:r w:rsidRPr="00696968">
        <w:rPr>
          <w:rFonts w:ascii="Arial" w:hAnsi="Arial" w:cs="Arial"/>
          <w:bCs/>
          <w:sz w:val="22"/>
          <w:szCs w:val="22"/>
        </w:rPr>
        <w:t>8</w:t>
      </w:r>
      <w:r w:rsidR="00A005D7" w:rsidRPr="00696968">
        <w:rPr>
          <w:rFonts w:ascii="Arial" w:hAnsi="Arial" w:cs="Arial"/>
          <w:bCs/>
          <w:sz w:val="22"/>
          <w:szCs w:val="22"/>
        </w:rPr>
        <w:t>.</w:t>
      </w:r>
      <w:r w:rsidRPr="00696968">
        <w:rPr>
          <w:rFonts w:ascii="Arial" w:hAnsi="Arial" w:cs="Arial"/>
          <w:bCs/>
          <w:sz w:val="22"/>
          <w:szCs w:val="22"/>
        </w:rPr>
        <w:t xml:space="preserve"> (1)</w:t>
      </w:r>
      <w:r w:rsidRPr="00696968">
        <w:rPr>
          <w:rFonts w:ascii="Arial" w:hAnsi="Arial" w:cs="Arial"/>
          <w:bCs/>
          <w:sz w:val="22"/>
          <w:szCs w:val="22"/>
        </w:rPr>
        <w:tab/>
        <w:t>Gemüsebeet</w:t>
      </w:r>
      <w:r w:rsidRPr="00696968">
        <w:rPr>
          <w:rFonts w:ascii="Arial" w:hAnsi="Arial" w:cs="Arial"/>
          <w:bCs/>
          <w:sz w:val="22"/>
          <w:szCs w:val="22"/>
        </w:rPr>
        <w:tab/>
      </w:r>
      <w:r w:rsidR="00393D71" w:rsidRPr="00696968">
        <w:rPr>
          <w:rFonts w:ascii="Arial" w:hAnsi="Arial" w:cs="Arial"/>
          <w:bCs/>
          <w:sz w:val="22"/>
          <w:szCs w:val="22"/>
        </w:rPr>
        <w:t>2</w:t>
      </w:r>
      <w:r w:rsidR="00404A0B">
        <w:rPr>
          <w:rFonts w:ascii="Arial" w:hAnsi="Arial" w:cs="Arial"/>
          <w:bCs/>
          <w:sz w:val="22"/>
          <w:szCs w:val="22"/>
        </w:rPr>
        <w:t>7</w:t>
      </w:r>
    </w:p>
    <w:p w:rsidR="00AC4A76" w:rsidRPr="00696968" w:rsidRDefault="00AC4A76" w:rsidP="0021469D">
      <w:pPr>
        <w:shd w:val="clear" w:color="auto" w:fill="CCFF99"/>
        <w:tabs>
          <w:tab w:val="left" w:pos="426"/>
          <w:tab w:val="left" w:pos="1276"/>
          <w:tab w:val="left" w:pos="8789"/>
        </w:tabs>
        <w:ind w:left="426"/>
        <w:jc w:val="both"/>
        <w:rPr>
          <w:rFonts w:ascii="Arial" w:hAnsi="Arial" w:cs="Arial"/>
          <w:bCs/>
          <w:sz w:val="22"/>
          <w:szCs w:val="22"/>
        </w:rPr>
      </w:pPr>
      <w:r w:rsidRPr="00696968">
        <w:rPr>
          <w:rFonts w:ascii="Arial" w:hAnsi="Arial" w:cs="Arial"/>
          <w:bCs/>
          <w:sz w:val="22"/>
          <w:szCs w:val="22"/>
        </w:rPr>
        <w:t>8</w:t>
      </w:r>
      <w:r w:rsidR="00A005D7" w:rsidRPr="00696968">
        <w:rPr>
          <w:rFonts w:ascii="Arial" w:hAnsi="Arial" w:cs="Arial"/>
          <w:bCs/>
          <w:sz w:val="22"/>
          <w:szCs w:val="22"/>
        </w:rPr>
        <w:t>.</w:t>
      </w:r>
      <w:r w:rsidRPr="00696968">
        <w:rPr>
          <w:rFonts w:ascii="Arial" w:hAnsi="Arial" w:cs="Arial"/>
          <w:bCs/>
          <w:sz w:val="22"/>
          <w:szCs w:val="22"/>
        </w:rPr>
        <w:t xml:space="preserve"> (2)</w:t>
      </w:r>
      <w:r w:rsidRPr="00696968">
        <w:rPr>
          <w:rFonts w:ascii="Arial" w:hAnsi="Arial" w:cs="Arial"/>
          <w:bCs/>
          <w:sz w:val="22"/>
          <w:szCs w:val="22"/>
        </w:rPr>
        <w:tab/>
        <w:t>Obstbau</w:t>
      </w:r>
      <w:r w:rsidRPr="00696968">
        <w:rPr>
          <w:rFonts w:ascii="Arial" w:hAnsi="Arial" w:cs="Arial"/>
          <w:bCs/>
          <w:sz w:val="22"/>
          <w:szCs w:val="22"/>
        </w:rPr>
        <w:tab/>
      </w:r>
      <w:r w:rsidR="00393D71" w:rsidRPr="00696968">
        <w:rPr>
          <w:rFonts w:ascii="Arial" w:hAnsi="Arial" w:cs="Arial"/>
          <w:bCs/>
          <w:sz w:val="22"/>
          <w:szCs w:val="22"/>
        </w:rPr>
        <w:t>2</w:t>
      </w:r>
      <w:r w:rsidR="00404A0B">
        <w:rPr>
          <w:rFonts w:ascii="Arial" w:hAnsi="Arial" w:cs="Arial"/>
          <w:bCs/>
          <w:sz w:val="22"/>
          <w:szCs w:val="22"/>
        </w:rPr>
        <w:t>7</w:t>
      </w:r>
    </w:p>
    <w:p w:rsidR="00AC4A76" w:rsidRPr="00696968" w:rsidRDefault="00AC4A76" w:rsidP="0021469D">
      <w:pPr>
        <w:tabs>
          <w:tab w:val="left" w:pos="426"/>
          <w:tab w:val="left" w:pos="1276"/>
          <w:tab w:val="left" w:pos="8789"/>
        </w:tabs>
        <w:ind w:left="426"/>
        <w:jc w:val="both"/>
        <w:rPr>
          <w:rFonts w:ascii="Arial" w:hAnsi="Arial" w:cs="Arial"/>
          <w:bCs/>
          <w:sz w:val="22"/>
          <w:szCs w:val="22"/>
        </w:rPr>
      </w:pPr>
      <w:r w:rsidRPr="00696968">
        <w:rPr>
          <w:rFonts w:ascii="Arial" w:hAnsi="Arial" w:cs="Arial"/>
          <w:bCs/>
          <w:sz w:val="22"/>
          <w:szCs w:val="22"/>
        </w:rPr>
        <w:t>8</w:t>
      </w:r>
      <w:r w:rsidR="00A005D7" w:rsidRPr="00696968">
        <w:rPr>
          <w:rFonts w:ascii="Arial" w:hAnsi="Arial" w:cs="Arial"/>
          <w:bCs/>
          <w:sz w:val="22"/>
          <w:szCs w:val="22"/>
        </w:rPr>
        <w:t>.</w:t>
      </w:r>
      <w:r w:rsidRPr="00696968">
        <w:rPr>
          <w:rFonts w:ascii="Arial" w:hAnsi="Arial" w:cs="Arial"/>
          <w:bCs/>
          <w:sz w:val="22"/>
          <w:szCs w:val="22"/>
        </w:rPr>
        <w:t xml:space="preserve"> (3)</w:t>
      </w:r>
      <w:r w:rsidRPr="00696968">
        <w:rPr>
          <w:rFonts w:ascii="Arial" w:hAnsi="Arial" w:cs="Arial"/>
          <w:bCs/>
          <w:sz w:val="22"/>
          <w:szCs w:val="22"/>
        </w:rPr>
        <w:tab/>
        <w:t>Baulichkeiten und Bepflanzung</w:t>
      </w:r>
      <w:r w:rsidRPr="00696968">
        <w:rPr>
          <w:rFonts w:ascii="Arial" w:hAnsi="Arial" w:cs="Arial"/>
          <w:bCs/>
          <w:sz w:val="22"/>
          <w:szCs w:val="22"/>
        </w:rPr>
        <w:tab/>
      </w:r>
      <w:r w:rsidR="00393D71" w:rsidRPr="00696968">
        <w:rPr>
          <w:rFonts w:ascii="Arial" w:hAnsi="Arial" w:cs="Arial"/>
          <w:bCs/>
          <w:sz w:val="22"/>
          <w:szCs w:val="22"/>
        </w:rPr>
        <w:t>2</w:t>
      </w:r>
      <w:r w:rsidR="00404A0B">
        <w:rPr>
          <w:rFonts w:ascii="Arial" w:hAnsi="Arial" w:cs="Arial"/>
          <w:bCs/>
          <w:sz w:val="22"/>
          <w:szCs w:val="22"/>
        </w:rPr>
        <w:t>7</w:t>
      </w:r>
    </w:p>
    <w:p w:rsidR="00AC4A76" w:rsidRPr="00696968" w:rsidRDefault="00AC4A76" w:rsidP="0021469D">
      <w:pPr>
        <w:shd w:val="clear" w:color="auto" w:fill="CCFF99"/>
        <w:tabs>
          <w:tab w:val="left" w:pos="426"/>
          <w:tab w:val="left" w:pos="1276"/>
          <w:tab w:val="left" w:pos="8789"/>
        </w:tabs>
        <w:ind w:left="426"/>
        <w:jc w:val="both"/>
        <w:rPr>
          <w:rFonts w:ascii="Arial" w:hAnsi="Arial" w:cs="Arial"/>
          <w:bCs/>
          <w:sz w:val="22"/>
          <w:szCs w:val="22"/>
        </w:rPr>
      </w:pPr>
      <w:r w:rsidRPr="00696968">
        <w:rPr>
          <w:rFonts w:ascii="Arial" w:hAnsi="Arial" w:cs="Arial"/>
          <w:bCs/>
          <w:sz w:val="22"/>
          <w:szCs w:val="22"/>
        </w:rPr>
        <w:t>8</w:t>
      </w:r>
      <w:r w:rsidR="00A005D7" w:rsidRPr="00696968">
        <w:rPr>
          <w:rFonts w:ascii="Arial" w:hAnsi="Arial" w:cs="Arial"/>
          <w:bCs/>
          <w:sz w:val="22"/>
          <w:szCs w:val="22"/>
        </w:rPr>
        <w:t>.</w:t>
      </w:r>
      <w:r w:rsidRPr="00696968">
        <w:rPr>
          <w:rFonts w:ascii="Arial" w:hAnsi="Arial" w:cs="Arial"/>
          <w:bCs/>
          <w:sz w:val="22"/>
          <w:szCs w:val="22"/>
        </w:rPr>
        <w:t xml:space="preserve"> (4)</w:t>
      </w:r>
      <w:r w:rsidRPr="00696968">
        <w:rPr>
          <w:rFonts w:ascii="Arial" w:hAnsi="Arial" w:cs="Arial"/>
          <w:bCs/>
          <w:sz w:val="22"/>
          <w:szCs w:val="22"/>
        </w:rPr>
        <w:tab/>
        <w:t>Rasen und andere bewässerungsint</w:t>
      </w:r>
      <w:r w:rsidR="00393D71" w:rsidRPr="00696968">
        <w:rPr>
          <w:rFonts w:ascii="Arial" w:hAnsi="Arial" w:cs="Arial"/>
          <w:bCs/>
          <w:sz w:val="22"/>
          <w:szCs w:val="22"/>
        </w:rPr>
        <w:t>ensive Kulturen im Ziergarten</w:t>
      </w:r>
      <w:r w:rsidR="00393D71" w:rsidRPr="00696968">
        <w:rPr>
          <w:rFonts w:ascii="Arial" w:hAnsi="Arial" w:cs="Arial"/>
          <w:bCs/>
          <w:sz w:val="22"/>
          <w:szCs w:val="22"/>
        </w:rPr>
        <w:tab/>
        <w:t>2</w:t>
      </w:r>
      <w:r w:rsidR="00404A0B">
        <w:rPr>
          <w:rFonts w:ascii="Arial" w:hAnsi="Arial" w:cs="Arial"/>
          <w:bCs/>
          <w:sz w:val="22"/>
          <w:szCs w:val="22"/>
        </w:rPr>
        <w:t>7</w:t>
      </w:r>
    </w:p>
    <w:p w:rsidR="00E25F38" w:rsidRPr="00696968" w:rsidRDefault="00E25F38" w:rsidP="0021469D">
      <w:pPr>
        <w:tabs>
          <w:tab w:val="left" w:pos="426"/>
          <w:tab w:val="left" w:pos="1276"/>
          <w:tab w:val="left" w:pos="8789"/>
        </w:tabs>
        <w:ind w:left="426"/>
        <w:jc w:val="both"/>
        <w:rPr>
          <w:rFonts w:ascii="Arial" w:hAnsi="Arial" w:cs="Arial"/>
          <w:bCs/>
          <w:sz w:val="22"/>
          <w:szCs w:val="22"/>
        </w:rPr>
      </w:pPr>
      <w:r w:rsidRPr="00696968">
        <w:rPr>
          <w:rFonts w:ascii="Arial" w:hAnsi="Arial" w:cs="Arial"/>
          <w:bCs/>
          <w:sz w:val="22"/>
          <w:szCs w:val="22"/>
        </w:rPr>
        <w:t>8. (5)</w:t>
      </w:r>
      <w:r w:rsidRPr="00696968">
        <w:rPr>
          <w:rFonts w:ascii="Arial" w:hAnsi="Arial" w:cs="Arial"/>
          <w:bCs/>
          <w:sz w:val="22"/>
          <w:szCs w:val="22"/>
        </w:rPr>
        <w:tab/>
        <w:t>Lagerung von Stoffe</w:t>
      </w:r>
      <w:r w:rsidR="00393D71" w:rsidRPr="00696968">
        <w:rPr>
          <w:rFonts w:ascii="Arial" w:hAnsi="Arial" w:cs="Arial"/>
          <w:bCs/>
          <w:sz w:val="22"/>
          <w:szCs w:val="22"/>
        </w:rPr>
        <w:t>n, Verwendung von Reststoffen</w:t>
      </w:r>
      <w:r w:rsidR="00393D71" w:rsidRPr="00696968">
        <w:rPr>
          <w:rFonts w:ascii="Arial" w:hAnsi="Arial" w:cs="Arial"/>
          <w:bCs/>
          <w:sz w:val="22"/>
          <w:szCs w:val="22"/>
        </w:rPr>
        <w:tab/>
        <w:t>2</w:t>
      </w:r>
      <w:r w:rsidR="00404A0B">
        <w:rPr>
          <w:rFonts w:ascii="Arial" w:hAnsi="Arial" w:cs="Arial"/>
          <w:bCs/>
          <w:sz w:val="22"/>
          <w:szCs w:val="22"/>
        </w:rPr>
        <w:t>8</w:t>
      </w:r>
    </w:p>
    <w:p w:rsidR="00EE4B98" w:rsidRPr="00696968" w:rsidRDefault="00EE4B98" w:rsidP="0021469D">
      <w:pPr>
        <w:tabs>
          <w:tab w:val="left" w:pos="426"/>
          <w:tab w:val="left" w:pos="8789"/>
        </w:tabs>
        <w:rPr>
          <w:rFonts w:ascii="Arial" w:hAnsi="Arial" w:cs="Arial"/>
          <w:b/>
          <w:sz w:val="8"/>
          <w:szCs w:val="10"/>
        </w:rPr>
      </w:pPr>
    </w:p>
    <w:p w:rsidR="00D166D9" w:rsidRPr="00696968" w:rsidRDefault="00D166D9" w:rsidP="0021469D">
      <w:pPr>
        <w:shd w:val="clear" w:color="auto" w:fill="CCFF99"/>
        <w:tabs>
          <w:tab w:val="left" w:pos="426"/>
          <w:tab w:val="left" w:pos="8789"/>
        </w:tabs>
        <w:jc w:val="both"/>
        <w:rPr>
          <w:rFonts w:ascii="Arial" w:hAnsi="Arial" w:cs="Arial"/>
          <w:b/>
          <w:sz w:val="22"/>
          <w:szCs w:val="22"/>
        </w:rPr>
      </w:pPr>
      <w:r w:rsidRPr="00696968">
        <w:rPr>
          <w:rFonts w:ascii="Arial" w:hAnsi="Arial" w:cs="Arial"/>
          <w:b/>
          <w:sz w:val="22"/>
          <w:szCs w:val="22"/>
        </w:rPr>
        <w:t>9</w:t>
      </w:r>
      <w:r w:rsidR="00A005D7" w:rsidRPr="00696968">
        <w:rPr>
          <w:rFonts w:ascii="Arial" w:hAnsi="Arial" w:cs="Arial"/>
          <w:b/>
          <w:sz w:val="22"/>
          <w:szCs w:val="22"/>
        </w:rPr>
        <w:t>.</w:t>
      </w:r>
      <w:r w:rsidRPr="00696968">
        <w:rPr>
          <w:rFonts w:ascii="Arial" w:hAnsi="Arial" w:cs="Arial"/>
          <w:b/>
          <w:sz w:val="22"/>
          <w:szCs w:val="22"/>
        </w:rPr>
        <w:tab/>
        <w:t>Pflanzenauswahl und Grenzabstände</w:t>
      </w:r>
      <w:r w:rsidR="002B6DE4" w:rsidRPr="00696968">
        <w:rPr>
          <w:rFonts w:ascii="Arial" w:hAnsi="Arial" w:cs="Arial"/>
          <w:b/>
          <w:sz w:val="22"/>
          <w:szCs w:val="22"/>
        </w:rPr>
        <w:tab/>
      </w:r>
      <w:r w:rsidR="00C47997" w:rsidRPr="00696968">
        <w:rPr>
          <w:rFonts w:ascii="Arial" w:hAnsi="Arial" w:cs="Arial"/>
          <w:b/>
          <w:sz w:val="22"/>
          <w:szCs w:val="22"/>
        </w:rPr>
        <w:t>2</w:t>
      </w:r>
      <w:r w:rsidR="00404A0B">
        <w:rPr>
          <w:rFonts w:ascii="Arial" w:hAnsi="Arial" w:cs="Arial"/>
          <w:b/>
          <w:sz w:val="22"/>
          <w:szCs w:val="22"/>
        </w:rPr>
        <w:t>9</w:t>
      </w:r>
    </w:p>
    <w:p w:rsidR="00D166D9" w:rsidRPr="00696968" w:rsidRDefault="00D166D9" w:rsidP="0021469D">
      <w:pPr>
        <w:tabs>
          <w:tab w:val="left" w:pos="426"/>
          <w:tab w:val="left" w:pos="1276"/>
          <w:tab w:val="left" w:pos="8789"/>
        </w:tabs>
        <w:ind w:left="426"/>
        <w:jc w:val="both"/>
        <w:rPr>
          <w:rFonts w:ascii="Arial" w:hAnsi="Arial" w:cs="Arial"/>
          <w:sz w:val="22"/>
          <w:szCs w:val="22"/>
        </w:rPr>
      </w:pPr>
      <w:r w:rsidRPr="00696968">
        <w:rPr>
          <w:rFonts w:ascii="Arial" w:hAnsi="Arial" w:cs="Arial"/>
          <w:bCs/>
          <w:sz w:val="22"/>
          <w:szCs w:val="22"/>
        </w:rPr>
        <w:t>9</w:t>
      </w:r>
      <w:r w:rsidR="00A005D7" w:rsidRPr="00696968">
        <w:rPr>
          <w:rFonts w:ascii="Arial" w:hAnsi="Arial" w:cs="Arial"/>
          <w:bCs/>
          <w:sz w:val="22"/>
          <w:szCs w:val="22"/>
        </w:rPr>
        <w:t>.</w:t>
      </w:r>
      <w:r w:rsidRPr="00696968">
        <w:rPr>
          <w:rFonts w:ascii="Arial" w:hAnsi="Arial" w:cs="Arial"/>
          <w:bCs/>
          <w:sz w:val="22"/>
          <w:szCs w:val="22"/>
        </w:rPr>
        <w:t xml:space="preserve"> (1)</w:t>
      </w:r>
      <w:r w:rsidRPr="00696968">
        <w:rPr>
          <w:rFonts w:ascii="Arial" w:hAnsi="Arial" w:cs="Arial"/>
          <w:bCs/>
          <w:sz w:val="22"/>
          <w:szCs w:val="22"/>
        </w:rPr>
        <w:tab/>
      </w:r>
      <w:r w:rsidRPr="00696968">
        <w:rPr>
          <w:rFonts w:ascii="Arial" w:hAnsi="Arial" w:cs="Arial"/>
          <w:sz w:val="22"/>
          <w:szCs w:val="22"/>
        </w:rPr>
        <w:t>Obstgehölze</w:t>
      </w:r>
      <w:r w:rsidR="002B6DE4" w:rsidRPr="00696968">
        <w:rPr>
          <w:rFonts w:ascii="Arial" w:hAnsi="Arial" w:cs="Arial"/>
          <w:sz w:val="22"/>
          <w:szCs w:val="22"/>
        </w:rPr>
        <w:tab/>
      </w:r>
      <w:r w:rsidR="00393D71" w:rsidRPr="00696968">
        <w:rPr>
          <w:rFonts w:ascii="Arial" w:hAnsi="Arial" w:cs="Arial"/>
          <w:sz w:val="22"/>
          <w:szCs w:val="22"/>
        </w:rPr>
        <w:t>2</w:t>
      </w:r>
      <w:r w:rsidR="00404A0B">
        <w:rPr>
          <w:rFonts w:ascii="Arial" w:hAnsi="Arial" w:cs="Arial"/>
          <w:sz w:val="22"/>
          <w:szCs w:val="22"/>
        </w:rPr>
        <w:t>9</w:t>
      </w:r>
    </w:p>
    <w:p w:rsidR="00D166D9" w:rsidRPr="00696968" w:rsidRDefault="00D166D9" w:rsidP="0021469D">
      <w:pPr>
        <w:shd w:val="clear" w:color="auto" w:fill="CCFF99"/>
        <w:tabs>
          <w:tab w:val="left" w:pos="426"/>
          <w:tab w:val="left" w:pos="1276"/>
          <w:tab w:val="left" w:pos="8789"/>
        </w:tabs>
        <w:ind w:left="426"/>
        <w:jc w:val="both"/>
        <w:rPr>
          <w:rFonts w:ascii="Arial" w:hAnsi="Arial" w:cs="Arial"/>
          <w:sz w:val="22"/>
          <w:szCs w:val="22"/>
        </w:rPr>
      </w:pPr>
      <w:r w:rsidRPr="00696968">
        <w:rPr>
          <w:rFonts w:ascii="Arial" w:hAnsi="Arial" w:cs="Arial"/>
          <w:bCs/>
          <w:sz w:val="22"/>
          <w:szCs w:val="22"/>
        </w:rPr>
        <w:t>9</w:t>
      </w:r>
      <w:r w:rsidR="00A005D7" w:rsidRPr="00696968">
        <w:rPr>
          <w:rFonts w:ascii="Arial" w:hAnsi="Arial" w:cs="Arial"/>
          <w:bCs/>
          <w:sz w:val="22"/>
          <w:szCs w:val="22"/>
        </w:rPr>
        <w:t>.</w:t>
      </w:r>
      <w:r w:rsidRPr="00696968">
        <w:rPr>
          <w:rFonts w:ascii="Arial" w:hAnsi="Arial" w:cs="Arial"/>
          <w:bCs/>
          <w:sz w:val="22"/>
          <w:szCs w:val="22"/>
        </w:rPr>
        <w:t xml:space="preserve"> (2)</w:t>
      </w:r>
      <w:r w:rsidRPr="00696968">
        <w:rPr>
          <w:rFonts w:ascii="Arial" w:hAnsi="Arial" w:cs="Arial"/>
          <w:bCs/>
          <w:sz w:val="22"/>
          <w:szCs w:val="22"/>
        </w:rPr>
        <w:tab/>
      </w:r>
      <w:r w:rsidRPr="00696968">
        <w:rPr>
          <w:rFonts w:ascii="Arial" w:hAnsi="Arial" w:cs="Arial"/>
          <w:sz w:val="22"/>
          <w:szCs w:val="22"/>
        </w:rPr>
        <w:t>Ziergehölze</w:t>
      </w:r>
      <w:r w:rsidR="002B6DE4" w:rsidRPr="00696968">
        <w:rPr>
          <w:rFonts w:ascii="Arial" w:hAnsi="Arial" w:cs="Arial"/>
          <w:sz w:val="22"/>
          <w:szCs w:val="22"/>
        </w:rPr>
        <w:tab/>
      </w:r>
      <w:r w:rsidR="00404A0B">
        <w:rPr>
          <w:rFonts w:ascii="Arial" w:hAnsi="Arial" w:cs="Arial"/>
          <w:sz w:val="22"/>
          <w:szCs w:val="22"/>
        </w:rPr>
        <w:t>30</w:t>
      </w:r>
    </w:p>
    <w:p w:rsidR="004475EC" w:rsidRPr="00696968" w:rsidRDefault="004475EC" w:rsidP="0021469D">
      <w:pPr>
        <w:tabs>
          <w:tab w:val="left" w:pos="426"/>
          <w:tab w:val="left" w:pos="1276"/>
          <w:tab w:val="left" w:pos="8789"/>
        </w:tabs>
        <w:ind w:left="426"/>
        <w:jc w:val="both"/>
        <w:rPr>
          <w:rFonts w:ascii="Arial" w:hAnsi="Arial" w:cs="Arial"/>
          <w:sz w:val="22"/>
          <w:szCs w:val="22"/>
        </w:rPr>
      </w:pPr>
      <w:r w:rsidRPr="00696968">
        <w:rPr>
          <w:rFonts w:ascii="Arial" w:hAnsi="Arial" w:cs="Arial"/>
          <w:sz w:val="22"/>
          <w:szCs w:val="22"/>
        </w:rPr>
        <w:t>9</w:t>
      </w:r>
      <w:r w:rsidR="00A005D7" w:rsidRPr="00696968">
        <w:rPr>
          <w:rFonts w:ascii="Arial" w:hAnsi="Arial" w:cs="Arial"/>
          <w:sz w:val="22"/>
          <w:szCs w:val="22"/>
        </w:rPr>
        <w:t>.</w:t>
      </w:r>
      <w:r w:rsidRPr="00696968">
        <w:rPr>
          <w:rFonts w:ascii="Arial" w:hAnsi="Arial" w:cs="Arial"/>
          <w:sz w:val="22"/>
          <w:szCs w:val="22"/>
        </w:rPr>
        <w:t xml:space="preserve"> (3)</w:t>
      </w:r>
      <w:r w:rsidRPr="00696968">
        <w:rPr>
          <w:rFonts w:ascii="Arial" w:hAnsi="Arial" w:cs="Arial"/>
          <w:sz w:val="22"/>
          <w:szCs w:val="22"/>
        </w:rPr>
        <w:tab/>
      </w:r>
      <w:r w:rsidR="00F5300B" w:rsidRPr="00696968">
        <w:rPr>
          <w:rFonts w:ascii="Arial" w:hAnsi="Arial" w:cs="Arial"/>
          <w:sz w:val="22"/>
          <w:szCs w:val="22"/>
        </w:rPr>
        <w:t>Gehölzpflege</w:t>
      </w:r>
      <w:r w:rsidR="00C80996" w:rsidRPr="00696968">
        <w:rPr>
          <w:rFonts w:ascii="Arial" w:hAnsi="Arial" w:cs="Arial"/>
          <w:sz w:val="22"/>
          <w:szCs w:val="22"/>
        </w:rPr>
        <w:tab/>
      </w:r>
      <w:r w:rsidR="00393D71" w:rsidRPr="00696968">
        <w:rPr>
          <w:rFonts w:ascii="Arial" w:hAnsi="Arial" w:cs="Arial"/>
          <w:sz w:val="22"/>
          <w:szCs w:val="22"/>
        </w:rPr>
        <w:t>3</w:t>
      </w:r>
      <w:r w:rsidR="00404A0B">
        <w:rPr>
          <w:rFonts w:ascii="Arial" w:hAnsi="Arial" w:cs="Arial"/>
          <w:sz w:val="22"/>
          <w:szCs w:val="22"/>
        </w:rPr>
        <w:t>2</w:t>
      </w:r>
    </w:p>
    <w:p w:rsidR="00F5300B" w:rsidRPr="00696968" w:rsidRDefault="00F5300B" w:rsidP="0021469D">
      <w:pPr>
        <w:shd w:val="clear" w:color="auto" w:fill="CCFF99"/>
        <w:tabs>
          <w:tab w:val="left" w:pos="426"/>
          <w:tab w:val="left" w:pos="1276"/>
          <w:tab w:val="left" w:pos="8789"/>
        </w:tabs>
        <w:ind w:left="426"/>
        <w:jc w:val="both"/>
        <w:rPr>
          <w:rFonts w:ascii="Arial" w:hAnsi="Arial" w:cs="Arial"/>
          <w:bCs/>
          <w:sz w:val="22"/>
          <w:szCs w:val="22"/>
        </w:rPr>
      </w:pPr>
      <w:r w:rsidRPr="00696968">
        <w:rPr>
          <w:rFonts w:ascii="Arial" w:hAnsi="Arial" w:cs="Arial"/>
          <w:bCs/>
          <w:sz w:val="22"/>
          <w:szCs w:val="22"/>
        </w:rPr>
        <w:t>9</w:t>
      </w:r>
      <w:r w:rsidR="00A005D7" w:rsidRPr="00696968">
        <w:rPr>
          <w:rFonts w:ascii="Arial" w:hAnsi="Arial" w:cs="Arial"/>
          <w:bCs/>
          <w:sz w:val="22"/>
          <w:szCs w:val="22"/>
        </w:rPr>
        <w:t>.</w:t>
      </w:r>
      <w:r w:rsidRPr="00696968">
        <w:rPr>
          <w:rFonts w:ascii="Arial" w:hAnsi="Arial" w:cs="Arial"/>
          <w:bCs/>
          <w:sz w:val="22"/>
          <w:szCs w:val="22"/>
        </w:rPr>
        <w:t xml:space="preserve"> (4)</w:t>
      </w:r>
      <w:r w:rsidRPr="00696968">
        <w:rPr>
          <w:rFonts w:ascii="Arial" w:hAnsi="Arial" w:cs="Arial"/>
          <w:bCs/>
          <w:sz w:val="22"/>
          <w:szCs w:val="22"/>
        </w:rPr>
        <w:tab/>
        <w:t>Stauden</w:t>
      </w:r>
      <w:r w:rsidR="00C80996" w:rsidRPr="00696968">
        <w:rPr>
          <w:rFonts w:ascii="Arial" w:hAnsi="Arial" w:cs="Arial"/>
          <w:bCs/>
          <w:sz w:val="22"/>
          <w:szCs w:val="22"/>
        </w:rPr>
        <w:tab/>
      </w:r>
      <w:r w:rsidR="00393D71" w:rsidRPr="00696968">
        <w:rPr>
          <w:rFonts w:ascii="Arial" w:hAnsi="Arial" w:cs="Arial"/>
          <w:bCs/>
          <w:sz w:val="22"/>
          <w:szCs w:val="22"/>
        </w:rPr>
        <w:t>3</w:t>
      </w:r>
      <w:r w:rsidR="00404A0B">
        <w:rPr>
          <w:rFonts w:ascii="Arial" w:hAnsi="Arial" w:cs="Arial"/>
          <w:bCs/>
          <w:sz w:val="22"/>
          <w:szCs w:val="22"/>
        </w:rPr>
        <w:t>2</w:t>
      </w:r>
    </w:p>
    <w:p w:rsidR="00D166D9" w:rsidRPr="00696968" w:rsidRDefault="00F5300B" w:rsidP="0021469D">
      <w:pPr>
        <w:tabs>
          <w:tab w:val="left" w:pos="426"/>
          <w:tab w:val="left" w:pos="1276"/>
          <w:tab w:val="left" w:pos="8789"/>
        </w:tabs>
        <w:ind w:left="426"/>
        <w:jc w:val="both"/>
        <w:rPr>
          <w:rFonts w:ascii="Arial" w:hAnsi="Arial" w:cs="Arial"/>
          <w:sz w:val="22"/>
          <w:szCs w:val="22"/>
        </w:rPr>
      </w:pPr>
      <w:r w:rsidRPr="00696968">
        <w:rPr>
          <w:rFonts w:ascii="Arial" w:hAnsi="Arial" w:cs="Arial"/>
          <w:bCs/>
          <w:sz w:val="22"/>
          <w:szCs w:val="22"/>
        </w:rPr>
        <w:t>9</w:t>
      </w:r>
      <w:r w:rsidR="00A005D7" w:rsidRPr="00696968">
        <w:rPr>
          <w:rFonts w:ascii="Arial" w:hAnsi="Arial" w:cs="Arial"/>
          <w:bCs/>
          <w:sz w:val="22"/>
          <w:szCs w:val="22"/>
        </w:rPr>
        <w:t>.</w:t>
      </w:r>
      <w:r w:rsidRPr="00696968">
        <w:rPr>
          <w:rFonts w:ascii="Arial" w:hAnsi="Arial" w:cs="Arial"/>
          <w:bCs/>
          <w:sz w:val="22"/>
          <w:szCs w:val="22"/>
        </w:rPr>
        <w:t xml:space="preserve"> (5</w:t>
      </w:r>
      <w:r w:rsidR="00D166D9" w:rsidRPr="00696968">
        <w:rPr>
          <w:rFonts w:ascii="Arial" w:hAnsi="Arial" w:cs="Arial"/>
          <w:bCs/>
          <w:sz w:val="22"/>
          <w:szCs w:val="22"/>
        </w:rPr>
        <w:t>)</w:t>
      </w:r>
      <w:r w:rsidR="00D166D9" w:rsidRPr="00696968">
        <w:rPr>
          <w:rFonts w:ascii="Arial" w:hAnsi="Arial" w:cs="Arial"/>
          <w:bCs/>
          <w:sz w:val="22"/>
          <w:szCs w:val="22"/>
        </w:rPr>
        <w:tab/>
      </w:r>
      <w:r w:rsidR="00D166D9" w:rsidRPr="00696968">
        <w:rPr>
          <w:rFonts w:ascii="Arial" w:hAnsi="Arial" w:cs="Arial"/>
          <w:sz w:val="22"/>
          <w:szCs w:val="22"/>
        </w:rPr>
        <w:t>Grenzabstände von Gehölzen und Spalieren</w:t>
      </w:r>
      <w:r w:rsidR="002B6DE4" w:rsidRPr="00696968">
        <w:rPr>
          <w:rFonts w:ascii="Arial" w:hAnsi="Arial" w:cs="Arial"/>
          <w:sz w:val="22"/>
          <w:szCs w:val="22"/>
        </w:rPr>
        <w:tab/>
      </w:r>
      <w:r w:rsidR="00393D71" w:rsidRPr="00696968">
        <w:rPr>
          <w:rFonts w:ascii="Arial" w:hAnsi="Arial" w:cs="Arial"/>
          <w:sz w:val="22"/>
          <w:szCs w:val="22"/>
        </w:rPr>
        <w:t>3</w:t>
      </w:r>
      <w:r w:rsidR="00404A0B">
        <w:rPr>
          <w:rFonts w:ascii="Arial" w:hAnsi="Arial" w:cs="Arial"/>
          <w:sz w:val="22"/>
          <w:szCs w:val="22"/>
        </w:rPr>
        <w:t>3</w:t>
      </w:r>
    </w:p>
    <w:p w:rsidR="004627F0" w:rsidRPr="00696968" w:rsidRDefault="00F5300B" w:rsidP="0021469D">
      <w:pPr>
        <w:shd w:val="clear" w:color="auto" w:fill="CCFF99"/>
        <w:tabs>
          <w:tab w:val="left" w:pos="426"/>
          <w:tab w:val="left" w:pos="1276"/>
          <w:tab w:val="left" w:pos="8789"/>
        </w:tabs>
        <w:ind w:left="426"/>
        <w:jc w:val="both"/>
        <w:rPr>
          <w:rFonts w:ascii="Arial" w:hAnsi="Arial" w:cs="Arial"/>
          <w:sz w:val="22"/>
          <w:szCs w:val="22"/>
        </w:rPr>
      </w:pPr>
      <w:r w:rsidRPr="00696968">
        <w:rPr>
          <w:rFonts w:ascii="Arial" w:hAnsi="Arial" w:cs="Arial"/>
          <w:sz w:val="22"/>
          <w:szCs w:val="22"/>
        </w:rPr>
        <w:t>9</w:t>
      </w:r>
      <w:r w:rsidR="00A005D7" w:rsidRPr="00696968">
        <w:rPr>
          <w:rFonts w:ascii="Arial" w:hAnsi="Arial" w:cs="Arial"/>
          <w:sz w:val="22"/>
          <w:szCs w:val="22"/>
        </w:rPr>
        <w:t>.</w:t>
      </w:r>
      <w:r w:rsidRPr="00696968">
        <w:rPr>
          <w:rFonts w:ascii="Arial" w:hAnsi="Arial" w:cs="Arial"/>
          <w:sz w:val="22"/>
          <w:szCs w:val="22"/>
        </w:rPr>
        <w:t xml:space="preserve"> (6</w:t>
      </w:r>
      <w:r w:rsidR="002C094E" w:rsidRPr="00696968">
        <w:rPr>
          <w:rFonts w:ascii="Arial" w:hAnsi="Arial" w:cs="Arial"/>
          <w:sz w:val="22"/>
          <w:szCs w:val="22"/>
        </w:rPr>
        <w:t>)</w:t>
      </w:r>
      <w:r w:rsidR="002C094E" w:rsidRPr="00696968">
        <w:rPr>
          <w:rFonts w:ascii="Arial" w:hAnsi="Arial" w:cs="Arial"/>
          <w:sz w:val="22"/>
          <w:szCs w:val="22"/>
        </w:rPr>
        <w:tab/>
        <w:t>Rodung kranker Gehölze</w:t>
      </w:r>
      <w:r w:rsidR="00D42A44" w:rsidRPr="00696968">
        <w:rPr>
          <w:rFonts w:ascii="Arial" w:hAnsi="Arial" w:cs="Arial"/>
          <w:sz w:val="22"/>
          <w:szCs w:val="22"/>
        </w:rPr>
        <w:tab/>
      </w:r>
      <w:r w:rsidR="00393D71" w:rsidRPr="00696968">
        <w:rPr>
          <w:rFonts w:ascii="Arial" w:hAnsi="Arial" w:cs="Arial"/>
          <w:sz w:val="22"/>
          <w:szCs w:val="22"/>
        </w:rPr>
        <w:t>3</w:t>
      </w:r>
      <w:r w:rsidR="00404A0B">
        <w:rPr>
          <w:rFonts w:ascii="Arial" w:hAnsi="Arial" w:cs="Arial"/>
          <w:sz w:val="22"/>
          <w:szCs w:val="22"/>
        </w:rPr>
        <w:t>3</w:t>
      </w:r>
    </w:p>
    <w:p w:rsidR="00626ADD" w:rsidRPr="00696968" w:rsidRDefault="00626ADD" w:rsidP="0021469D">
      <w:pPr>
        <w:tabs>
          <w:tab w:val="left" w:pos="426"/>
          <w:tab w:val="left" w:pos="8789"/>
        </w:tabs>
        <w:rPr>
          <w:rFonts w:ascii="Arial" w:hAnsi="Arial" w:cs="Arial"/>
          <w:b/>
          <w:sz w:val="8"/>
          <w:szCs w:val="10"/>
        </w:rPr>
      </w:pPr>
    </w:p>
    <w:p w:rsidR="00D166D9" w:rsidRPr="00696968" w:rsidRDefault="00D166D9" w:rsidP="0021469D">
      <w:pPr>
        <w:shd w:val="clear" w:color="auto" w:fill="CCFF99"/>
        <w:tabs>
          <w:tab w:val="left" w:pos="426"/>
          <w:tab w:val="left" w:pos="8789"/>
        </w:tabs>
        <w:jc w:val="both"/>
        <w:rPr>
          <w:rFonts w:ascii="Arial" w:hAnsi="Arial" w:cs="Arial"/>
          <w:b/>
          <w:sz w:val="22"/>
          <w:szCs w:val="22"/>
        </w:rPr>
      </w:pPr>
      <w:r w:rsidRPr="00696968">
        <w:rPr>
          <w:rFonts w:ascii="Arial" w:hAnsi="Arial" w:cs="Arial"/>
          <w:b/>
          <w:sz w:val="22"/>
          <w:szCs w:val="22"/>
        </w:rPr>
        <w:t>10</w:t>
      </w:r>
      <w:r w:rsidR="00A005D7" w:rsidRPr="00696968">
        <w:rPr>
          <w:rFonts w:ascii="Arial" w:hAnsi="Arial" w:cs="Arial"/>
          <w:b/>
          <w:sz w:val="22"/>
          <w:szCs w:val="22"/>
        </w:rPr>
        <w:t>.</w:t>
      </w:r>
      <w:r w:rsidRPr="00696968">
        <w:rPr>
          <w:rFonts w:ascii="Arial" w:hAnsi="Arial" w:cs="Arial"/>
          <w:b/>
          <w:sz w:val="22"/>
          <w:szCs w:val="22"/>
        </w:rPr>
        <w:tab/>
        <w:t>Tiere und Tierhaltung</w:t>
      </w:r>
      <w:r w:rsidR="002B6DE4" w:rsidRPr="00696968">
        <w:rPr>
          <w:rFonts w:ascii="Arial" w:hAnsi="Arial" w:cs="Arial"/>
          <w:b/>
          <w:sz w:val="22"/>
          <w:szCs w:val="22"/>
        </w:rPr>
        <w:tab/>
      </w:r>
      <w:r w:rsidR="00393D71" w:rsidRPr="00696968">
        <w:rPr>
          <w:rFonts w:ascii="Arial" w:hAnsi="Arial" w:cs="Arial"/>
          <w:b/>
          <w:sz w:val="22"/>
          <w:szCs w:val="22"/>
        </w:rPr>
        <w:t>3</w:t>
      </w:r>
      <w:r w:rsidR="00404A0B">
        <w:rPr>
          <w:rFonts w:ascii="Arial" w:hAnsi="Arial" w:cs="Arial"/>
          <w:b/>
          <w:sz w:val="22"/>
          <w:szCs w:val="22"/>
        </w:rPr>
        <w:t>4</w:t>
      </w:r>
    </w:p>
    <w:p w:rsidR="00D166D9" w:rsidRPr="00696968" w:rsidRDefault="00D166D9" w:rsidP="0021469D">
      <w:pPr>
        <w:tabs>
          <w:tab w:val="left" w:pos="426"/>
          <w:tab w:val="left" w:pos="1276"/>
          <w:tab w:val="left" w:pos="8789"/>
        </w:tabs>
        <w:ind w:left="426"/>
        <w:jc w:val="both"/>
        <w:rPr>
          <w:rFonts w:ascii="Arial" w:hAnsi="Arial" w:cs="Arial"/>
          <w:sz w:val="22"/>
          <w:szCs w:val="22"/>
        </w:rPr>
      </w:pPr>
      <w:r w:rsidRPr="00696968">
        <w:rPr>
          <w:rFonts w:ascii="Arial" w:hAnsi="Arial" w:cs="Arial"/>
          <w:bCs/>
          <w:sz w:val="22"/>
          <w:szCs w:val="22"/>
        </w:rPr>
        <w:t>10</w:t>
      </w:r>
      <w:r w:rsidR="00A005D7" w:rsidRPr="00696968">
        <w:rPr>
          <w:rFonts w:ascii="Arial" w:hAnsi="Arial" w:cs="Arial"/>
          <w:bCs/>
          <w:sz w:val="22"/>
          <w:szCs w:val="22"/>
        </w:rPr>
        <w:t>.</w:t>
      </w:r>
      <w:r w:rsidRPr="00696968">
        <w:rPr>
          <w:rFonts w:ascii="Arial" w:hAnsi="Arial" w:cs="Arial"/>
          <w:bCs/>
          <w:sz w:val="22"/>
          <w:szCs w:val="22"/>
        </w:rPr>
        <w:t xml:space="preserve"> (1)</w:t>
      </w:r>
      <w:r w:rsidRPr="00696968">
        <w:rPr>
          <w:rFonts w:ascii="Arial" w:hAnsi="Arial" w:cs="Arial"/>
          <w:bCs/>
          <w:sz w:val="22"/>
          <w:szCs w:val="22"/>
        </w:rPr>
        <w:tab/>
      </w:r>
      <w:r w:rsidRPr="00696968">
        <w:rPr>
          <w:rFonts w:ascii="Arial" w:hAnsi="Arial" w:cs="Arial"/>
          <w:sz w:val="22"/>
          <w:szCs w:val="22"/>
        </w:rPr>
        <w:t>Tiere in der Anlage</w:t>
      </w:r>
      <w:r w:rsidR="002B6DE4" w:rsidRPr="00696968">
        <w:rPr>
          <w:rFonts w:ascii="Arial" w:hAnsi="Arial" w:cs="Arial"/>
          <w:sz w:val="22"/>
          <w:szCs w:val="22"/>
        </w:rPr>
        <w:tab/>
      </w:r>
      <w:r w:rsidR="00393D71" w:rsidRPr="00696968">
        <w:rPr>
          <w:rFonts w:ascii="Arial" w:hAnsi="Arial" w:cs="Arial"/>
          <w:sz w:val="22"/>
          <w:szCs w:val="22"/>
        </w:rPr>
        <w:t>3</w:t>
      </w:r>
      <w:r w:rsidR="00404A0B">
        <w:rPr>
          <w:rFonts w:ascii="Arial" w:hAnsi="Arial" w:cs="Arial"/>
          <w:sz w:val="22"/>
          <w:szCs w:val="22"/>
        </w:rPr>
        <w:t>4</w:t>
      </w:r>
    </w:p>
    <w:p w:rsidR="00D166D9" w:rsidRPr="00696968" w:rsidRDefault="00D166D9" w:rsidP="0021469D">
      <w:pPr>
        <w:shd w:val="clear" w:color="auto" w:fill="CCFF99"/>
        <w:tabs>
          <w:tab w:val="left" w:pos="426"/>
          <w:tab w:val="left" w:pos="1276"/>
          <w:tab w:val="left" w:pos="8789"/>
        </w:tabs>
        <w:ind w:left="426"/>
        <w:jc w:val="both"/>
        <w:rPr>
          <w:rFonts w:ascii="Arial" w:hAnsi="Arial" w:cs="Arial"/>
          <w:sz w:val="22"/>
          <w:szCs w:val="22"/>
        </w:rPr>
      </w:pPr>
      <w:r w:rsidRPr="00696968">
        <w:rPr>
          <w:rFonts w:ascii="Arial" w:hAnsi="Arial" w:cs="Arial"/>
          <w:bCs/>
          <w:sz w:val="22"/>
          <w:szCs w:val="22"/>
        </w:rPr>
        <w:t>10</w:t>
      </w:r>
      <w:r w:rsidR="00A005D7" w:rsidRPr="00696968">
        <w:rPr>
          <w:rFonts w:ascii="Arial" w:hAnsi="Arial" w:cs="Arial"/>
          <w:bCs/>
          <w:sz w:val="22"/>
          <w:szCs w:val="22"/>
        </w:rPr>
        <w:t>.</w:t>
      </w:r>
      <w:r w:rsidRPr="00696968">
        <w:rPr>
          <w:rFonts w:ascii="Arial" w:hAnsi="Arial" w:cs="Arial"/>
          <w:bCs/>
          <w:sz w:val="22"/>
          <w:szCs w:val="22"/>
        </w:rPr>
        <w:t xml:space="preserve"> (2)</w:t>
      </w:r>
      <w:r w:rsidRPr="00696968">
        <w:rPr>
          <w:rFonts w:ascii="Arial" w:hAnsi="Arial" w:cs="Arial"/>
          <w:bCs/>
          <w:sz w:val="22"/>
          <w:szCs w:val="22"/>
        </w:rPr>
        <w:tab/>
      </w:r>
      <w:r w:rsidRPr="00696968">
        <w:rPr>
          <w:rFonts w:ascii="Arial" w:hAnsi="Arial" w:cs="Arial"/>
          <w:sz w:val="22"/>
          <w:szCs w:val="22"/>
        </w:rPr>
        <w:t>Tierhaltung</w:t>
      </w:r>
      <w:r w:rsidR="00C47997" w:rsidRPr="00696968">
        <w:rPr>
          <w:rFonts w:ascii="Arial" w:hAnsi="Arial" w:cs="Arial"/>
          <w:sz w:val="22"/>
          <w:szCs w:val="22"/>
        </w:rPr>
        <w:t xml:space="preserve"> (Honigbiene)</w:t>
      </w:r>
      <w:r w:rsidR="002B6DE4" w:rsidRPr="00696968">
        <w:rPr>
          <w:rFonts w:ascii="Arial" w:hAnsi="Arial" w:cs="Arial"/>
          <w:sz w:val="22"/>
          <w:szCs w:val="22"/>
        </w:rPr>
        <w:tab/>
      </w:r>
      <w:r w:rsidR="00393D71" w:rsidRPr="00696968">
        <w:rPr>
          <w:rFonts w:ascii="Arial" w:hAnsi="Arial" w:cs="Arial"/>
          <w:sz w:val="22"/>
          <w:szCs w:val="22"/>
        </w:rPr>
        <w:t>3</w:t>
      </w:r>
      <w:r w:rsidR="00404A0B">
        <w:rPr>
          <w:rFonts w:ascii="Arial" w:hAnsi="Arial" w:cs="Arial"/>
          <w:sz w:val="22"/>
          <w:szCs w:val="22"/>
        </w:rPr>
        <w:t>4</w:t>
      </w:r>
    </w:p>
    <w:p w:rsidR="00626ADD" w:rsidRPr="00696968" w:rsidRDefault="00626ADD" w:rsidP="0021469D">
      <w:pPr>
        <w:tabs>
          <w:tab w:val="left" w:pos="426"/>
          <w:tab w:val="left" w:pos="8789"/>
        </w:tabs>
        <w:rPr>
          <w:rFonts w:ascii="Arial" w:hAnsi="Arial" w:cs="Arial"/>
          <w:b/>
          <w:sz w:val="8"/>
          <w:szCs w:val="10"/>
        </w:rPr>
      </w:pPr>
    </w:p>
    <w:p w:rsidR="00D166D9" w:rsidRPr="00696968" w:rsidRDefault="00D166D9" w:rsidP="0021469D">
      <w:pPr>
        <w:shd w:val="clear" w:color="auto" w:fill="CCFF99"/>
        <w:tabs>
          <w:tab w:val="left" w:pos="426"/>
          <w:tab w:val="left" w:pos="8789"/>
        </w:tabs>
        <w:rPr>
          <w:rFonts w:ascii="Arial" w:hAnsi="Arial" w:cs="Arial"/>
          <w:b/>
          <w:sz w:val="22"/>
          <w:szCs w:val="22"/>
        </w:rPr>
      </w:pPr>
      <w:r w:rsidRPr="00696968">
        <w:rPr>
          <w:rFonts w:ascii="Arial" w:hAnsi="Arial" w:cs="Arial"/>
          <w:b/>
          <w:sz w:val="22"/>
          <w:szCs w:val="22"/>
        </w:rPr>
        <w:t>11</w:t>
      </w:r>
      <w:r w:rsidR="00A005D7" w:rsidRPr="00696968">
        <w:rPr>
          <w:rFonts w:ascii="Arial" w:hAnsi="Arial" w:cs="Arial"/>
          <w:b/>
          <w:sz w:val="22"/>
          <w:szCs w:val="22"/>
        </w:rPr>
        <w:t>.</w:t>
      </w:r>
      <w:r w:rsidRPr="00696968">
        <w:rPr>
          <w:rFonts w:ascii="Arial" w:hAnsi="Arial" w:cs="Arial"/>
          <w:b/>
          <w:sz w:val="22"/>
          <w:szCs w:val="22"/>
        </w:rPr>
        <w:tab/>
        <w:t>Gemeinschaftseinric</w:t>
      </w:r>
      <w:r w:rsidR="00CC04B2" w:rsidRPr="00696968">
        <w:rPr>
          <w:rFonts w:ascii="Arial" w:hAnsi="Arial" w:cs="Arial"/>
          <w:b/>
          <w:sz w:val="22"/>
          <w:szCs w:val="22"/>
        </w:rPr>
        <w:t>htungen und Gemeinschaftsarbeit</w:t>
      </w:r>
      <w:r w:rsidR="002B6DE4" w:rsidRPr="00696968">
        <w:rPr>
          <w:rFonts w:ascii="Arial" w:hAnsi="Arial" w:cs="Arial"/>
          <w:b/>
          <w:sz w:val="22"/>
          <w:szCs w:val="22"/>
        </w:rPr>
        <w:tab/>
      </w:r>
      <w:r w:rsidR="00393D71" w:rsidRPr="00696968">
        <w:rPr>
          <w:rFonts w:ascii="Arial" w:hAnsi="Arial" w:cs="Arial"/>
          <w:b/>
          <w:sz w:val="22"/>
          <w:szCs w:val="22"/>
        </w:rPr>
        <w:t>3</w:t>
      </w:r>
      <w:r w:rsidR="00404A0B">
        <w:rPr>
          <w:rFonts w:ascii="Arial" w:hAnsi="Arial" w:cs="Arial"/>
          <w:b/>
          <w:sz w:val="22"/>
          <w:szCs w:val="22"/>
        </w:rPr>
        <w:t>5</w:t>
      </w:r>
    </w:p>
    <w:p w:rsidR="00D166D9" w:rsidRPr="00696968" w:rsidRDefault="00D166D9" w:rsidP="0021469D">
      <w:pPr>
        <w:tabs>
          <w:tab w:val="left" w:pos="426"/>
          <w:tab w:val="left" w:pos="1276"/>
          <w:tab w:val="left" w:pos="8789"/>
        </w:tabs>
        <w:ind w:left="426"/>
        <w:jc w:val="both"/>
        <w:rPr>
          <w:rFonts w:ascii="Arial" w:hAnsi="Arial" w:cs="Arial"/>
          <w:sz w:val="22"/>
          <w:szCs w:val="22"/>
        </w:rPr>
      </w:pPr>
      <w:r w:rsidRPr="00696968">
        <w:rPr>
          <w:rFonts w:ascii="Arial" w:hAnsi="Arial" w:cs="Arial"/>
          <w:bCs/>
          <w:sz w:val="22"/>
          <w:szCs w:val="22"/>
        </w:rPr>
        <w:t>11</w:t>
      </w:r>
      <w:r w:rsidR="00A005D7" w:rsidRPr="00696968">
        <w:rPr>
          <w:rFonts w:ascii="Arial" w:hAnsi="Arial" w:cs="Arial"/>
          <w:bCs/>
          <w:sz w:val="22"/>
          <w:szCs w:val="22"/>
        </w:rPr>
        <w:t>.</w:t>
      </w:r>
      <w:r w:rsidRPr="00696968">
        <w:rPr>
          <w:rFonts w:ascii="Arial" w:hAnsi="Arial" w:cs="Arial"/>
          <w:bCs/>
          <w:sz w:val="22"/>
          <w:szCs w:val="22"/>
        </w:rPr>
        <w:t xml:space="preserve"> (1)</w:t>
      </w:r>
      <w:r w:rsidRPr="00696968">
        <w:rPr>
          <w:rFonts w:ascii="Arial" w:hAnsi="Arial" w:cs="Arial"/>
          <w:bCs/>
          <w:sz w:val="22"/>
          <w:szCs w:val="22"/>
        </w:rPr>
        <w:tab/>
      </w:r>
      <w:r w:rsidRPr="00696968">
        <w:rPr>
          <w:rFonts w:ascii="Arial" w:hAnsi="Arial" w:cs="Arial"/>
          <w:sz w:val="22"/>
          <w:szCs w:val="22"/>
        </w:rPr>
        <w:t>Gemeinschaftseinrichtungen</w:t>
      </w:r>
      <w:r w:rsidR="002B6DE4" w:rsidRPr="00696968">
        <w:rPr>
          <w:rFonts w:ascii="Arial" w:hAnsi="Arial" w:cs="Arial"/>
          <w:sz w:val="22"/>
          <w:szCs w:val="22"/>
        </w:rPr>
        <w:tab/>
      </w:r>
      <w:r w:rsidR="00393D71" w:rsidRPr="00696968">
        <w:rPr>
          <w:rFonts w:ascii="Arial" w:hAnsi="Arial" w:cs="Arial"/>
          <w:sz w:val="22"/>
          <w:szCs w:val="22"/>
        </w:rPr>
        <w:t>3</w:t>
      </w:r>
      <w:r w:rsidR="00404A0B">
        <w:rPr>
          <w:rFonts w:ascii="Arial" w:hAnsi="Arial" w:cs="Arial"/>
          <w:sz w:val="22"/>
          <w:szCs w:val="22"/>
        </w:rPr>
        <w:t>5</w:t>
      </w:r>
    </w:p>
    <w:p w:rsidR="00D166D9" w:rsidRPr="00696968" w:rsidRDefault="00D166D9" w:rsidP="0021469D">
      <w:pPr>
        <w:shd w:val="clear" w:color="auto" w:fill="CCFF99"/>
        <w:tabs>
          <w:tab w:val="left" w:pos="426"/>
          <w:tab w:val="left" w:pos="1276"/>
          <w:tab w:val="left" w:pos="8789"/>
        </w:tabs>
        <w:ind w:left="426"/>
        <w:jc w:val="both"/>
        <w:rPr>
          <w:rFonts w:ascii="Arial" w:hAnsi="Arial" w:cs="Arial"/>
          <w:sz w:val="22"/>
          <w:szCs w:val="22"/>
        </w:rPr>
      </w:pPr>
      <w:r w:rsidRPr="00696968">
        <w:rPr>
          <w:rFonts w:ascii="Arial" w:hAnsi="Arial" w:cs="Arial"/>
          <w:bCs/>
          <w:sz w:val="22"/>
          <w:szCs w:val="22"/>
        </w:rPr>
        <w:t>11</w:t>
      </w:r>
      <w:r w:rsidR="00A005D7" w:rsidRPr="00696968">
        <w:rPr>
          <w:rFonts w:ascii="Arial" w:hAnsi="Arial" w:cs="Arial"/>
          <w:bCs/>
          <w:sz w:val="22"/>
          <w:szCs w:val="22"/>
        </w:rPr>
        <w:t>.</w:t>
      </w:r>
      <w:r w:rsidRPr="00696968">
        <w:rPr>
          <w:rFonts w:ascii="Arial" w:hAnsi="Arial" w:cs="Arial"/>
          <w:bCs/>
          <w:sz w:val="22"/>
          <w:szCs w:val="22"/>
        </w:rPr>
        <w:t xml:space="preserve"> (2)</w:t>
      </w:r>
      <w:r w:rsidRPr="00696968">
        <w:rPr>
          <w:rFonts w:ascii="Arial" w:hAnsi="Arial" w:cs="Arial"/>
          <w:bCs/>
          <w:sz w:val="22"/>
          <w:szCs w:val="22"/>
        </w:rPr>
        <w:tab/>
      </w:r>
      <w:r w:rsidRPr="00696968">
        <w:rPr>
          <w:rFonts w:ascii="Arial" w:hAnsi="Arial" w:cs="Arial"/>
          <w:sz w:val="22"/>
          <w:szCs w:val="22"/>
        </w:rPr>
        <w:t>Ge</w:t>
      </w:r>
      <w:r w:rsidR="00CC04B2" w:rsidRPr="00696968">
        <w:rPr>
          <w:rFonts w:ascii="Arial" w:hAnsi="Arial" w:cs="Arial"/>
          <w:sz w:val="22"/>
          <w:szCs w:val="22"/>
        </w:rPr>
        <w:t>meinschaftsarbeit</w:t>
      </w:r>
      <w:r w:rsidR="002B6DE4" w:rsidRPr="00696968">
        <w:rPr>
          <w:rFonts w:ascii="Arial" w:hAnsi="Arial" w:cs="Arial"/>
          <w:sz w:val="22"/>
          <w:szCs w:val="22"/>
        </w:rPr>
        <w:tab/>
      </w:r>
      <w:r w:rsidR="00393D71" w:rsidRPr="00696968">
        <w:rPr>
          <w:rFonts w:ascii="Arial" w:hAnsi="Arial" w:cs="Arial"/>
          <w:sz w:val="22"/>
          <w:szCs w:val="22"/>
        </w:rPr>
        <w:t>3</w:t>
      </w:r>
      <w:r w:rsidR="00404A0B">
        <w:rPr>
          <w:rFonts w:ascii="Arial" w:hAnsi="Arial" w:cs="Arial"/>
          <w:sz w:val="22"/>
          <w:szCs w:val="22"/>
        </w:rPr>
        <w:t>5</w:t>
      </w:r>
    </w:p>
    <w:p w:rsidR="00626ADD" w:rsidRPr="00696968" w:rsidRDefault="00626ADD" w:rsidP="0021469D">
      <w:pPr>
        <w:tabs>
          <w:tab w:val="left" w:pos="426"/>
          <w:tab w:val="left" w:pos="8789"/>
        </w:tabs>
        <w:rPr>
          <w:rFonts w:ascii="Arial" w:hAnsi="Arial" w:cs="Arial"/>
          <w:b/>
          <w:sz w:val="8"/>
          <w:szCs w:val="10"/>
        </w:rPr>
      </w:pPr>
    </w:p>
    <w:p w:rsidR="00D166D9" w:rsidRPr="00696968" w:rsidRDefault="00D166D9" w:rsidP="0021469D">
      <w:pPr>
        <w:shd w:val="clear" w:color="auto" w:fill="CCFF99"/>
        <w:tabs>
          <w:tab w:val="left" w:pos="426"/>
          <w:tab w:val="left" w:pos="8789"/>
        </w:tabs>
        <w:rPr>
          <w:rFonts w:ascii="Arial" w:hAnsi="Arial" w:cs="Arial"/>
          <w:b/>
          <w:sz w:val="22"/>
          <w:szCs w:val="22"/>
        </w:rPr>
      </w:pPr>
      <w:r w:rsidRPr="00696968">
        <w:rPr>
          <w:rFonts w:ascii="Arial" w:hAnsi="Arial" w:cs="Arial"/>
          <w:b/>
          <w:sz w:val="22"/>
          <w:szCs w:val="22"/>
        </w:rPr>
        <w:t>12</w:t>
      </w:r>
      <w:r w:rsidR="00A005D7" w:rsidRPr="00696968">
        <w:rPr>
          <w:rFonts w:ascii="Arial" w:hAnsi="Arial" w:cs="Arial"/>
          <w:b/>
          <w:sz w:val="22"/>
          <w:szCs w:val="22"/>
        </w:rPr>
        <w:t>.</w:t>
      </w:r>
      <w:r w:rsidRPr="00696968">
        <w:rPr>
          <w:rFonts w:ascii="Arial" w:hAnsi="Arial" w:cs="Arial"/>
          <w:b/>
          <w:sz w:val="22"/>
          <w:szCs w:val="22"/>
        </w:rPr>
        <w:tab/>
        <w:t>Öffnungs- und Ruhezeiten</w:t>
      </w:r>
      <w:r w:rsidR="002B6DE4" w:rsidRPr="00696968">
        <w:rPr>
          <w:rFonts w:ascii="Arial" w:hAnsi="Arial" w:cs="Arial"/>
          <w:b/>
          <w:sz w:val="22"/>
          <w:szCs w:val="22"/>
        </w:rPr>
        <w:tab/>
      </w:r>
      <w:r w:rsidR="00393D71" w:rsidRPr="00696968">
        <w:rPr>
          <w:rFonts w:ascii="Arial" w:hAnsi="Arial" w:cs="Arial"/>
          <w:b/>
          <w:sz w:val="22"/>
          <w:szCs w:val="22"/>
        </w:rPr>
        <w:t>3</w:t>
      </w:r>
      <w:r w:rsidR="00404A0B">
        <w:rPr>
          <w:rFonts w:ascii="Arial" w:hAnsi="Arial" w:cs="Arial"/>
          <w:b/>
          <w:sz w:val="22"/>
          <w:szCs w:val="22"/>
        </w:rPr>
        <w:t>7</w:t>
      </w:r>
    </w:p>
    <w:p w:rsidR="00D166D9" w:rsidRPr="00696968" w:rsidRDefault="00D166D9" w:rsidP="0021469D">
      <w:pPr>
        <w:tabs>
          <w:tab w:val="left" w:pos="426"/>
          <w:tab w:val="left" w:pos="1276"/>
          <w:tab w:val="left" w:pos="8789"/>
        </w:tabs>
        <w:ind w:left="426"/>
        <w:jc w:val="both"/>
        <w:rPr>
          <w:rFonts w:ascii="Arial" w:hAnsi="Arial" w:cs="Arial"/>
          <w:sz w:val="22"/>
          <w:szCs w:val="22"/>
        </w:rPr>
      </w:pPr>
      <w:r w:rsidRPr="00696968">
        <w:rPr>
          <w:rFonts w:ascii="Arial" w:hAnsi="Arial" w:cs="Arial"/>
          <w:bCs/>
          <w:sz w:val="22"/>
          <w:szCs w:val="22"/>
        </w:rPr>
        <w:t>12</w:t>
      </w:r>
      <w:r w:rsidR="00A005D7" w:rsidRPr="00696968">
        <w:rPr>
          <w:rFonts w:ascii="Arial" w:hAnsi="Arial" w:cs="Arial"/>
          <w:bCs/>
          <w:sz w:val="22"/>
          <w:szCs w:val="22"/>
        </w:rPr>
        <w:t>.</w:t>
      </w:r>
      <w:r w:rsidRPr="00696968">
        <w:rPr>
          <w:rFonts w:ascii="Arial" w:hAnsi="Arial" w:cs="Arial"/>
          <w:bCs/>
          <w:sz w:val="22"/>
          <w:szCs w:val="22"/>
        </w:rPr>
        <w:t xml:space="preserve"> (1)</w:t>
      </w:r>
      <w:r w:rsidRPr="00696968">
        <w:rPr>
          <w:rFonts w:ascii="Arial" w:hAnsi="Arial" w:cs="Arial"/>
          <w:bCs/>
          <w:sz w:val="22"/>
          <w:szCs w:val="22"/>
        </w:rPr>
        <w:tab/>
      </w:r>
      <w:r w:rsidRPr="00696968">
        <w:rPr>
          <w:rFonts w:ascii="Arial" w:hAnsi="Arial" w:cs="Arial"/>
          <w:sz w:val="22"/>
          <w:szCs w:val="22"/>
        </w:rPr>
        <w:t>Öffnungszeiten</w:t>
      </w:r>
      <w:r w:rsidR="002B6DE4" w:rsidRPr="00696968">
        <w:rPr>
          <w:rFonts w:ascii="Arial" w:hAnsi="Arial" w:cs="Arial"/>
          <w:sz w:val="22"/>
          <w:szCs w:val="22"/>
        </w:rPr>
        <w:tab/>
      </w:r>
      <w:r w:rsidR="00393D71" w:rsidRPr="00696968">
        <w:rPr>
          <w:rFonts w:ascii="Arial" w:hAnsi="Arial" w:cs="Arial"/>
          <w:sz w:val="22"/>
          <w:szCs w:val="22"/>
        </w:rPr>
        <w:t>3</w:t>
      </w:r>
      <w:r w:rsidR="00404A0B">
        <w:rPr>
          <w:rFonts w:ascii="Arial" w:hAnsi="Arial" w:cs="Arial"/>
          <w:sz w:val="22"/>
          <w:szCs w:val="22"/>
        </w:rPr>
        <w:t>7</w:t>
      </w:r>
    </w:p>
    <w:p w:rsidR="00D166D9" w:rsidRPr="00696968" w:rsidRDefault="00D166D9" w:rsidP="0021469D">
      <w:pPr>
        <w:shd w:val="clear" w:color="auto" w:fill="CCFF99"/>
        <w:tabs>
          <w:tab w:val="left" w:pos="426"/>
          <w:tab w:val="left" w:pos="1276"/>
          <w:tab w:val="left" w:pos="8789"/>
        </w:tabs>
        <w:ind w:left="426"/>
        <w:jc w:val="both"/>
        <w:rPr>
          <w:rFonts w:ascii="Arial" w:hAnsi="Arial" w:cs="Arial"/>
          <w:sz w:val="22"/>
          <w:szCs w:val="22"/>
        </w:rPr>
      </w:pPr>
      <w:r w:rsidRPr="00696968">
        <w:rPr>
          <w:rFonts w:ascii="Arial" w:hAnsi="Arial" w:cs="Arial"/>
          <w:bCs/>
          <w:sz w:val="22"/>
          <w:szCs w:val="22"/>
        </w:rPr>
        <w:t>12</w:t>
      </w:r>
      <w:r w:rsidR="00A005D7" w:rsidRPr="00696968">
        <w:rPr>
          <w:rFonts w:ascii="Arial" w:hAnsi="Arial" w:cs="Arial"/>
          <w:bCs/>
          <w:sz w:val="22"/>
          <w:szCs w:val="22"/>
        </w:rPr>
        <w:t>.</w:t>
      </w:r>
      <w:r w:rsidRPr="00696968">
        <w:rPr>
          <w:rFonts w:ascii="Arial" w:hAnsi="Arial" w:cs="Arial"/>
          <w:bCs/>
          <w:sz w:val="22"/>
          <w:szCs w:val="22"/>
        </w:rPr>
        <w:t xml:space="preserve"> (2)</w:t>
      </w:r>
      <w:r w:rsidRPr="00696968">
        <w:rPr>
          <w:rFonts w:ascii="Arial" w:hAnsi="Arial" w:cs="Arial"/>
          <w:bCs/>
          <w:sz w:val="22"/>
          <w:szCs w:val="22"/>
        </w:rPr>
        <w:tab/>
      </w:r>
      <w:r w:rsidRPr="00696968">
        <w:rPr>
          <w:rFonts w:ascii="Arial" w:hAnsi="Arial" w:cs="Arial"/>
          <w:sz w:val="22"/>
          <w:szCs w:val="22"/>
        </w:rPr>
        <w:t>Ruhezeiten</w:t>
      </w:r>
      <w:r w:rsidR="002B6DE4" w:rsidRPr="00696968">
        <w:rPr>
          <w:rFonts w:ascii="Arial" w:hAnsi="Arial" w:cs="Arial"/>
          <w:sz w:val="22"/>
          <w:szCs w:val="22"/>
        </w:rPr>
        <w:tab/>
      </w:r>
      <w:r w:rsidR="00393D71" w:rsidRPr="00696968">
        <w:rPr>
          <w:rFonts w:ascii="Arial" w:hAnsi="Arial" w:cs="Arial"/>
          <w:sz w:val="22"/>
          <w:szCs w:val="22"/>
        </w:rPr>
        <w:t>3</w:t>
      </w:r>
      <w:r w:rsidR="00404A0B">
        <w:rPr>
          <w:rFonts w:ascii="Arial" w:hAnsi="Arial" w:cs="Arial"/>
          <w:sz w:val="22"/>
          <w:szCs w:val="22"/>
        </w:rPr>
        <w:t>7</w:t>
      </w:r>
    </w:p>
    <w:p w:rsidR="00626ADD" w:rsidRPr="00696968" w:rsidRDefault="00626ADD" w:rsidP="0021469D">
      <w:pPr>
        <w:tabs>
          <w:tab w:val="left" w:pos="426"/>
          <w:tab w:val="left" w:pos="8789"/>
        </w:tabs>
        <w:rPr>
          <w:rFonts w:ascii="Arial" w:hAnsi="Arial" w:cs="Arial"/>
          <w:b/>
          <w:sz w:val="8"/>
          <w:szCs w:val="10"/>
        </w:rPr>
      </w:pPr>
    </w:p>
    <w:p w:rsidR="00D166D9" w:rsidRPr="00696968" w:rsidRDefault="00D166D9" w:rsidP="0021469D">
      <w:pPr>
        <w:shd w:val="clear" w:color="auto" w:fill="CCFF99"/>
        <w:tabs>
          <w:tab w:val="left" w:pos="426"/>
          <w:tab w:val="left" w:pos="8789"/>
        </w:tabs>
        <w:rPr>
          <w:rFonts w:ascii="Arial" w:hAnsi="Arial" w:cs="Arial"/>
          <w:b/>
          <w:bCs/>
          <w:sz w:val="22"/>
          <w:szCs w:val="22"/>
        </w:rPr>
      </w:pPr>
      <w:r w:rsidRPr="00696968">
        <w:rPr>
          <w:rFonts w:ascii="Arial" w:hAnsi="Arial" w:cs="Arial"/>
          <w:b/>
          <w:bCs/>
          <w:sz w:val="22"/>
          <w:szCs w:val="22"/>
        </w:rPr>
        <w:t>13</w:t>
      </w:r>
      <w:r w:rsidR="00A005D7" w:rsidRPr="00696968">
        <w:rPr>
          <w:rFonts w:ascii="Arial" w:hAnsi="Arial" w:cs="Arial"/>
          <w:b/>
          <w:bCs/>
          <w:sz w:val="22"/>
          <w:szCs w:val="22"/>
        </w:rPr>
        <w:t>.</w:t>
      </w:r>
      <w:r w:rsidRPr="00696968">
        <w:rPr>
          <w:rFonts w:ascii="Arial" w:hAnsi="Arial" w:cs="Arial"/>
          <w:b/>
          <w:bCs/>
          <w:sz w:val="22"/>
          <w:szCs w:val="22"/>
        </w:rPr>
        <w:tab/>
        <w:t>Kündigung des Pachtvertrages</w:t>
      </w:r>
      <w:r w:rsidR="00664E97" w:rsidRPr="00696968">
        <w:rPr>
          <w:rFonts w:ascii="Arial" w:hAnsi="Arial" w:cs="Arial"/>
          <w:b/>
          <w:bCs/>
          <w:sz w:val="22"/>
          <w:szCs w:val="22"/>
        </w:rPr>
        <w:t xml:space="preserve"> und Gartenübergabe</w:t>
      </w:r>
      <w:r w:rsidR="002B6DE4" w:rsidRPr="00696968">
        <w:rPr>
          <w:rFonts w:ascii="Arial" w:hAnsi="Arial" w:cs="Arial"/>
          <w:b/>
          <w:bCs/>
          <w:sz w:val="22"/>
          <w:szCs w:val="22"/>
        </w:rPr>
        <w:tab/>
      </w:r>
      <w:r w:rsidR="00393D71" w:rsidRPr="00696968">
        <w:rPr>
          <w:rFonts w:ascii="Arial" w:hAnsi="Arial" w:cs="Arial"/>
          <w:b/>
          <w:bCs/>
          <w:sz w:val="22"/>
          <w:szCs w:val="22"/>
        </w:rPr>
        <w:t>3</w:t>
      </w:r>
      <w:r w:rsidR="00404A0B">
        <w:rPr>
          <w:rFonts w:ascii="Arial" w:hAnsi="Arial" w:cs="Arial"/>
          <w:b/>
          <w:bCs/>
          <w:sz w:val="22"/>
          <w:szCs w:val="22"/>
        </w:rPr>
        <w:t>8</w:t>
      </w:r>
    </w:p>
    <w:p w:rsidR="00D166D9" w:rsidRPr="00696968" w:rsidRDefault="00D166D9" w:rsidP="0021469D">
      <w:pPr>
        <w:tabs>
          <w:tab w:val="left" w:pos="426"/>
          <w:tab w:val="left" w:pos="1276"/>
          <w:tab w:val="left" w:pos="8789"/>
        </w:tabs>
        <w:ind w:left="426"/>
        <w:jc w:val="both"/>
        <w:rPr>
          <w:rFonts w:ascii="Arial" w:hAnsi="Arial" w:cs="Arial"/>
          <w:sz w:val="22"/>
          <w:szCs w:val="22"/>
        </w:rPr>
      </w:pPr>
      <w:r w:rsidRPr="00696968">
        <w:rPr>
          <w:rFonts w:ascii="Arial" w:hAnsi="Arial" w:cs="Arial"/>
          <w:bCs/>
          <w:sz w:val="22"/>
          <w:szCs w:val="22"/>
        </w:rPr>
        <w:t>13</w:t>
      </w:r>
      <w:r w:rsidR="00A005D7" w:rsidRPr="00696968">
        <w:rPr>
          <w:rFonts w:ascii="Arial" w:hAnsi="Arial" w:cs="Arial"/>
          <w:bCs/>
          <w:sz w:val="22"/>
          <w:szCs w:val="22"/>
        </w:rPr>
        <w:t>.</w:t>
      </w:r>
      <w:r w:rsidRPr="00696968">
        <w:rPr>
          <w:rFonts w:ascii="Arial" w:hAnsi="Arial" w:cs="Arial"/>
          <w:bCs/>
          <w:sz w:val="22"/>
          <w:szCs w:val="22"/>
        </w:rPr>
        <w:t xml:space="preserve"> (1)</w:t>
      </w:r>
      <w:r w:rsidRPr="00696968">
        <w:rPr>
          <w:rFonts w:ascii="Arial" w:hAnsi="Arial" w:cs="Arial"/>
          <w:bCs/>
          <w:sz w:val="22"/>
          <w:szCs w:val="22"/>
        </w:rPr>
        <w:tab/>
      </w:r>
      <w:r w:rsidRPr="00696968">
        <w:rPr>
          <w:rFonts w:ascii="Arial" w:hAnsi="Arial" w:cs="Arial"/>
          <w:sz w:val="22"/>
          <w:szCs w:val="22"/>
        </w:rPr>
        <w:t>Kündigung durch Pächter</w:t>
      </w:r>
      <w:r w:rsidR="002B6DE4" w:rsidRPr="00696968">
        <w:rPr>
          <w:rFonts w:ascii="Arial" w:hAnsi="Arial" w:cs="Arial"/>
          <w:sz w:val="22"/>
          <w:szCs w:val="22"/>
        </w:rPr>
        <w:tab/>
      </w:r>
      <w:r w:rsidR="00393D71" w:rsidRPr="00696968">
        <w:rPr>
          <w:rFonts w:ascii="Arial" w:hAnsi="Arial" w:cs="Arial"/>
          <w:sz w:val="22"/>
          <w:szCs w:val="22"/>
        </w:rPr>
        <w:t>3</w:t>
      </w:r>
      <w:r w:rsidR="00404A0B">
        <w:rPr>
          <w:rFonts w:ascii="Arial" w:hAnsi="Arial" w:cs="Arial"/>
          <w:sz w:val="22"/>
          <w:szCs w:val="22"/>
        </w:rPr>
        <w:t>8</w:t>
      </w:r>
    </w:p>
    <w:p w:rsidR="00D166D9" w:rsidRPr="00696968" w:rsidRDefault="00D166D9" w:rsidP="0021469D">
      <w:pPr>
        <w:shd w:val="clear" w:color="auto" w:fill="CCFF99"/>
        <w:tabs>
          <w:tab w:val="left" w:pos="426"/>
          <w:tab w:val="left" w:pos="1276"/>
          <w:tab w:val="left" w:pos="8789"/>
        </w:tabs>
        <w:ind w:left="426"/>
        <w:jc w:val="both"/>
        <w:rPr>
          <w:rFonts w:ascii="Arial" w:hAnsi="Arial" w:cs="Arial"/>
          <w:sz w:val="22"/>
          <w:szCs w:val="22"/>
        </w:rPr>
      </w:pPr>
      <w:r w:rsidRPr="00696968">
        <w:rPr>
          <w:rFonts w:ascii="Arial" w:hAnsi="Arial" w:cs="Arial"/>
          <w:bCs/>
          <w:sz w:val="22"/>
          <w:szCs w:val="22"/>
        </w:rPr>
        <w:t>13</w:t>
      </w:r>
      <w:r w:rsidR="00A005D7" w:rsidRPr="00696968">
        <w:rPr>
          <w:rFonts w:ascii="Arial" w:hAnsi="Arial" w:cs="Arial"/>
          <w:bCs/>
          <w:sz w:val="22"/>
          <w:szCs w:val="22"/>
        </w:rPr>
        <w:t>.</w:t>
      </w:r>
      <w:r w:rsidRPr="00696968">
        <w:rPr>
          <w:rFonts w:ascii="Arial" w:hAnsi="Arial" w:cs="Arial"/>
          <w:bCs/>
          <w:sz w:val="22"/>
          <w:szCs w:val="22"/>
        </w:rPr>
        <w:t xml:space="preserve"> (2)</w:t>
      </w:r>
      <w:r w:rsidRPr="00696968">
        <w:rPr>
          <w:rFonts w:ascii="Arial" w:hAnsi="Arial" w:cs="Arial"/>
          <w:bCs/>
          <w:sz w:val="22"/>
          <w:szCs w:val="22"/>
        </w:rPr>
        <w:tab/>
      </w:r>
      <w:r w:rsidRPr="00696968">
        <w:rPr>
          <w:rFonts w:ascii="Arial" w:hAnsi="Arial" w:cs="Arial"/>
          <w:sz w:val="22"/>
          <w:szCs w:val="22"/>
        </w:rPr>
        <w:t>Kündigung durch den Verpächter</w:t>
      </w:r>
      <w:r w:rsidR="002B6DE4" w:rsidRPr="00696968">
        <w:rPr>
          <w:rFonts w:ascii="Arial" w:hAnsi="Arial" w:cs="Arial"/>
          <w:sz w:val="22"/>
          <w:szCs w:val="22"/>
        </w:rPr>
        <w:tab/>
      </w:r>
      <w:r w:rsidR="00E25F38" w:rsidRPr="00696968">
        <w:rPr>
          <w:rFonts w:ascii="Arial" w:hAnsi="Arial" w:cs="Arial"/>
          <w:sz w:val="22"/>
          <w:szCs w:val="22"/>
        </w:rPr>
        <w:t>3</w:t>
      </w:r>
      <w:r w:rsidR="00404A0B">
        <w:rPr>
          <w:rFonts w:ascii="Arial" w:hAnsi="Arial" w:cs="Arial"/>
          <w:sz w:val="22"/>
          <w:szCs w:val="22"/>
        </w:rPr>
        <w:t>8</w:t>
      </w:r>
    </w:p>
    <w:p w:rsidR="00D166D9" w:rsidRPr="00696968" w:rsidRDefault="00D166D9" w:rsidP="0021469D">
      <w:pPr>
        <w:tabs>
          <w:tab w:val="left" w:pos="426"/>
          <w:tab w:val="left" w:pos="1276"/>
          <w:tab w:val="left" w:pos="8789"/>
        </w:tabs>
        <w:ind w:left="426"/>
        <w:jc w:val="both"/>
        <w:rPr>
          <w:rFonts w:ascii="Arial" w:hAnsi="Arial" w:cs="Arial"/>
          <w:sz w:val="22"/>
          <w:szCs w:val="22"/>
        </w:rPr>
      </w:pPr>
      <w:r w:rsidRPr="00696968">
        <w:rPr>
          <w:rFonts w:ascii="Arial" w:hAnsi="Arial" w:cs="Arial"/>
          <w:bCs/>
          <w:sz w:val="22"/>
          <w:szCs w:val="22"/>
        </w:rPr>
        <w:t>13</w:t>
      </w:r>
      <w:r w:rsidR="00A005D7" w:rsidRPr="00696968">
        <w:rPr>
          <w:rFonts w:ascii="Arial" w:hAnsi="Arial" w:cs="Arial"/>
          <w:bCs/>
          <w:sz w:val="22"/>
          <w:szCs w:val="22"/>
        </w:rPr>
        <w:t>.</w:t>
      </w:r>
      <w:r w:rsidRPr="00696968">
        <w:rPr>
          <w:rFonts w:ascii="Arial" w:hAnsi="Arial" w:cs="Arial"/>
          <w:bCs/>
          <w:sz w:val="22"/>
          <w:szCs w:val="22"/>
        </w:rPr>
        <w:t xml:space="preserve"> (3)</w:t>
      </w:r>
      <w:r w:rsidRPr="00696968">
        <w:rPr>
          <w:rFonts w:ascii="Arial" w:hAnsi="Arial" w:cs="Arial"/>
          <w:bCs/>
          <w:sz w:val="22"/>
          <w:szCs w:val="22"/>
        </w:rPr>
        <w:tab/>
      </w:r>
      <w:r w:rsidRPr="00696968">
        <w:rPr>
          <w:rFonts w:ascii="Arial" w:hAnsi="Arial" w:cs="Arial"/>
          <w:sz w:val="22"/>
          <w:szCs w:val="22"/>
        </w:rPr>
        <w:t>Garten</w:t>
      </w:r>
      <w:r w:rsidR="00664E97" w:rsidRPr="00696968">
        <w:rPr>
          <w:rFonts w:ascii="Arial" w:hAnsi="Arial" w:cs="Arial"/>
          <w:sz w:val="22"/>
          <w:szCs w:val="22"/>
        </w:rPr>
        <w:t>über</w:t>
      </w:r>
      <w:r w:rsidRPr="00696968">
        <w:rPr>
          <w:rFonts w:ascii="Arial" w:hAnsi="Arial" w:cs="Arial"/>
          <w:sz w:val="22"/>
          <w:szCs w:val="22"/>
        </w:rPr>
        <w:t>gabe</w:t>
      </w:r>
      <w:r w:rsidR="002B6DE4" w:rsidRPr="00696968">
        <w:rPr>
          <w:rFonts w:ascii="Arial" w:hAnsi="Arial" w:cs="Arial"/>
          <w:sz w:val="22"/>
          <w:szCs w:val="22"/>
        </w:rPr>
        <w:tab/>
      </w:r>
      <w:r w:rsidR="00393D71" w:rsidRPr="00696968">
        <w:rPr>
          <w:rFonts w:ascii="Arial" w:hAnsi="Arial" w:cs="Arial"/>
          <w:sz w:val="22"/>
          <w:szCs w:val="22"/>
        </w:rPr>
        <w:t>3</w:t>
      </w:r>
      <w:r w:rsidR="00404A0B">
        <w:rPr>
          <w:rFonts w:ascii="Arial" w:hAnsi="Arial" w:cs="Arial"/>
          <w:sz w:val="22"/>
          <w:szCs w:val="22"/>
        </w:rPr>
        <w:t>9</w:t>
      </w:r>
    </w:p>
    <w:p w:rsidR="00D166D9" w:rsidRPr="00696968" w:rsidRDefault="00D166D9" w:rsidP="0021469D">
      <w:pPr>
        <w:shd w:val="clear" w:color="auto" w:fill="CCFF99"/>
        <w:tabs>
          <w:tab w:val="left" w:pos="426"/>
          <w:tab w:val="left" w:pos="1276"/>
          <w:tab w:val="left" w:pos="8789"/>
        </w:tabs>
        <w:ind w:left="426"/>
        <w:jc w:val="both"/>
        <w:rPr>
          <w:rFonts w:ascii="Arial" w:hAnsi="Arial" w:cs="Arial"/>
          <w:sz w:val="22"/>
          <w:szCs w:val="22"/>
        </w:rPr>
      </w:pPr>
      <w:r w:rsidRPr="00696968">
        <w:rPr>
          <w:rFonts w:ascii="Arial" w:hAnsi="Arial" w:cs="Arial"/>
          <w:bCs/>
          <w:sz w:val="22"/>
          <w:szCs w:val="22"/>
        </w:rPr>
        <w:t>13</w:t>
      </w:r>
      <w:r w:rsidR="00A005D7" w:rsidRPr="00696968">
        <w:rPr>
          <w:rFonts w:ascii="Arial" w:hAnsi="Arial" w:cs="Arial"/>
          <w:bCs/>
          <w:sz w:val="22"/>
          <w:szCs w:val="22"/>
        </w:rPr>
        <w:t>.</w:t>
      </w:r>
      <w:r w:rsidRPr="00696968">
        <w:rPr>
          <w:rFonts w:ascii="Arial" w:hAnsi="Arial" w:cs="Arial"/>
          <w:bCs/>
          <w:sz w:val="22"/>
          <w:szCs w:val="22"/>
        </w:rPr>
        <w:t xml:space="preserve"> (4)</w:t>
      </w:r>
      <w:r w:rsidRPr="00696968">
        <w:rPr>
          <w:rFonts w:ascii="Arial" w:hAnsi="Arial" w:cs="Arial"/>
          <w:bCs/>
          <w:sz w:val="22"/>
          <w:szCs w:val="22"/>
        </w:rPr>
        <w:tab/>
        <w:t>Wertermittlung</w:t>
      </w:r>
      <w:r w:rsidR="002B6DE4" w:rsidRPr="00696968">
        <w:rPr>
          <w:rFonts w:ascii="Arial" w:hAnsi="Arial" w:cs="Arial"/>
          <w:bCs/>
          <w:sz w:val="22"/>
          <w:szCs w:val="22"/>
        </w:rPr>
        <w:tab/>
      </w:r>
      <w:r w:rsidR="00393D71" w:rsidRPr="00696968">
        <w:rPr>
          <w:rFonts w:ascii="Arial" w:hAnsi="Arial" w:cs="Arial"/>
          <w:bCs/>
          <w:sz w:val="22"/>
          <w:szCs w:val="22"/>
        </w:rPr>
        <w:t>3</w:t>
      </w:r>
      <w:r w:rsidR="00404A0B">
        <w:rPr>
          <w:rFonts w:ascii="Arial" w:hAnsi="Arial" w:cs="Arial"/>
          <w:bCs/>
          <w:sz w:val="22"/>
          <w:szCs w:val="22"/>
        </w:rPr>
        <w:t>9</w:t>
      </w:r>
    </w:p>
    <w:p w:rsidR="00626ADD" w:rsidRPr="00696968" w:rsidRDefault="00626ADD" w:rsidP="0021469D">
      <w:pPr>
        <w:tabs>
          <w:tab w:val="left" w:pos="426"/>
          <w:tab w:val="left" w:pos="8789"/>
        </w:tabs>
        <w:rPr>
          <w:rFonts w:ascii="Arial" w:hAnsi="Arial" w:cs="Arial"/>
          <w:b/>
          <w:sz w:val="8"/>
          <w:szCs w:val="10"/>
        </w:rPr>
      </w:pPr>
    </w:p>
    <w:p w:rsidR="00D166D9" w:rsidRPr="00696968" w:rsidRDefault="00D166D9" w:rsidP="0021469D">
      <w:pPr>
        <w:shd w:val="clear" w:color="auto" w:fill="CCFF99"/>
        <w:tabs>
          <w:tab w:val="left" w:pos="426"/>
          <w:tab w:val="left" w:pos="8789"/>
        </w:tabs>
        <w:rPr>
          <w:rFonts w:ascii="Arial" w:hAnsi="Arial" w:cs="Arial"/>
          <w:b/>
          <w:sz w:val="22"/>
          <w:szCs w:val="22"/>
        </w:rPr>
      </w:pPr>
      <w:r w:rsidRPr="00696968">
        <w:rPr>
          <w:rFonts w:ascii="Arial" w:hAnsi="Arial" w:cs="Arial"/>
          <w:b/>
          <w:sz w:val="22"/>
          <w:szCs w:val="22"/>
        </w:rPr>
        <w:t>14</w:t>
      </w:r>
      <w:r w:rsidR="00A005D7" w:rsidRPr="00696968">
        <w:rPr>
          <w:rFonts w:ascii="Arial" w:hAnsi="Arial" w:cs="Arial"/>
          <w:b/>
          <w:sz w:val="22"/>
          <w:szCs w:val="22"/>
        </w:rPr>
        <w:t>.</w:t>
      </w:r>
      <w:r w:rsidRPr="00696968">
        <w:rPr>
          <w:rFonts w:ascii="Arial" w:hAnsi="Arial" w:cs="Arial"/>
          <w:b/>
          <w:sz w:val="22"/>
          <w:szCs w:val="22"/>
        </w:rPr>
        <w:tab/>
        <w:t>Sonstige Bestimmungen</w:t>
      </w:r>
      <w:r w:rsidR="002B6DE4" w:rsidRPr="00696968">
        <w:rPr>
          <w:rFonts w:ascii="Arial" w:hAnsi="Arial" w:cs="Arial"/>
          <w:b/>
          <w:sz w:val="22"/>
          <w:szCs w:val="22"/>
        </w:rPr>
        <w:tab/>
      </w:r>
      <w:r w:rsidR="00404A0B">
        <w:rPr>
          <w:rFonts w:ascii="Arial" w:hAnsi="Arial" w:cs="Arial"/>
          <w:b/>
          <w:sz w:val="22"/>
          <w:szCs w:val="22"/>
        </w:rPr>
        <w:t>40</w:t>
      </w:r>
    </w:p>
    <w:p w:rsidR="00D166D9" w:rsidRPr="00696968" w:rsidRDefault="00D166D9" w:rsidP="0021469D">
      <w:pPr>
        <w:tabs>
          <w:tab w:val="left" w:pos="426"/>
          <w:tab w:val="left" w:pos="1276"/>
          <w:tab w:val="left" w:pos="8789"/>
        </w:tabs>
        <w:ind w:left="426"/>
        <w:jc w:val="both"/>
        <w:rPr>
          <w:rFonts w:ascii="Arial" w:hAnsi="Arial" w:cs="Arial"/>
          <w:sz w:val="22"/>
          <w:szCs w:val="22"/>
        </w:rPr>
      </w:pPr>
      <w:r w:rsidRPr="00696968">
        <w:rPr>
          <w:rFonts w:ascii="Arial" w:hAnsi="Arial" w:cs="Arial"/>
          <w:bCs/>
          <w:sz w:val="22"/>
          <w:szCs w:val="22"/>
        </w:rPr>
        <w:t>14</w:t>
      </w:r>
      <w:r w:rsidR="00A005D7" w:rsidRPr="00696968">
        <w:rPr>
          <w:rFonts w:ascii="Arial" w:hAnsi="Arial" w:cs="Arial"/>
          <w:bCs/>
          <w:sz w:val="22"/>
          <w:szCs w:val="22"/>
        </w:rPr>
        <w:t>.</w:t>
      </w:r>
      <w:r w:rsidRPr="00696968">
        <w:rPr>
          <w:rFonts w:ascii="Arial" w:hAnsi="Arial" w:cs="Arial"/>
          <w:bCs/>
          <w:sz w:val="22"/>
          <w:szCs w:val="22"/>
        </w:rPr>
        <w:t xml:space="preserve"> (1)</w:t>
      </w:r>
      <w:r w:rsidRPr="00696968">
        <w:rPr>
          <w:rFonts w:ascii="Arial" w:hAnsi="Arial" w:cs="Arial"/>
          <w:bCs/>
          <w:sz w:val="22"/>
          <w:szCs w:val="22"/>
        </w:rPr>
        <w:tab/>
      </w:r>
      <w:r w:rsidRPr="00696968">
        <w:rPr>
          <w:rFonts w:ascii="Arial" w:hAnsi="Arial" w:cs="Arial"/>
          <w:sz w:val="22"/>
          <w:szCs w:val="22"/>
        </w:rPr>
        <w:t>Schäden und Haftung</w:t>
      </w:r>
      <w:r w:rsidR="002B6DE4" w:rsidRPr="00696968">
        <w:rPr>
          <w:rFonts w:ascii="Arial" w:hAnsi="Arial" w:cs="Arial"/>
          <w:sz w:val="22"/>
          <w:szCs w:val="22"/>
        </w:rPr>
        <w:tab/>
      </w:r>
      <w:r w:rsidR="00404A0B">
        <w:rPr>
          <w:rFonts w:ascii="Arial" w:hAnsi="Arial" w:cs="Arial"/>
          <w:sz w:val="22"/>
          <w:szCs w:val="22"/>
        </w:rPr>
        <w:t>40</w:t>
      </w:r>
    </w:p>
    <w:p w:rsidR="00D166D9" w:rsidRPr="00696968" w:rsidRDefault="00D166D9" w:rsidP="0021469D">
      <w:pPr>
        <w:shd w:val="clear" w:color="auto" w:fill="CCFF99"/>
        <w:tabs>
          <w:tab w:val="left" w:pos="426"/>
          <w:tab w:val="left" w:pos="1276"/>
          <w:tab w:val="left" w:pos="8789"/>
        </w:tabs>
        <w:ind w:left="426"/>
        <w:jc w:val="both"/>
        <w:rPr>
          <w:rFonts w:ascii="Arial" w:hAnsi="Arial" w:cs="Arial"/>
          <w:sz w:val="22"/>
          <w:szCs w:val="22"/>
        </w:rPr>
      </w:pPr>
      <w:r w:rsidRPr="00696968">
        <w:rPr>
          <w:rFonts w:ascii="Arial" w:hAnsi="Arial" w:cs="Arial"/>
          <w:bCs/>
          <w:sz w:val="22"/>
          <w:szCs w:val="22"/>
        </w:rPr>
        <w:t>14</w:t>
      </w:r>
      <w:r w:rsidR="00A005D7" w:rsidRPr="00696968">
        <w:rPr>
          <w:rFonts w:ascii="Arial" w:hAnsi="Arial" w:cs="Arial"/>
          <w:bCs/>
          <w:sz w:val="22"/>
          <w:szCs w:val="22"/>
        </w:rPr>
        <w:t>.</w:t>
      </w:r>
      <w:r w:rsidRPr="00696968">
        <w:rPr>
          <w:rFonts w:ascii="Arial" w:hAnsi="Arial" w:cs="Arial"/>
          <w:bCs/>
          <w:sz w:val="22"/>
          <w:szCs w:val="22"/>
        </w:rPr>
        <w:t xml:space="preserve"> (2)</w:t>
      </w:r>
      <w:r w:rsidRPr="00696968">
        <w:rPr>
          <w:rFonts w:ascii="Arial" w:hAnsi="Arial" w:cs="Arial"/>
          <w:bCs/>
          <w:sz w:val="22"/>
          <w:szCs w:val="22"/>
        </w:rPr>
        <w:tab/>
      </w:r>
      <w:r w:rsidRPr="00696968">
        <w:rPr>
          <w:rFonts w:ascii="Arial" w:hAnsi="Arial" w:cs="Arial"/>
          <w:sz w:val="22"/>
          <w:szCs w:val="22"/>
        </w:rPr>
        <w:t>Anordnungen und Weisungen durch den Verein</w:t>
      </w:r>
      <w:r w:rsidR="002B6DE4" w:rsidRPr="00696968">
        <w:rPr>
          <w:rFonts w:ascii="Arial" w:hAnsi="Arial" w:cs="Arial"/>
          <w:sz w:val="22"/>
          <w:szCs w:val="22"/>
        </w:rPr>
        <w:tab/>
      </w:r>
      <w:r w:rsidR="00404A0B">
        <w:rPr>
          <w:rFonts w:ascii="Arial" w:hAnsi="Arial" w:cs="Arial"/>
          <w:sz w:val="22"/>
          <w:szCs w:val="22"/>
        </w:rPr>
        <w:t>40</w:t>
      </w:r>
    </w:p>
    <w:p w:rsidR="00D166D9" w:rsidRPr="00696968" w:rsidRDefault="00D166D9" w:rsidP="0021469D">
      <w:pPr>
        <w:tabs>
          <w:tab w:val="left" w:pos="426"/>
          <w:tab w:val="left" w:pos="1276"/>
          <w:tab w:val="left" w:pos="8789"/>
        </w:tabs>
        <w:ind w:left="426"/>
        <w:jc w:val="both"/>
        <w:rPr>
          <w:rFonts w:ascii="Arial" w:hAnsi="Arial" w:cs="Arial"/>
          <w:sz w:val="22"/>
          <w:szCs w:val="22"/>
        </w:rPr>
      </w:pPr>
      <w:r w:rsidRPr="00696968">
        <w:rPr>
          <w:rFonts w:ascii="Arial" w:hAnsi="Arial" w:cs="Arial"/>
          <w:bCs/>
          <w:sz w:val="22"/>
          <w:szCs w:val="22"/>
        </w:rPr>
        <w:t>14</w:t>
      </w:r>
      <w:r w:rsidR="00A005D7" w:rsidRPr="00696968">
        <w:rPr>
          <w:rFonts w:ascii="Arial" w:hAnsi="Arial" w:cs="Arial"/>
          <w:bCs/>
          <w:sz w:val="22"/>
          <w:szCs w:val="22"/>
        </w:rPr>
        <w:t>.</w:t>
      </w:r>
      <w:r w:rsidRPr="00696968">
        <w:rPr>
          <w:rFonts w:ascii="Arial" w:hAnsi="Arial" w:cs="Arial"/>
          <w:bCs/>
          <w:sz w:val="22"/>
          <w:szCs w:val="22"/>
        </w:rPr>
        <w:t xml:space="preserve"> (3)</w:t>
      </w:r>
      <w:r w:rsidRPr="00696968">
        <w:rPr>
          <w:rFonts w:ascii="Arial" w:hAnsi="Arial" w:cs="Arial"/>
          <w:bCs/>
          <w:sz w:val="22"/>
          <w:szCs w:val="22"/>
        </w:rPr>
        <w:tab/>
      </w:r>
      <w:r w:rsidRPr="00696968">
        <w:rPr>
          <w:rFonts w:ascii="Arial" w:hAnsi="Arial" w:cs="Arial"/>
          <w:sz w:val="22"/>
          <w:szCs w:val="22"/>
        </w:rPr>
        <w:t>Betreten der Parzellen</w:t>
      </w:r>
      <w:r w:rsidR="002B6DE4" w:rsidRPr="00696968">
        <w:rPr>
          <w:rFonts w:ascii="Arial" w:hAnsi="Arial" w:cs="Arial"/>
          <w:sz w:val="22"/>
          <w:szCs w:val="22"/>
        </w:rPr>
        <w:tab/>
      </w:r>
      <w:r w:rsidR="00404A0B">
        <w:rPr>
          <w:rFonts w:ascii="Arial" w:hAnsi="Arial" w:cs="Arial"/>
          <w:sz w:val="22"/>
          <w:szCs w:val="22"/>
        </w:rPr>
        <w:t>40</w:t>
      </w:r>
    </w:p>
    <w:p w:rsidR="00AC4A76" w:rsidRDefault="00AC4A76" w:rsidP="0021469D">
      <w:pPr>
        <w:shd w:val="clear" w:color="auto" w:fill="CCFF99"/>
        <w:tabs>
          <w:tab w:val="left" w:pos="426"/>
          <w:tab w:val="left" w:pos="1276"/>
          <w:tab w:val="left" w:pos="8789"/>
        </w:tabs>
        <w:ind w:left="426"/>
        <w:jc w:val="both"/>
        <w:rPr>
          <w:rFonts w:ascii="Arial" w:hAnsi="Arial" w:cs="Arial"/>
          <w:sz w:val="22"/>
          <w:szCs w:val="22"/>
        </w:rPr>
      </w:pPr>
      <w:r w:rsidRPr="00696968">
        <w:rPr>
          <w:rFonts w:ascii="Arial" w:hAnsi="Arial" w:cs="Arial"/>
          <w:sz w:val="22"/>
          <w:szCs w:val="22"/>
        </w:rPr>
        <w:t>14</w:t>
      </w:r>
      <w:r w:rsidR="00A005D7" w:rsidRPr="00696968">
        <w:rPr>
          <w:rFonts w:ascii="Arial" w:hAnsi="Arial" w:cs="Arial"/>
          <w:sz w:val="22"/>
          <w:szCs w:val="22"/>
        </w:rPr>
        <w:t>.</w:t>
      </w:r>
      <w:r w:rsidRPr="00696968">
        <w:rPr>
          <w:rFonts w:ascii="Arial" w:hAnsi="Arial" w:cs="Arial"/>
          <w:sz w:val="22"/>
          <w:szCs w:val="22"/>
        </w:rPr>
        <w:t xml:space="preserve"> </w:t>
      </w:r>
      <w:r w:rsidR="00804AD0" w:rsidRPr="00696968">
        <w:rPr>
          <w:rFonts w:ascii="Arial" w:hAnsi="Arial" w:cs="Arial"/>
          <w:sz w:val="22"/>
          <w:szCs w:val="22"/>
        </w:rPr>
        <w:t>(4)</w:t>
      </w:r>
      <w:r w:rsidR="00804AD0" w:rsidRPr="00696968">
        <w:rPr>
          <w:rFonts w:ascii="Arial" w:hAnsi="Arial" w:cs="Arial"/>
          <w:sz w:val="22"/>
          <w:szCs w:val="22"/>
        </w:rPr>
        <w:tab/>
      </w:r>
      <w:r w:rsidR="00BC5ADC" w:rsidRPr="00BC5ADC">
        <w:rPr>
          <w:rFonts w:ascii="Arial" w:hAnsi="Arial" w:cs="Arial"/>
          <w:sz w:val="22"/>
          <w:szCs w:val="22"/>
        </w:rPr>
        <w:t>Verhalten in der Anlage und auf den Parzellen</w:t>
      </w:r>
      <w:r w:rsidR="00393D71" w:rsidRPr="00696968">
        <w:rPr>
          <w:rFonts w:ascii="Arial" w:hAnsi="Arial" w:cs="Arial"/>
          <w:sz w:val="22"/>
          <w:szCs w:val="22"/>
        </w:rPr>
        <w:tab/>
      </w:r>
      <w:r w:rsidR="00404A0B">
        <w:rPr>
          <w:rFonts w:ascii="Arial" w:hAnsi="Arial" w:cs="Arial"/>
          <w:sz w:val="22"/>
          <w:szCs w:val="22"/>
        </w:rPr>
        <w:t>41</w:t>
      </w:r>
    </w:p>
    <w:p w:rsidR="005B092F" w:rsidRPr="00696968" w:rsidRDefault="005B092F" w:rsidP="00BC5ADC">
      <w:pPr>
        <w:tabs>
          <w:tab w:val="left" w:pos="426"/>
          <w:tab w:val="left" w:pos="1276"/>
          <w:tab w:val="left" w:pos="8789"/>
        </w:tabs>
        <w:ind w:left="426"/>
        <w:jc w:val="both"/>
        <w:rPr>
          <w:rFonts w:ascii="Arial" w:hAnsi="Arial" w:cs="Arial"/>
          <w:sz w:val="22"/>
          <w:szCs w:val="22"/>
        </w:rPr>
      </w:pPr>
      <w:r w:rsidRPr="005B092F">
        <w:rPr>
          <w:rFonts w:ascii="Arial" w:hAnsi="Arial" w:cs="Arial"/>
          <w:sz w:val="22"/>
          <w:szCs w:val="22"/>
        </w:rPr>
        <w:t>14. (</w:t>
      </w:r>
      <w:r>
        <w:rPr>
          <w:rFonts w:ascii="Arial" w:hAnsi="Arial" w:cs="Arial"/>
          <w:sz w:val="22"/>
          <w:szCs w:val="22"/>
        </w:rPr>
        <w:t>5</w:t>
      </w:r>
      <w:r w:rsidRPr="005B092F">
        <w:rPr>
          <w:rFonts w:ascii="Arial" w:hAnsi="Arial" w:cs="Arial"/>
          <w:sz w:val="22"/>
          <w:szCs w:val="22"/>
        </w:rPr>
        <w:t>)</w:t>
      </w:r>
      <w:r w:rsidRPr="005B092F">
        <w:rPr>
          <w:rFonts w:ascii="Arial" w:hAnsi="Arial" w:cs="Arial"/>
          <w:sz w:val="22"/>
          <w:szCs w:val="22"/>
        </w:rPr>
        <w:tab/>
      </w:r>
      <w:r w:rsidR="00BC5ADC" w:rsidRPr="00696968">
        <w:rPr>
          <w:rFonts w:ascii="Arial" w:hAnsi="Arial" w:cs="Arial"/>
          <w:sz w:val="22"/>
          <w:szCs w:val="22"/>
        </w:rPr>
        <w:t>Verkehrssicherungspflicht</w:t>
      </w:r>
      <w:r w:rsidR="00BC5ADC">
        <w:rPr>
          <w:rFonts w:ascii="Arial" w:hAnsi="Arial" w:cs="Arial"/>
          <w:sz w:val="22"/>
          <w:szCs w:val="22"/>
        </w:rPr>
        <w:tab/>
        <w:t>41</w:t>
      </w:r>
    </w:p>
    <w:p w:rsidR="00AC4A76" w:rsidRPr="00696968" w:rsidRDefault="00AC4A76" w:rsidP="00BC5ADC">
      <w:pPr>
        <w:shd w:val="clear" w:color="auto" w:fill="CDFF9B"/>
        <w:tabs>
          <w:tab w:val="left" w:pos="426"/>
          <w:tab w:val="left" w:pos="1276"/>
          <w:tab w:val="left" w:pos="8789"/>
        </w:tabs>
        <w:ind w:left="426"/>
        <w:jc w:val="both"/>
        <w:rPr>
          <w:rFonts w:ascii="Arial" w:hAnsi="Arial" w:cs="Arial"/>
          <w:sz w:val="22"/>
          <w:szCs w:val="22"/>
        </w:rPr>
      </w:pPr>
      <w:r w:rsidRPr="00696968">
        <w:rPr>
          <w:rFonts w:ascii="Arial" w:hAnsi="Arial" w:cs="Arial"/>
          <w:sz w:val="22"/>
          <w:szCs w:val="22"/>
        </w:rPr>
        <w:t>14</w:t>
      </w:r>
      <w:r w:rsidR="00A005D7" w:rsidRPr="00696968">
        <w:rPr>
          <w:rFonts w:ascii="Arial" w:hAnsi="Arial" w:cs="Arial"/>
          <w:sz w:val="22"/>
          <w:szCs w:val="22"/>
        </w:rPr>
        <w:t>.</w:t>
      </w:r>
      <w:r w:rsidRPr="00696968">
        <w:rPr>
          <w:rFonts w:ascii="Arial" w:hAnsi="Arial" w:cs="Arial"/>
          <w:sz w:val="22"/>
          <w:szCs w:val="22"/>
        </w:rPr>
        <w:t xml:space="preserve"> (</w:t>
      </w:r>
      <w:r w:rsidR="005B092F">
        <w:rPr>
          <w:rFonts w:ascii="Arial" w:hAnsi="Arial" w:cs="Arial"/>
          <w:sz w:val="22"/>
          <w:szCs w:val="22"/>
        </w:rPr>
        <w:t>6</w:t>
      </w:r>
      <w:r w:rsidRPr="00696968">
        <w:rPr>
          <w:rFonts w:ascii="Arial" w:hAnsi="Arial" w:cs="Arial"/>
          <w:sz w:val="22"/>
          <w:szCs w:val="22"/>
        </w:rPr>
        <w:t>)</w:t>
      </w:r>
      <w:r w:rsidRPr="00696968">
        <w:rPr>
          <w:rFonts w:ascii="Arial" w:hAnsi="Arial" w:cs="Arial"/>
          <w:sz w:val="22"/>
          <w:szCs w:val="22"/>
        </w:rPr>
        <w:tab/>
        <w:t>Nicht genehmigte/genehmigungsfähige B</w:t>
      </w:r>
      <w:r w:rsidR="00393D71" w:rsidRPr="00696968">
        <w:rPr>
          <w:rFonts w:ascii="Arial" w:hAnsi="Arial" w:cs="Arial"/>
          <w:sz w:val="22"/>
          <w:szCs w:val="22"/>
        </w:rPr>
        <w:t>aulichkeiten und Pflanzen</w:t>
      </w:r>
      <w:r w:rsidR="00393D71" w:rsidRPr="00696968">
        <w:rPr>
          <w:rFonts w:ascii="Arial" w:hAnsi="Arial" w:cs="Arial"/>
          <w:sz w:val="22"/>
          <w:szCs w:val="22"/>
        </w:rPr>
        <w:tab/>
      </w:r>
      <w:r w:rsidR="00404A0B">
        <w:rPr>
          <w:rFonts w:ascii="Arial" w:hAnsi="Arial" w:cs="Arial"/>
          <w:sz w:val="22"/>
          <w:szCs w:val="22"/>
        </w:rPr>
        <w:t>4</w:t>
      </w:r>
      <w:r w:rsidR="00BC5ADC">
        <w:rPr>
          <w:rFonts w:ascii="Arial" w:hAnsi="Arial" w:cs="Arial"/>
          <w:sz w:val="22"/>
          <w:szCs w:val="22"/>
        </w:rPr>
        <w:t>2</w:t>
      </w:r>
    </w:p>
    <w:p w:rsidR="00C47997" w:rsidRPr="00696968" w:rsidRDefault="00C47997" w:rsidP="00BC5ADC">
      <w:pPr>
        <w:tabs>
          <w:tab w:val="left" w:pos="426"/>
          <w:tab w:val="left" w:pos="1276"/>
          <w:tab w:val="left" w:pos="8789"/>
        </w:tabs>
        <w:ind w:left="426"/>
        <w:jc w:val="both"/>
        <w:rPr>
          <w:rFonts w:ascii="Arial" w:hAnsi="Arial" w:cs="Arial"/>
          <w:sz w:val="22"/>
          <w:szCs w:val="22"/>
        </w:rPr>
      </w:pPr>
      <w:r w:rsidRPr="00696968">
        <w:rPr>
          <w:rFonts w:ascii="Arial" w:hAnsi="Arial" w:cs="Arial"/>
          <w:sz w:val="22"/>
          <w:szCs w:val="22"/>
        </w:rPr>
        <w:t>14</w:t>
      </w:r>
      <w:r w:rsidR="00A005D7" w:rsidRPr="00696968">
        <w:rPr>
          <w:rFonts w:ascii="Arial" w:hAnsi="Arial" w:cs="Arial"/>
          <w:sz w:val="22"/>
          <w:szCs w:val="22"/>
        </w:rPr>
        <w:t>.</w:t>
      </w:r>
      <w:r w:rsidRPr="00696968">
        <w:rPr>
          <w:rFonts w:ascii="Arial" w:hAnsi="Arial" w:cs="Arial"/>
          <w:sz w:val="22"/>
          <w:szCs w:val="22"/>
        </w:rPr>
        <w:t xml:space="preserve"> (</w:t>
      </w:r>
      <w:r w:rsidR="005B092F">
        <w:rPr>
          <w:rFonts w:ascii="Arial" w:hAnsi="Arial" w:cs="Arial"/>
          <w:sz w:val="22"/>
          <w:szCs w:val="22"/>
        </w:rPr>
        <w:t>7</w:t>
      </w:r>
      <w:r w:rsidR="00E25F38" w:rsidRPr="00696968">
        <w:rPr>
          <w:rFonts w:ascii="Arial" w:hAnsi="Arial" w:cs="Arial"/>
          <w:sz w:val="22"/>
          <w:szCs w:val="22"/>
        </w:rPr>
        <w:t>)</w:t>
      </w:r>
      <w:r w:rsidR="00E25F38" w:rsidRPr="00696968">
        <w:rPr>
          <w:rFonts w:ascii="Arial" w:hAnsi="Arial" w:cs="Arial"/>
          <w:sz w:val="22"/>
          <w:szCs w:val="22"/>
        </w:rPr>
        <w:tab/>
        <w:t>Betretungsverbot</w:t>
      </w:r>
      <w:r w:rsidRPr="00696968">
        <w:rPr>
          <w:rFonts w:ascii="Arial" w:hAnsi="Arial" w:cs="Arial"/>
          <w:sz w:val="22"/>
          <w:szCs w:val="22"/>
        </w:rPr>
        <w:t xml:space="preserve"> der Kleingartenanlage, Hausrecht des Verpächters</w:t>
      </w:r>
      <w:r w:rsidRPr="00696968">
        <w:rPr>
          <w:rFonts w:ascii="Arial" w:hAnsi="Arial" w:cs="Arial"/>
          <w:sz w:val="22"/>
          <w:szCs w:val="22"/>
        </w:rPr>
        <w:tab/>
      </w:r>
      <w:r w:rsidR="00393D71" w:rsidRPr="00696968">
        <w:rPr>
          <w:rFonts w:ascii="Arial" w:hAnsi="Arial" w:cs="Arial"/>
          <w:sz w:val="22"/>
          <w:szCs w:val="22"/>
        </w:rPr>
        <w:t>4</w:t>
      </w:r>
      <w:r w:rsidR="00404A0B">
        <w:rPr>
          <w:rFonts w:ascii="Arial" w:hAnsi="Arial" w:cs="Arial"/>
          <w:sz w:val="22"/>
          <w:szCs w:val="22"/>
        </w:rPr>
        <w:t>2</w:t>
      </w:r>
    </w:p>
    <w:p w:rsidR="00AC4A76" w:rsidRPr="00696968" w:rsidRDefault="00AC4A76" w:rsidP="00BC5ADC">
      <w:pPr>
        <w:shd w:val="clear" w:color="auto" w:fill="CDFF9B"/>
        <w:tabs>
          <w:tab w:val="left" w:pos="426"/>
          <w:tab w:val="left" w:pos="1276"/>
          <w:tab w:val="left" w:pos="8789"/>
        </w:tabs>
        <w:ind w:left="426"/>
        <w:jc w:val="both"/>
        <w:rPr>
          <w:rFonts w:ascii="Arial" w:hAnsi="Arial" w:cs="Arial"/>
          <w:sz w:val="22"/>
          <w:szCs w:val="22"/>
        </w:rPr>
      </w:pPr>
      <w:r w:rsidRPr="00696968">
        <w:rPr>
          <w:rFonts w:ascii="Arial" w:hAnsi="Arial" w:cs="Arial"/>
          <w:sz w:val="22"/>
          <w:szCs w:val="22"/>
        </w:rPr>
        <w:t>14</w:t>
      </w:r>
      <w:r w:rsidR="00A005D7" w:rsidRPr="00696968">
        <w:rPr>
          <w:rFonts w:ascii="Arial" w:hAnsi="Arial" w:cs="Arial"/>
          <w:sz w:val="22"/>
          <w:szCs w:val="22"/>
        </w:rPr>
        <w:t>.</w:t>
      </w:r>
      <w:r w:rsidRPr="00696968">
        <w:rPr>
          <w:rFonts w:ascii="Arial" w:hAnsi="Arial" w:cs="Arial"/>
          <w:sz w:val="22"/>
          <w:szCs w:val="22"/>
        </w:rPr>
        <w:t xml:space="preserve"> (</w:t>
      </w:r>
      <w:r w:rsidR="005B092F">
        <w:rPr>
          <w:rFonts w:ascii="Arial" w:hAnsi="Arial" w:cs="Arial"/>
          <w:sz w:val="22"/>
          <w:szCs w:val="22"/>
        </w:rPr>
        <w:t>8</w:t>
      </w:r>
      <w:r w:rsidRPr="00696968">
        <w:rPr>
          <w:rFonts w:ascii="Arial" w:hAnsi="Arial" w:cs="Arial"/>
          <w:sz w:val="22"/>
          <w:szCs w:val="22"/>
        </w:rPr>
        <w:t>)</w:t>
      </w:r>
      <w:r w:rsidRPr="00696968">
        <w:rPr>
          <w:rFonts w:ascii="Arial" w:hAnsi="Arial" w:cs="Arial"/>
          <w:sz w:val="22"/>
          <w:szCs w:val="22"/>
        </w:rPr>
        <w:tab/>
        <w:t>Einrichtungen zur Aufzeichnung von B</w:t>
      </w:r>
      <w:r w:rsidR="00E25F38" w:rsidRPr="00696968">
        <w:rPr>
          <w:rFonts w:ascii="Arial" w:hAnsi="Arial" w:cs="Arial"/>
          <w:sz w:val="22"/>
          <w:szCs w:val="22"/>
        </w:rPr>
        <w:t>il</w:t>
      </w:r>
      <w:r w:rsidR="00B212DA" w:rsidRPr="00696968">
        <w:rPr>
          <w:rFonts w:ascii="Arial" w:hAnsi="Arial" w:cs="Arial"/>
          <w:sz w:val="22"/>
          <w:szCs w:val="22"/>
        </w:rPr>
        <w:t>d und Ton</w:t>
      </w:r>
      <w:r w:rsidR="00393D71" w:rsidRPr="00696968">
        <w:rPr>
          <w:rFonts w:ascii="Arial" w:hAnsi="Arial" w:cs="Arial"/>
          <w:sz w:val="22"/>
          <w:szCs w:val="22"/>
        </w:rPr>
        <w:t xml:space="preserve"> auf den Parzellen</w:t>
      </w:r>
      <w:r w:rsidR="00393D71" w:rsidRPr="00696968">
        <w:rPr>
          <w:rFonts w:ascii="Arial" w:hAnsi="Arial" w:cs="Arial"/>
          <w:sz w:val="22"/>
          <w:szCs w:val="22"/>
        </w:rPr>
        <w:tab/>
        <w:t>4</w:t>
      </w:r>
      <w:r w:rsidR="00404A0B">
        <w:rPr>
          <w:rFonts w:ascii="Arial" w:hAnsi="Arial" w:cs="Arial"/>
          <w:sz w:val="22"/>
          <w:szCs w:val="22"/>
        </w:rPr>
        <w:t>2</w:t>
      </w:r>
    </w:p>
    <w:p w:rsidR="00AC4A76" w:rsidRPr="00696968" w:rsidRDefault="00AC4A76" w:rsidP="00BC5ADC">
      <w:pPr>
        <w:tabs>
          <w:tab w:val="left" w:pos="426"/>
          <w:tab w:val="left" w:pos="1276"/>
          <w:tab w:val="left" w:pos="8789"/>
        </w:tabs>
        <w:ind w:left="426"/>
        <w:jc w:val="both"/>
        <w:rPr>
          <w:rFonts w:ascii="Arial" w:hAnsi="Arial" w:cs="Arial"/>
          <w:sz w:val="22"/>
          <w:szCs w:val="22"/>
        </w:rPr>
      </w:pPr>
      <w:r w:rsidRPr="00696968">
        <w:rPr>
          <w:rFonts w:ascii="Arial" w:hAnsi="Arial" w:cs="Arial"/>
          <w:sz w:val="22"/>
          <w:szCs w:val="22"/>
        </w:rPr>
        <w:t>14</w:t>
      </w:r>
      <w:r w:rsidR="00A005D7" w:rsidRPr="00696968">
        <w:rPr>
          <w:rFonts w:ascii="Arial" w:hAnsi="Arial" w:cs="Arial"/>
          <w:sz w:val="22"/>
          <w:szCs w:val="22"/>
        </w:rPr>
        <w:t>.</w:t>
      </w:r>
      <w:r w:rsidRPr="00696968">
        <w:rPr>
          <w:rFonts w:ascii="Arial" w:hAnsi="Arial" w:cs="Arial"/>
          <w:sz w:val="22"/>
          <w:szCs w:val="22"/>
        </w:rPr>
        <w:t xml:space="preserve"> (</w:t>
      </w:r>
      <w:r w:rsidR="005B092F">
        <w:rPr>
          <w:rFonts w:ascii="Arial" w:hAnsi="Arial" w:cs="Arial"/>
          <w:sz w:val="22"/>
          <w:szCs w:val="22"/>
        </w:rPr>
        <w:t>9</w:t>
      </w:r>
      <w:r w:rsidRPr="00696968">
        <w:rPr>
          <w:rFonts w:ascii="Arial" w:hAnsi="Arial" w:cs="Arial"/>
          <w:sz w:val="22"/>
          <w:szCs w:val="22"/>
        </w:rPr>
        <w:t>)</w:t>
      </w:r>
      <w:r w:rsidRPr="00696968">
        <w:rPr>
          <w:rFonts w:ascii="Arial" w:hAnsi="Arial" w:cs="Arial"/>
          <w:sz w:val="22"/>
          <w:szCs w:val="22"/>
        </w:rPr>
        <w:tab/>
        <w:t>Überfliegen der Anlage</w:t>
      </w:r>
      <w:r w:rsidR="00393D71" w:rsidRPr="00696968">
        <w:rPr>
          <w:rFonts w:ascii="Arial" w:hAnsi="Arial" w:cs="Arial"/>
          <w:sz w:val="22"/>
          <w:szCs w:val="22"/>
        </w:rPr>
        <w:t xml:space="preserve"> mit Drohnen u.a. Fluggeräten</w:t>
      </w:r>
      <w:r w:rsidR="00393D71" w:rsidRPr="00696968">
        <w:rPr>
          <w:rFonts w:ascii="Arial" w:hAnsi="Arial" w:cs="Arial"/>
          <w:sz w:val="22"/>
          <w:szCs w:val="22"/>
        </w:rPr>
        <w:tab/>
        <w:t>4</w:t>
      </w:r>
      <w:r w:rsidR="00404A0B">
        <w:rPr>
          <w:rFonts w:ascii="Arial" w:hAnsi="Arial" w:cs="Arial"/>
          <w:sz w:val="22"/>
          <w:szCs w:val="22"/>
        </w:rPr>
        <w:t>2</w:t>
      </w:r>
    </w:p>
    <w:p w:rsidR="004B10AA" w:rsidRPr="00696968" w:rsidRDefault="004B10AA" w:rsidP="00BC5ADC">
      <w:pPr>
        <w:shd w:val="clear" w:color="auto" w:fill="CDFF9B"/>
        <w:tabs>
          <w:tab w:val="left" w:pos="426"/>
          <w:tab w:val="left" w:pos="1276"/>
          <w:tab w:val="left" w:pos="8789"/>
        </w:tabs>
        <w:ind w:left="426"/>
        <w:jc w:val="both"/>
        <w:rPr>
          <w:rFonts w:ascii="Arial" w:hAnsi="Arial" w:cs="Arial"/>
          <w:bCs/>
          <w:sz w:val="22"/>
          <w:szCs w:val="22"/>
        </w:rPr>
      </w:pPr>
      <w:r w:rsidRPr="00696968">
        <w:rPr>
          <w:rFonts w:ascii="Arial" w:hAnsi="Arial" w:cs="Arial"/>
          <w:bCs/>
          <w:sz w:val="22"/>
          <w:szCs w:val="22"/>
        </w:rPr>
        <w:t>14</w:t>
      </w:r>
      <w:r w:rsidR="00A005D7" w:rsidRPr="00696968">
        <w:rPr>
          <w:rFonts w:ascii="Arial" w:hAnsi="Arial" w:cs="Arial"/>
          <w:bCs/>
          <w:sz w:val="22"/>
          <w:szCs w:val="22"/>
        </w:rPr>
        <w:t>.</w:t>
      </w:r>
      <w:r w:rsidRPr="00696968">
        <w:rPr>
          <w:rFonts w:ascii="Arial" w:hAnsi="Arial" w:cs="Arial"/>
          <w:bCs/>
          <w:sz w:val="22"/>
          <w:szCs w:val="22"/>
        </w:rPr>
        <w:t xml:space="preserve"> (</w:t>
      </w:r>
      <w:r w:rsidR="005B092F">
        <w:rPr>
          <w:rFonts w:ascii="Arial" w:hAnsi="Arial" w:cs="Arial"/>
          <w:bCs/>
          <w:sz w:val="22"/>
          <w:szCs w:val="22"/>
        </w:rPr>
        <w:t>10</w:t>
      </w:r>
      <w:r w:rsidRPr="00696968">
        <w:rPr>
          <w:rFonts w:ascii="Arial" w:hAnsi="Arial" w:cs="Arial"/>
          <w:bCs/>
          <w:sz w:val="22"/>
          <w:szCs w:val="22"/>
        </w:rPr>
        <w:t>)</w:t>
      </w:r>
      <w:r w:rsidRPr="00696968">
        <w:rPr>
          <w:rFonts w:ascii="Arial" w:hAnsi="Arial" w:cs="Arial"/>
          <w:bCs/>
          <w:sz w:val="22"/>
          <w:szCs w:val="22"/>
        </w:rPr>
        <w:tab/>
        <w:t>Offenes Fe</w:t>
      </w:r>
      <w:r w:rsidR="00393D71" w:rsidRPr="00696968">
        <w:rPr>
          <w:rFonts w:ascii="Arial" w:hAnsi="Arial" w:cs="Arial"/>
          <w:bCs/>
          <w:sz w:val="22"/>
          <w:szCs w:val="22"/>
        </w:rPr>
        <w:t>uer</w:t>
      </w:r>
      <w:r w:rsidR="00393D71" w:rsidRPr="00696968">
        <w:rPr>
          <w:rFonts w:ascii="Arial" w:hAnsi="Arial" w:cs="Arial"/>
          <w:bCs/>
          <w:sz w:val="22"/>
          <w:szCs w:val="22"/>
        </w:rPr>
        <w:tab/>
        <w:t>4</w:t>
      </w:r>
      <w:r w:rsidR="00404A0B">
        <w:rPr>
          <w:rFonts w:ascii="Arial" w:hAnsi="Arial" w:cs="Arial"/>
          <w:bCs/>
          <w:sz w:val="22"/>
          <w:szCs w:val="22"/>
        </w:rPr>
        <w:t>2</w:t>
      </w:r>
    </w:p>
    <w:p w:rsidR="00D166D9" w:rsidRPr="00696968" w:rsidRDefault="00D166D9" w:rsidP="00BC5ADC">
      <w:pPr>
        <w:tabs>
          <w:tab w:val="left" w:pos="426"/>
          <w:tab w:val="left" w:pos="1276"/>
          <w:tab w:val="left" w:pos="8789"/>
        </w:tabs>
        <w:ind w:left="426"/>
        <w:jc w:val="both"/>
        <w:rPr>
          <w:rFonts w:ascii="Arial" w:hAnsi="Arial" w:cs="Arial"/>
          <w:sz w:val="22"/>
          <w:szCs w:val="22"/>
        </w:rPr>
      </w:pPr>
      <w:r w:rsidRPr="00696968">
        <w:rPr>
          <w:rFonts w:ascii="Arial" w:hAnsi="Arial" w:cs="Arial"/>
          <w:bCs/>
          <w:sz w:val="22"/>
          <w:szCs w:val="22"/>
        </w:rPr>
        <w:t>14</w:t>
      </w:r>
      <w:r w:rsidR="00A005D7" w:rsidRPr="00696968">
        <w:rPr>
          <w:rFonts w:ascii="Arial" w:hAnsi="Arial" w:cs="Arial"/>
          <w:bCs/>
          <w:sz w:val="22"/>
          <w:szCs w:val="22"/>
        </w:rPr>
        <w:t>.</w:t>
      </w:r>
      <w:r w:rsidRPr="00696968">
        <w:rPr>
          <w:rFonts w:ascii="Arial" w:hAnsi="Arial" w:cs="Arial"/>
          <w:bCs/>
          <w:sz w:val="22"/>
          <w:szCs w:val="22"/>
        </w:rPr>
        <w:t xml:space="preserve"> (</w:t>
      </w:r>
      <w:r w:rsidR="005B092F">
        <w:rPr>
          <w:rFonts w:ascii="Arial" w:hAnsi="Arial" w:cs="Arial"/>
          <w:bCs/>
          <w:sz w:val="22"/>
          <w:szCs w:val="22"/>
        </w:rPr>
        <w:t>11</w:t>
      </w:r>
      <w:r w:rsidRPr="00696968">
        <w:rPr>
          <w:rFonts w:ascii="Arial" w:hAnsi="Arial" w:cs="Arial"/>
          <w:bCs/>
          <w:sz w:val="22"/>
          <w:szCs w:val="22"/>
        </w:rPr>
        <w:t>)</w:t>
      </w:r>
      <w:r w:rsidRPr="00696968">
        <w:rPr>
          <w:rFonts w:ascii="Arial" w:hAnsi="Arial" w:cs="Arial"/>
          <w:bCs/>
          <w:sz w:val="22"/>
          <w:szCs w:val="22"/>
        </w:rPr>
        <w:tab/>
      </w:r>
      <w:r w:rsidRPr="00696968">
        <w:rPr>
          <w:rFonts w:ascii="Arial" w:hAnsi="Arial" w:cs="Arial"/>
          <w:sz w:val="22"/>
          <w:szCs w:val="22"/>
        </w:rPr>
        <w:t>Ansprechpartner und Informationspflicht der Pächter</w:t>
      </w:r>
      <w:r w:rsidR="002B6DE4" w:rsidRPr="00696968">
        <w:rPr>
          <w:rFonts w:ascii="Arial" w:hAnsi="Arial" w:cs="Arial"/>
          <w:sz w:val="22"/>
          <w:szCs w:val="22"/>
        </w:rPr>
        <w:tab/>
      </w:r>
      <w:r w:rsidR="00393D71" w:rsidRPr="00696968">
        <w:rPr>
          <w:rFonts w:ascii="Arial" w:hAnsi="Arial" w:cs="Arial"/>
          <w:sz w:val="22"/>
          <w:szCs w:val="22"/>
        </w:rPr>
        <w:t>4</w:t>
      </w:r>
      <w:r w:rsidR="00BC5ADC">
        <w:rPr>
          <w:rFonts w:ascii="Arial" w:hAnsi="Arial" w:cs="Arial"/>
          <w:sz w:val="22"/>
          <w:szCs w:val="22"/>
        </w:rPr>
        <w:t>3</w:t>
      </w:r>
    </w:p>
    <w:p w:rsidR="006F275E" w:rsidRPr="00696968" w:rsidRDefault="005B092F" w:rsidP="00BC5ADC">
      <w:pPr>
        <w:shd w:val="clear" w:color="auto" w:fill="CDFF9B"/>
        <w:tabs>
          <w:tab w:val="left" w:pos="426"/>
          <w:tab w:val="left" w:pos="1276"/>
          <w:tab w:val="left" w:pos="8789"/>
        </w:tabs>
        <w:ind w:left="426"/>
        <w:jc w:val="both"/>
        <w:rPr>
          <w:rFonts w:ascii="Arial" w:hAnsi="Arial" w:cs="Arial"/>
          <w:sz w:val="22"/>
          <w:szCs w:val="22"/>
        </w:rPr>
      </w:pPr>
      <w:r>
        <w:rPr>
          <w:rFonts w:ascii="Arial" w:hAnsi="Arial" w:cs="Arial"/>
          <w:sz w:val="22"/>
          <w:szCs w:val="22"/>
        </w:rPr>
        <w:t>14. (12</w:t>
      </w:r>
      <w:r w:rsidR="006F275E" w:rsidRPr="00696968">
        <w:rPr>
          <w:rFonts w:ascii="Arial" w:hAnsi="Arial" w:cs="Arial"/>
          <w:sz w:val="22"/>
          <w:szCs w:val="22"/>
        </w:rPr>
        <w:t>)</w:t>
      </w:r>
      <w:r w:rsidR="006F275E" w:rsidRPr="00696968">
        <w:rPr>
          <w:rFonts w:ascii="Arial" w:hAnsi="Arial" w:cs="Arial"/>
          <w:sz w:val="22"/>
          <w:szCs w:val="22"/>
        </w:rPr>
        <w:tab/>
        <w:t>[Strom-</w:t>
      </w:r>
      <w:r w:rsidR="00D97DD2" w:rsidRPr="00696968">
        <w:rPr>
          <w:rFonts w:ascii="Arial" w:hAnsi="Arial" w:cs="Arial"/>
          <w:sz w:val="22"/>
          <w:szCs w:val="22"/>
        </w:rPr>
        <w:t xml:space="preserve"> und] </w:t>
      </w:r>
      <w:r w:rsidR="006F275E" w:rsidRPr="00696968">
        <w:rPr>
          <w:rFonts w:ascii="Arial" w:hAnsi="Arial" w:cs="Arial"/>
          <w:sz w:val="22"/>
          <w:szCs w:val="22"/>
        </w:rPr>
        <w:t>Wasserzählerablesung</w:t>
      </w:r>
      <w:r w:rsidR="006F275E" w:rsidRPr="00696968">
        <w:rPr>
          <w:rFonts w:ascii="Arial" w:hAnsi="Arial" w:cs="Arial"/>
          <w:sz w:val="22"/>
          <w:szCs w:val="22"/>
        </w:rPr>
        <w:tab/>
      </w:r>
      <w:r w:rsidR="00393D71" w:rsidRPr="00696968">
        <w:rPr>
          <w:rFonts w:ascii="Arial" w:hAnsi="Arial" w:cs="Arial"/>
          <w:sz w:val="22"/>
          <w:szCs w:val="22"/>
        </w:rPr>
        <w:t>4</w:t>
      </w:r>
      <w:r w:rsidR="00404A0B">
        <w:rPr>
          <w:rFonts w:ascii="Arial" w:hAnsi="Arial" w:cs="Arial"/>
          <w:sz w:val="22"/>
          <w:szCs w:val="22"/>
        </w:rPr>
        <w:t>3</w:t>
      </w:r>
    </w:p>
    <w:p w:rsidR="00626ADD" w:rsidRPr="00696968" w:rsidRDefault="00626ADD" w:rsidP="00BC5ADC">
      <w:pPr>
        <w:tabs>
          <w:tab w:val="left" w:pos="426"/>
          <w:tab w:val="left" w:pos="8789"/>
        </w:tabs>
        <w:rPr>
          <w:rFonts w:ascii="Arial" w:hAnsi="Arial" w:cs="Arial"/>
          <w:b/>
          <w:sz w:val="8"/>
          <w:szCs w:val="10"/>
        </w:rPr>
      </w:pPr>
    </w:p>
    <w:p w:rsidR="00D166D9" w:rsidRPr="00696968" w:rsidRDefault="00D166D9" w:rsidP="00BC5ADC">
      <w:pPr>
        <w:shd w:val="clear" w:color="auto" w:fill="CDFF9B"/>
        <w:tabs>
          <w:tab w:val="left" w:pos="426"/>
          <w:tab w:val="left" w:pos="8789"/>
        </w:tabs>
        <w:jc w:val="both"/>
        <w:rPr>
          <w:rFonts w:ascii="Arial" w:hAnsi="Arial" w:cs="Arial"/>
          <w:b/>
          <w:bCs/>
          <w:sz w:val="22"/>
          <w:szCs w:val="22"/>
        </w:rPr>
      </w:pPr>
      <w:r w:rsidRPr="00696968">
        <w:rPr>
          <w:rFonts w:ascii="Arial" w:hAnsi="Arial" w:cs="Arial"/>
          <w:b/>
          <w:bCs/>
          <w:sz w:val="22"/>
          <w:szCs w:val="22"/>
        </w:rPr>
        <w:t>15</w:t>
      </w:r>
      <w:r w:rsidR="00A005D7" w:rsidRPr="00696968">
        <w:rPr>
          <w:rFonts w:ascii="Arial" w:hAnsi="Arial" w:cs="Arial"/>
          <w:b/>
          <w:bCs/>
          <w:sz w:val="22"/>
          <w:szCs w:val="22"/>
        </w:rPr>
        <w:t>.</w:t>
      </w:r>
      <w:r w:rsidRPr="00696968">
        <w:rPr>
          <w:rFonts w:ascii="Arial" w:hAnsi="Arial" w:cs="Arial"/>
          <w:b/>
          <w:bCs/>
          <w:sz w:val="22"/>
          <w:szCs w:val="22"/>
        </w:rPr>
        <w:tab/>
      </w:r>
      <w:r w:rsidR="00EC4EF2" w:rsidRPr="00696968">
        <w:rPr>
          <w:rFonts w:ascii="Arial" w:hAnsi="Arial" w:cs="Arial"/>
          <w:b/>
          <w:bCs/>
          <w:sz w:val="22"/>
          <w:szCs w:val="22"/>
        </w:rPr>
        <w:t>Salvatorische Klausel und Inkrafttreten der Gartenordnung</w:t>
      </w:r>
      <w:r w:rsidR="002B6DE4" w:rsidRPr="00696968">
        <w:rPr>
          <w:rFonts w:ascii="Arial" w:hAnsi="Arial" w:cs="Arial"/>
          <w:b/>
          <w:bCs/>
          <w:sz w:val="22"/>
          <w:szCs w:val="22"/>
        </w:rPr>
        <w:tab/>
      </w:r>
      <w:r w:rsidR="00393D71" w:rsidRPr="00696968">
        <w:rPr>
          <w:rFonts w:ascii="Arial" w:hAnsi="Arial" w:cs="Arial"/>
          <w:b/>
          <w:bCs/>
          <w:sz w:val="22"/>
          <w:szCs w:val="22"/>
        </w:rPr>
        <w:t>4</w:t>
      </w:r>
      <w:r w:rsidR="00404A0B">
        <w:rPr>
          <w:rFonts w:ascii="Arial" w:hAnsi="Arial" w:cs="Arial"/>
          <w:b/>
          <w:bCs/>
          <w:sz w:val="22"/>
          <w:szCs w:val="22"/>
        </w:rPr>
        <w:t>4</w:t>
      </w:r>
    </w:p>
    <w:p w:rsidR="00AA4571" w:rsidRPr="00696968" w:rsidRDefault="00393D71" w:rsidP="00BC5ADC">
      <w:pPr>
        <w:tabs>
          <w:tab w:val="left" w:pos="426"/>
          <w:tab w:val="left" w:pos="1276"/>
          <w:tab w:val="left" w:pos="8789"/>
        </w:tabs>
        <w:jc w:val="both"/>
        <w:rPr>
          <w:rFonts w:ascii="Arial" w:hAnsi="Arial" w:cs="Arial"/>
          <w:bCs/>
          <w:sz w:val="22"/>
          <w:szCs w:val="22"/>
        </w:rPr>
      </w:pPr>
      <w:r w:rsidRPr="00696968">
        <w:rPr>
          <w:rFonts w:ascii="Arial" w:hAnsi="Arial" w:cs="Arial"/>
          <w:bCs/>
          <w:sz w:val="22"/>
          <w:szCs w:val="22"/>
        </w:rPr>
        <w:tab/>
        <w:t>15 (1)</w:t>
      </w:r>
      <w:r w:rsidRPr="00696968">
        <w:rPr>
          <w:rFonts w:ascii="Arial" w:hAnsi="Arial" w:cs="Arial"/>
          <w:bCs/>
          <w:sz w:val="22"/>
          <w:szCs w:val="22"/>
        </w:rPr>
        <w:tab/>
        <w:t>Salvatorische Klausel</w:t>
      </w:r>
      <w:r w:rsidRPr="00696968">
        <w:rPr>
          <w:rFonts w:ascii="Arial" w:hAnsi="Arial" w:cs="Arial"/>
          <w:bCs/>
          <w:sz w:val="22"/>
          <w:szCs w:val="22"/>
        </w:rPr>
        <w:tab/>
        <w:t>4</w:t>
      </w:r>
      <w:r w:rsidR="00404A0B">
        <w:rPr>
          <w:rFonts w:ascii="Arial" w:hAnsi="Arial" w:cs="Arial"/>
          <w:bCs/>
          <w:sz w:val="22"/>
          <w:szCs w:val="22"/>
        </w:rPr>
        <w:t>4</w:t>
      </w:r>
    </w:p>
    <w:p w:rsidR="00680FD7" w:rsidRPr="00696968" w:rsidRDefault="00AA4571" w:rsidP="00BC5ADC">
      <w:pPr>
        <w:shd w:val="clear" w:color="auto" w:fill="CDFF9B"/>
        <w:tabs>
          <w:tab w:val="left" w:pos="426"/>
          <w:tab w:val="left" w:pos="1276"/>
          <w:tab w:val="left" w:pos="8789"/>
        </w:tabs>
        <w:jc w:val="both"/>
        <w:rPr>
          <w:rFonts w:ascii="Arial" w:hAnsi="Arial" w:cs="Arial"/>
          <w:bCs/>
          <w:sz w:val="22"/>
          <w:szCs w:val="22"/>
          <w:shd w:val="clear" w:color="auto" w:fill="CCFF99"/>
        </w:rPr>
      </w:pPr>
      <w:r w:rsidRPr="00696968">
        <w:rPr>
          <w:rFonts w:ascii="Arial" w:hAnsi="Arial" w:cs="Arial"/>
          <w:bCs/>
          <w:sz w:val="22"/>
          <w:szCs w:val="22"/>
        </w:rPr>
        <w:tab/>
        <w:t>15 (2)</w:t>
      </w:r>
      <w:r w:rsidRPr="00696968">
        <w:rPr>
          <w:rFonts w:ascii="Arial" w:hAnsi="Arial" w:cs="Arial"/>
          <w:bCs/>
          <w:sz w:val="22"/>
          <w:szCs w:val="22"/>
        </w:rPr>
        <w:tab/>
      </w:r>
      <w:r w:rsidR="00680FD7" w:rsidRPr="00696968">
        <w:rPr>
          <w:rFonts w:ascii="Arial" w:hAnsi="Arial" w:cs="Arial"/>
          <w:bCs/>
          <w:sz w:val="22"/>
          <w:szCs w:val="22"/>
        </w:rPr>
        <w:t>Inkrafttreten der Gartenordnung</w:t>
      </w:r>
      <w:r w:rsidR="00393D71" w:rsidRPr="00696968">
        <w:rPr>
          <w:rFonts w:ascii="Arial" w:hAnsi="Arial" w:cs="Arial"/>
          <w:bCs/>
          <w:sz w:val="22"/>
          <w:szCs w:val="22"/>
        </w:rPr>
        <w:tab/>
        <w:t>4</w:t>
      </w:r>
      <w:r w:rsidR="00404A0B">
        <w:rPr>
          <w:rFonts w:ascii="Arial" w:hAnsi="Arial" w:cs="Arial"/>
          <w:bCs/>
          <w:sz w:val="22"/>
          <w:szCs w:val="22"/>
        </w:rPr>
        <w:t>4</w:t>
      </w:r>
    </w:p>
    <w:p w:rsidR="00C5779B" w:rsidRPr="00696968" w:rsidRDefault="00134FF4" w:rsidP="00AA4571">
      <w:pPr>
        <w:tabs>
          <w:tab w:val="left" w:pos="426"/>
          <w:tab w:val="left" w:pos="1276"/>
          <w:tab w:val="left" w:pos="8789"/>
        </w:tabs>
        <w:spacing w:line="252" w:lineRule="auto"/>
        <w:jc w:val="both"/>
        <w:rPr>
          <w:sz w:val="2"/>
          <w:szCs w:val="2"/>
        </w:rPr>
      </w:pPr>
      <w:r w:rsidRPr="00696968">
        <w:rPr>
          <w:shd w:val="clear" w:color="auto" w:fill="CCFF99"/>
        </w:rPr>
        <w:br w:type="page"/>
      </w:r>
    </w:p>
    <w:p w:rsidR="006B6C13" w:rsidRPr="009272DE" w:rsidRDefault="00EE7DB2" w:rsidP="00EE7DB2">
      <w:pPr>
        <w:shd w:val="clear" w:color="auto" w:fill="CCFF99"/>
        <w:tabs>
          <w:tab w:val="left" w:pos="851"/>
        </w:tabs>
        <w:spacing w:line="336" w:lineRule="auto"/>
        <w:jc w:val="both"/>
        <w:rPr>
          <w:rFonts w:ascii="Arial" w:hAnsi="Arial" w:cs="Arial"/>
          <w:b/>
          <w:sz w:val="28"/>
          <w:szCs w:val="28"/>
        </w:rPr>
      </w:pPr>
      <w:r>
        <w:rPr>
          <w:rFonts w:ascii="Arial" w:hAnsi="Arial" w:cs="Arial"/>
          <w:b/>
          <w:sz w:val="28"/>
          <w:szCs w:val="28"/>
        </w:rPr>
        <w:lastRenderedPageBreak/>
        <w:t>1.</w:t>
      </w:r>
      <w:r>
        <w:rPr>
          <w:rFonts w:ascii="Arial" w:hAnsi="Arial" w:cs="Arial"/>
          <w:b/>
          <w:sz w:val="28"/>
          <w:szCs w:val="28"/>
        </w:rPr>
        <w:tab/>
      </w:r>
      <w:r w:rsidR="000E7351">
        <w:rPr>
          <w:rFonts w:ascii="Arial" w:hAnsi="Arial" w:cs="Arial"/>
          <w:b/>
          <w:sz w:val="28"/>
          <w:szCs w:val="28"/>
        </w:rPr>
        <w:t>G</w:t>
      </w:r>
      <w:r w:rsidR="006B6C13" w:rsidRPr="009272DE">
        <w:rPr>
          <w:rFonts w:ascii="Arial" w:hAnsi="Arial" w:cs="Arial"/>
          <w:b/>
          <w:sz w:val="28"/>
          <w:szCs w:val="28"/>
        </w:rPr>
        <w:t>rundsätze der Parzelle</w:t>
      </w:r>
      <w:r w:rsidR="004A2198" w:rsidRPr="009272DE">
        <w:rPr>
          <w:rFonts w:ascii="Arial" w:hAnsi="Arial" w:cs="Arial"/>
          <w:b/>
          <w:sz w:val="28"/>
          <w:szCs w:val="28"/>
        </w:rPr>
        <w:t>nnutzung</w:t>
      </w:r>
    </w:p>
    <w:p w:rsidR="00237CD2" w:rsidRPr="00C5779B" w:rsidRDefault="00237CD2" w:rsidP="00617DA6">
      <w:pPr>
        <w:pStyle w:val="Textkrper"/>
        <w:spacing w:line="276" w:lineRule="auto"/>
        <w:rPr>
          <w:rFonts w:ascii="Arial" w:hAnsi="Arial" w:cs="Arial"/>
          <w:sz w:val="14"/>
        </w:rPr>
      </w:pPr>
    </w:p>
    <w:p w:rsidR="000E7351" w:rsidRPr="00696968" w:rsidRDefault="000870CA" w:rsidP="00EE7DB2">
      <w:pPr>
        <w:pStyle w:val="Textkrper"/>
        <w:tabs>
          <w:tab w:val="left" w:pos="851"/>
        </w:tabs>
        <w:spacing w:line="276" w:lineRule="auto"/>
        <w:ind w:left="851" w:hanging="851"/>
        <w:rPr>
          <w:rFonts w:ascii="Arial" w:hAnsi="Arial" w:cs="Arial"/>
        </w:rPr>
      </w:pPr>
      <w:r w:rsidRPr="00696968">
        <w:rPr>
          <w:rFonts w:ascii="Arial" w:hAnsi="Arial" w:cs="Arial"/>
          <w:szCs w:val="22"/>
        </w:rPr>
        <w:t>1</w:t>
      </w:r>
      <w:r w:rsidR="00C5779B" w:rsidRPr="00696968">
        <w:rPr>
          <w:rFonts w:ascii="Arial" w:hAnsi="Arial" w:cs="Arial"/>
          <w:szCs w:val="22"/>
        </w:rPr>
        <w:t xml:space="preserve">. </w:t>
      </w:r>
      <w:r w:rsidRPr="00696968">
        <w:rPr>
          <w:rFonts w:ascii="Arial" w:hAnsi="Arial" w:cs="Arial"/>
          <w:szCs w:val="22"/>
        </w:rPr>
        <w:t>(1)</w:t>
      </w:r>
      <w:r w:rsidRPr="00696968">
        <w:rPr>
          <w:rFonts w:ascii="Arial" w:hAnsi="Arial" w:cs="Arial"/>
          <w:szCs w:val="22"/>
        </w:rPr>
        <w:tab/>
      </w:r>
      <w:r w:rsidR="006B6C13" w:rsidRPr="00696968">
        <w:rPr>
          <w:rFonts w:ascii="Arial" w:hAnsi="Arial" w:cs="Arial"/>
        </w:rPr>
        <w:t>Unabdingbare Grundlage einer Kleing</w:t>
      </w:r>
      <w:r w:rsidR="00A02A41" w:rsidRPr="00696968">
        <w:rPr>
          <w:rFonts w:ascii="Arial" w:hAnsi="Arial" w:cs="Arial"/>
        </w:rPr>
        <w:t>artenanlage ist die sogenannte K</w:t>
      </w:r>
      <w:r w:rsidR="006B6C13" w:rsidRPr="00696968">
        <w:rPr>
          <w:rFonts w:ascii="Arial" w:hAnsi="Arial" w:cs="Arial"/>
        </w:rPr>
        <w:t xml:space="preserve">leingärtnerische Nutzung der Parzellen, </w:t>
      </w:r>
      <w:r w:rsidR="001B44F1" w:rsidRPr="00696968">
        <w:rPr>
          <w:rFonts w:ascii="Arial" w:hAnsi="Arial" w:cs="Arial"/>
        </w:rPr>
        <w:t>was bedeutet</w:t>
      </w:r>
      <w:r w:rsidR="006B6C13" w:rsidRPr="00696968">
        <w:rPr>
          <w:rFonts w:ascii="Arial" w:hAnsi="Arial" w:cs="Arial"/>
        </w:rPr>
        <w:t>, dass mindestens ein Drittel der Parzellenfläche für Obst- und Gem</w:t>
      </w:r>
      <w:r w:rsidR="000E7351" w:rsidRPr="00696968">
        <w:rPr>
          <w:rFonts w:ascii="Arial" w:hAnsi="Arial" w:cs="Arial"/>
        </w:rPr>
        <w:t xml:space="preserve">üseanbau genutzt werden müssen, d.h. mindestens 1/6 der Parzellenfläche ist als </w:t>
      </w:r>
      <w:proofErr w:type="spellStart"/>
      <w:r w:rsidR="000E7351" w:rsidRPr="00696968">
        <w:rPr>
          <w:rFonts w:ascii="Arial" w:hAnsi="Arial" w:cs="Arial"/>
        </w:rPr>
        <w:t>Gemüsebeetfläche</w:t>
      </w:r>
      <w:proofErr w:type="spellEnd"/>
      <w:r w:rsidR="000E7351" w:rsidRPr="00696968">
        <w:rPr>
          <w:rFonts w:ascii="Arial" w:hAnsi="Arial" w:cs="Arial"/>
        </w:rPr>
        <w:t xml:space="preserve"> anzulegen.</w:t>
      </w:r>
    </w:p>
    <w:p w:rsidR="00237CD2" w:rsidRPr="00696968" w:rsidRDefault="006B6C13" w:rsidP="00EE7DB2">
      <w:pPr>
        <w:pStyle w:val="Textkrper"/>
        <w:tabs>
          <w:tab w:val="left" w:pos="851"/>
        </w:tabs>
        <w:spacing w:line="276" w:lineRule="auto"/>
        <w:ind w:left="851"/>
        <w:rPr>
          <w:rFonts w:ascii="Arial" w:hAnsi="Arial" w:cs="Arial"/>
        </w:rPr>
      </w:pPr>
      <w:r w:rsidRPr="00696968">
        <w:rPr>
          <w:rFonts w:ascii="Arial" w:hAnsi="Arial" w:cs="Arial"/>
        </w:rPr>
        <w:t>Dabei ist auf Kulturenvielfalt auch im Sinne de</w:t>
      </w:r>
      <w:r w:rsidR="00237CD2" w:rsidRPr="00696968">
        <w:rPr>
          <w:rFonts w:ascii="Arial" w:hAnsi="Arial" w:cs="Arial"/>
        </w:rPr>
        <w:t xml:space="preserve">r </w:t>
      </w:r>
      <w:proofErr w:type="spellStart"/>
      <w:r w:rsidR="00237CD2" w:rsidRPr="00696968">
        <w:rPr>
          <w:rFonts w:ascii="Arial" w:hAnsi="Arial" w:cs="Arial"/>
        </w:rPr>
        <w:t>Nützlingsförderung</w:t>
      </w:r>
      <w:proofErr w:type="spellEnd"/>
      <w:r w:rsidR="00237CD2" w:rsidRPr="00696968">
        <w:rPr>
          <w:rFonts w:ascii="Arial" w:hAnsi="Arial" w:cs="Arial"/>
        </w:rPr>
        <w:t xml:space="preserve"> </w:t>
      </w:r>
      <w:r w:rsidR="00580FBC" w:rsidRPr="00696968">
        <w:rPr>
          <w:rFonts w:ascii="Arial" w:hAnsi="Arial" w:cs="Arial"/>
        </w:rPr>
        <w:t xml:space="preserve">und zur Vermeidung von schaderregeranfälligen Monokulturen </w:t>
      </w:r>
      <w:r w:rsidR="00237CD2" w:rsidRPr="00696968">
        <w:rPr>
          <w:rFonts w:ascii="Arial" w:hAnsi="Arial" w:cs="Arial"/>
        </w:rPr>
        <w:t>zu achten.</w:t>
      </w:r>
    </w:p>
    <w:p w:rsidR="006B6C13" w:rsidRPr="00696968" w:rsidRDefault="006B6C13" w:rsidP="00EE7DB2">
      <w:pPr>
        <w:pStyle w:val="Textkrper"/>
        <w:tabs>
          <w:tab w:val="left" w:pos="851"/>
        </w:tabs>
        <w:spacing w:line="276" w:lineRule="auto"/>
        <w:ind w:left="851"/>
        <w:rPr>
          <w:rFonts w:ascii="Arial" w:hAnsi="Arial" w:cs="Arial"/>
        </w:rPr>
      </w:pPr>
      <w:r w:rsidRPr="00696968">
        <w:rPr>
          <w:rFonts w:ascii="Arial" w:hAnsi="Arial" w:cs="Arial"/>
        </w:rPr>
        <w:t>Die übrige Parzellenfläche kann als Ziergarten mit Staudenrabatten und Ziersträuchern sowie zur Sicherung der Erholungsfunktion der Kleingärten mit Laube, Sitzplatz und Rasenflächen ausgestattet werden.</w:t>
      </w:r>
    </w:p>
    <w:p w:rsidR="00912568" w:rsidRPr="00696968" w:rsidRDefault="00912568" w:rsidP="00EE7DB2">
      <w:pPr>
        <w:pStyle w:val="Textkrper"/>
        <w:tabs>
          <w:tab w:val="left" w:pos="851"/>
        </w:tabs>
        <w:spacing w:line="276" w:lineRule="auto"/>
        <w:ind w:left="851"/>
        <w:rPr>
          <w:rFonts w:ascii="Arial" w:hAnsi="Arial" w:cs="Arial"/>
        </w:rPr>
      </w:pPr>
      <w:r w:rsidRPr="00696968">
        <w:rPr>
          <w:rFonts w:ascii="Arial" w:hAnsi="Arial" w:cs="Arial"/>
        </w:rPr>
        <w:t>Bei Baulichkeiten und Anpflanzungen sollte immer berücksichtigt werden, dass bei der einer Parzellenaufgabe verpflichtend vorausgehenden Wertermittlung nur solche Parzellenausstattungen bewertet werden</w:t>
      </w:r>
      <w:r w:rsidR="00580FBC" w:rsidRPr="00696968">
        <w:rPr>
          <w:rFonts w:ascii="Arial" w:hAnsi="Arial" w:cs="Arial"/>
        </w:rPr>
        <w:t xml:space="preserve"> dürfen</w:t>
      </w:r>
      <w:r w:rsidRPr="00696968">
        <w:rPr>
          <w:rFonts w:ascii="Arial" w:hAnsi="Arial" w:cs="Arial"/>
        </w:rPr>
        <w:t>, die der Kleingärtnerischen Nutzung dienen.</w:t>
      </w:r>
    </w:p>
    <w:p w:rsidR="000E7351" w:rsidRPr="00696968" w:rsidRDefault="000E7351" w:rsidP="00EE7DB2">
      <w:pPr>
        <w:pStyle w:val="Textkrper"/>
        <w:tabs>
          <w:tab w:val="left" w:pos="851"/>
        </w:tabs>
        <w:spacing w:line="276" w:lineRule="auto"/>
        <w:ind w:left="851"/>
        <w:rPr>
          <w:rFonts w:ascii="Arial" w:hAnsi="Arial" w:cs="Arial"/>
        </w:rPr>
      </w:pPr>
      <w:r w:rsidRPr="00696968">
        <w:rPr>
          <w:rFonts w:ascii="Arial" w:hAnsi="Arial" w:cs="Arial"/>
        </w:rPr>
        <w:t>Großwüchsige Gehölze dürfen auf den Parzellen nicht gepflanzt werden.</w:t>
      </w:r>
    </w:p>
    <w:p w:rsidR="00262CBF" w:rsidRPr="00696968" w:rsidRDefault="006B6C13" w:rsidP="00EE7DB2">
      <w:pPr>
        <w:tabs>
          <w:tab w:val="left" w:pos="851"/>
        </w:tabs>
        <w:spacing w:line="276" w:lineRule="auto"/>
        <w:ind w:left="851"/>
        <w:jc w:val="both"/>
        <w:rPr>
          <w:rFonts w:ascii="Arial" w:hAnsi="Arial" w:cs="Arial"/>
          <w:sz w:val="22"/>
        </w:rPr>
      </w:pPr>
      <w:r w:rsidRPr="00696968">
        <w:rPr>
          <w:rFonts w:ascii="Arial" w:hAnsi="Arial" w:cs="Arial"/>
          <w:sz w:val="22"/>
        </w:rPr>
        <w:t>Die Bodenversiegelung durch befestigte Sitzflächen und Wege ist zu minimieren, wo möglich, sollen wasserdurchlässige Beläge verwendet werden.</w:t>
      </w:r>
    </w:p>
    <w:p w:rsidR="001B44F1" w:rsidRPr="00696968" w:rsidRDefault="001B44F1" w:rsidP="00617DA6">
      <w:pPr>
        <w:spacing w:line="276" w:lineRule="auto"/>
        <w:ind w:left="567" w:hanging="567"/>
        <w:jc w:val="both"/>
        <w:rPr>
          <w:rFonts w:ascii="Arial" w:hAnsi="Arial" w:cs="Arial"/>
          <w:sz w:val="10"/>
          <w:szCs w:val="10"/>
        </w:rPr>
      </w:pPr>
    </w:p>
    <w:p w:rsidR="00E57784" w:rsidRPr="00696968" w:rsidRDefault="00685430" w:rsidP="00EE7DB2">
      <w:pPr>
        <w:spacing w:line="276" w:lineRule="auto"/>
        <w:ind w:left="851" w:hanging="851"/>
        <w:jc w:val="both"/>
        <w:rPr>
          <w:rFonts w:ascii="Arial" w:hAnsi="Arial" w:cs="Arial"/>
          <w:sz w:val="22"/>
        </w:rPr>
      </w:pPr>
      <w:r w:rsidRPr="00696968">
        <w:rPr>
          <w:rFonts w:ascii="Arial" w:hAnsi="Arial" w:cs="Arial"/>
          <w:szCs w:val="22"/>
        </w:rPr>
        <w:t>1</w:t>
      </w:r>
      <w:r w:rsidR="00C5779B" w:rsidRPr="00696968">
        <w:rPr>
          <w:rFonts w:ascii="Arial" w:hAnsi="Arial" w:cs="Arial"/>
          <w:szCs w:val="22"/>
        </w:rPr>
        <w:t>.</w:t>
      </w:r>
      <w:r w:rsidRPr="00696968">
        <w:rPr>
          <w:rFonts w:ascii="Arial" w:hAnsi="Arial" w:cs="Arial"/>
          <w:szCs w:val="22"/>
        </w:rPr>
        <w:t xml:space="preserve"> (2)</w:t>
      </w:r>
      <w:r w:rsidR="00160246" w:rsidRPr="00696968">
        <w:rPr>
          <w:rFonts w:ascii="Arial" w:hAnsi="Arial" w:cs="Arial"/>
          <w:sz w:val="22"/>
          <w:szCs w:val="22"/>
        </w:rPr>
        <w:tab/>
      </w:r>
      <w:r w:rsidR="006B6C13" w:rsidRPr="00696968">
        <w:rPr>
          <w:rFonts w:ascii="Arial" w:hAnsi="Arial" w:cs="Arial"/>
          <w:sz w:val="22"/>
        </w:rPr>
        <w:t xml:space="preserve">Der Garten ist in einem guten Kulturzustand zu halten und nachhaltig zu bewirtschaften. Dabei sind Beeinträchtigungen </w:t>
      </w:r>
      <w:r w:rsidR="00E57784" w:rsidRPr="00696968">
        <w:rPr>
          <w:rFonts w:ascii="Arial" w:hAnsi="Arial" w:cs="Arial"/>
          <w:sz w:val="22"/>
        </w:rPr>
        <w:t>der Nachbargärten zu vermeiden.</w:t>
      </w:r>
    </w:p>
    <w:p w:rsidR="006B6C13" w:rsidRPr="00696968" w:rsidRDefault="006B6C13" w:rsidP="00EE7DB2">
      <w:pPr>
        <w:tabs>
          <w:tab w:val="left" w:pos="0"/>
        </w:tabs>
        <w:spacing w:line="276" w:lineRule="auto"/>
        <w:ind w:left="851"/>
        <w:jc w:val="both"/>
        <w:rPr>
          <w:rFonts w:ascii="Arial" w:hAnsi="Arial" w:cs="Arial"/>
          <w:sz w:val="22"/>
        </w:rPr>
      </w:pPr>
      <w:r w:rsidRPr="00696968">
        <w:rPr>
          <w:rFonts w:ascii="Arial" w:hAnsi="Arial" w:cs="Arial"/>
          <w:sz w:val="22"/>
        </w:rPr>
        <w:t>Die Pächter sind aufgefordert, sich durch Teilnahme an den vom Verein durchgeführten Fachveranstaltungen weiterzubilden.</w:t>
      </w:r>
    </w:p>
    <w:p w:rsidR="006B6C13" w:rsidRPr="00696968" w:rsidRDefault="006B6C13" w:rsidP="00EE7DB2">
      <w:pPr>
        <w:spacing w:line="276" w:lineRule="auto"/>
        <w:ind w:left="851"/>
        <w:jc w:val="both"/>
        <w:rPr>
          <w:rFonts w:ascii="Arial" w:hAnsi="Arial" w:cs="Arial"/>
          <w:sz w:val="22"/>
        </w:rPr>
      </w:pPr>
      <w:r w:rsidRPr="00696968">
        <w:rPr>
          <w:rFonts w:ascii="Arial" w:hAnsi="Arial" w:cs="Arial"/>
          <w:sz w:val="22"/>
        </w:rPr>
        <w:t>Eine gewerbliche Nutzung der gartenbaulichen Erträge ist nicht zulässig, ebenso die Weiterverpachtung der Parzellen an Dritte, auch wenn diese zur Familie des Pächters gehören. Nachbarschaftshilfe z.B. im Krankheitsfall durch Vereinsmitglieder ist möglich, bei längerer Dauer ist der Vorstand davon zu benachrichtigen.</w:t>
      </w:r>
    </w:p>
    <w:p w:rsidR="00237CD2" w:rsidRPr="00696968" w:rsidRDefault="00237CD2" w:rsidP="00617DA6">
      <w:pPr>
        <w:spacing w:line="276" w:lineRule="auto"/>
        <w:ind w:left="567" w:hanging="567"/>
        <w:jc w:val="both"/>
        <w:rPr>
          <w:rFonts w:ascii="Arial" w:hAnsi="Arial" w:cs="Arial"/>
          <w:sz w:val="10"/>
          <w:szCs w:val="10"/>
        </w:rPr>
      </w:pPr>
    </w:p>
    <w:p w:rsidR="006B6C13" w:rsidRPr="00696968" w:rsidRDefault="00685430" w:rsidP="00EE7DB2">
      <w:pPr>
        <w:spacing w:line="276" w:lineRule="auto"/>
        <w:ind w:left="851" w:hanging="851"/>
        <w:jc w:val="both"/>
        <w:rPr>
          <w:rFonts w:ascii="Arial" w:hAnsi="Arial" w:cs="Arial"/>
          <w:sz w:val="22"/>
        </w:rPr>
      </w:pPr>
      <w:r w:rsidRPr="00696968">
        <w:rPr>
          <w:rFonts w:ascii="Arial" w:hAnsi="Arial" w:cs="Arial"/>
          <w:szCs w:val="22"/>
        </w:rPr>
        <w:t>1</w:t>
      </w:r>
      <w:r w:rsidR="00C5779B" w:rsidRPr="00696968">
        <w:rPr>
          <w:rFonts w:ascii="Arial" w:hAnsi="Arial" w:cs="Arial"/>
          <w:szCs w:val="22"/>
        </w:rPr>
        <w:t>.</w:t>
      </w:r>
      <w:r w:rsidRPr="00696968">
        <w:rPr>
          <w:rFonts w:ascii="Arial" w:hAnsi="Arial" w:cs="Arial"/>
          <w:szCs w:val="22"/>
        </w:rPr>
        <w:t xml:space="preserve"> (3)</w:t>
      </w:r>
      <w:r w:rsidRPr="00696968">
        <w:rPr>
          <w:rFonts w:ascii="Arial" w:hAnsi="Arial" w:cs="Arial"/>
          <w:szCs w:val="22"/>
        </w:rPr>
        <w:tab/>
      </w:r>
      <w:r w:rsidR="006B6C13" w:rsidRPr="00696968">
        <w:rPr>
          <w:rFonts w:ascii="Arial" w:hAnsi="Arial" w:cs="Arial"/>
          <w:sz w:val="22"/>
        </w:rPr>
        <w:t>Gegenseitige Rücksichtnahme, Toleranz und Hilfsbereitschaft sind die Basis eines guten nachbarschaftlichen Verhältnisses, das neben der Gartenbewirtschaftung im Einklang mit der Natur für jeden Gartenbesitzer oberstes Ziel sein muss.</w:t>
      </w:r>
    </w:p>
    <w:p w:rsidR="006B6C13" w:rsidRPr="00696968" w:rsidRDefault="006B6C13" w:rsidP="00EE7DB2">
      <w:pPr>
        <w:spacing w:line="276" w:lineRule="auto"/>
        <w:ind w:left="851"/>
        <w:jc w:val="both"/>
        <w:rPr>
          <w:rFonts w:ascii="Arial" w:hAnsi="Arial" w:cs="Arial"/>
          <w:sz w:val="22"/>
        </w:rPr>
      </w:pPr>
      <w:r w:rsidRPr="00696968">
        <w:rPr>
          <w:rFonts w:ascii="Arial" w:hAnsi="Arial" w:cs="Arial"/>
          <w:sz w:val="22"/>
        </w:rPr>
        <w:t>Der Pächter trägt für alle Bepflanzungen und Baulichkeiten auf seiner Parzelle die Verkehrssicherungspflicht und hat sie so aufzubauen, zu pflanzen und zu unterhalten, dass von ihnen keine Gefahr ausgeht.</w:t>
      </w:r>
    </w:p>
    <w:p w:rsidR="006B6C13" w:rsidRPr="00696968" w:rsidRDefault="006B6C13" w:rsidP="00EE7DB2">
      <w:pPr>
        <w:spacing w:line="276" w:lineRule="auto"/>
        <w:ind w:left="851"/>
        <w:jc w:val="both"/>
        <w:rPr>
          <w:rFonts w:ascii="Arial" w:hAnsi="Arial" w:cs="Arial"/>
          <w:sz w:val="22"/>
        </w:rPr>
      </w:pPr>
      <w:r w:rsidRPr="00696968">
        <w:rPr>
          <w:rFonts w:ascii="Arial" w:hAnsi="Arial" w:cs="Arial"/>
          <w:sz w:val="22"/>
        </w:rPr>
        <w:t xml:space="preserve">Den Weisungen des Vorstandes oder von ihm Beauftragter sind Folge zu leisten, auch ist die Zustimmung des Vorstandes vor der Durchführung von Baumaßnahmen oder der Pflanzung von größeren Gehölzen </w:t>
      </w:r>
      <w:r w:rsidR="00CA66D6" w:rsidRPr="00696968">
        <w:rPr>
          <w:rFonts w:ascii="Arial" w:hAnsi="Arial" w:cs="Arial"/>
          <w:sz w:val="22"/>
        </w:rPr>
        <w:t xml:space="preserve">wie Obst-Halbstämmen </w:t>
      </w:r>
      <w:r w:rsidRPr="00696968">
        <w:rPr>
          <w:rFonts w:ascii="Arial" w:hAnsi="Arial" w:cs="Arial"/>
          <w:sz w:val="22"/>
        </w:rPr>
        <w:t>im Sinne dieser Gartenordnung auf der Parzelle einzuholen, wobei Schriftform empfohlen wird.</w:t>
      </w:r>
    </w:p>
    <w:p w:rsidR="00237CD2" w:rsidRPr="00696968" w:rsidRDefault="00237CD2" w:rsidP="00617DA6">
      <w:pPr>
        <w:spacing w:line="276" w:lineRule="auto"/>
        <w:ind w:left="567" w:hanging="567"/>
        <w:jc w:val="both"/>
        <w:rPr>
          <w:rFonts w:ascii="Arial" w:hAnsi="Arial" w:cs="Arial"/>
          <w:sz w:val="10"/>
          <w:szCs w:val="10"/>
        </w:rPr>
      </w:pPr>
    </w:p>
    <w:p w:rsidR="005D13C3" w:rsidRPr="00696968" w:rsidRDefault="005D13C3" w:rsidP="005D13C3">
      <w:pPr>
        <w:spacing w:line="276" w:lineRule="auto"/>
        <w:ind w:left="851" w:hanging="851"/>
        <w:jc w:val="both"/>
        <w:rPr>
          <w:rFonts w:ascii="Arial" w:hAnsi="Arial" w:cs="Arial"/>
          <w:sz w:val="22"/>
        </w:rPr>
      </w:pPr>
      <w:r w:rsidRPr="00696968">
        <w:rPr>
          <w:rFonts w:ascii="Arial" w:hAnsi="Arial" w:cs="Arial"/>
          <w:sz w:val="22"/>
        </w:rPr>
        <w:t>1. (4)</w:t>
      </w:r>
      <w:r w:rsidRPr="00696968">
        <w:rPr>
          <w:rFonts w:ascii="Arial" w:hAnsi="Arial" w:cs="Arial"/>
          <w:sz w:val="22"/>
        </w:rPr>
        <w:tab/>
        <w:t xml:space="preserve">Eine Kleingartenanlage besteht definitionsgemäß (§ 1 Abs. (1) Nr. 2. </w:t>
      </w:r>
      <w:proofErr w:type="spellStart"/>
      <w:r w:rsidRPr="00696968">
        <w:rPr>
          <w:rFonts w:ascii="Arial" w:hAnsi="Arial" w:cs="Arial"/>
          <w:sz w:val="22"/>
        </w:rPr>
        <w:t>BKleingG</w:t>
      </w:r>
      <w:proofErr w:type="spellEnd"/>
      <w:r w:rsidRPr="00696968">
        <w:rPr>
          <w:rFonts w:ascii="Arial" w:hAnsi="Arial" w:cs="Arial"/>
          <w:sz w:val="22"/>
        </w:rPr>
        <w:t xml:space="preserve">) aus </w:t>
      </w:r>
      <w:proofErr w:type="spellStart"/>
      <w:r w:rsidRPr="00696968">
        <w:rPr>
          <w:rFonts w:ascii="Arial" w:hAnsi="Arial" w:cs="Arial"/>
          <w:sz w:val="22"/>
        </w:rPr>
        <w:t>meh-reren</w:t>
      </w:r>
      <w:proofErr w:type="spellEnd"/>
      <w:r w:rsidRPr="00696968">
        <w:rPr>
          <w:rFonts w:ascii="Arial" w:hAnsi="Arial" w:cs="Arial"/>
          <w:sz w:val="22"/>
        </w:rPr>
        <w:t xml:space="preserve"> Parzellen und „Gemeinschaftseinrichtungen“ wie Wegen, Fest- und Spielplatz, Ge-räteschuppen, Vereinsheim, etc., die von den umliegenden Grundstücken durch eine ebenso zu den Gemeinschaftseinrichtungen gehörende Einfriedung (Außenhecke o-der/und Zaun) abgegrenzt sind.</w:t>
      </w:r>
    </w:p>
    <w:p w:rsidR="005D13C3" w:rsidRPr="00696968" w:rsidRDefault="005D13C3" w:rsidP="005D13C3">
      <w:pPr>
        <w:spacing w:line="276" w:lineRule="auto"/>
        <w:ind w:left="851" w:hanging="851"/>
        <w:jc w:val="both"/>
        <w:rPr>
          <w:rFonts w:ascii="Arial" w:hAnsi="Arial" w:cs="Arial"/>
          <w:sz w:val="22"/>
        </w:rPr>
      </w:pPr>
      <w:r w:rsidRPr="00696968">
        <w:rPr>
          <w:rFonts w:ascii="Arial" w:hAnsi="Arial" w:cs="Arial"/>
          <w:sz w:val="22"/>
        </w:rPr>
        <w:tab/>
        <w:t>Da die Gemeinschaftseinrichtungen von allen Pächtern, ihren Besuchern und üblicher-weise auch von Nichtvereinsangehörigen genutzt werden können, haben sie „öffentlichen Charakter“, d.h. auf ihnen können im Bedarfsfall für „öffentliche Flächen“ angeordnete Vorgaben von Behörden zur Anwendung kommen.</w:t>
      </w:r>
    </w:p>
    <w:p w:rsidR="005D13C3" w:rsidRPr="00696968" w:rsidRDefault="005D13C3" w:rsidP="005D13C3">
      <w:pPr>
        <w:spacing w:line="276" w:lineRule="auto"/>
        <w:ind w:left="851" w:hanging="851"/>
        <w:jc w:val="both"/>
        <w:rPr>
          <w:rFonts w:ascii="Arial" w:hAnsi="Arial" w:cs="Arial"/>
          <w:sz w:val="22"/>
        </w:rPr>
      </w:pPr>
      <w:r w:rsidRPr="00696968">
        <w:rPr>
          <w:rFonts w:ascii="Arial" w:hAnsi="Arial" w:cs="Arial"/>
          <w:sz w:val="22"/>
        </w:rPr>
        <w:tab/>
        <w:t xml:space="preserve">Die Kleingartenparzellen haben rein „nutzungsbezogen“ (Selbstversorgung mit Obst und Gemüse, Erholungsnutzung) zwar einen „überwiegend privaten Charakter“, unterliegen jedoch Nutzungsvorgaben z.B. durch das </w:t>
      </w:r>
      <w:proofErr w:type="spellStart"/>
      <w:r w:rsidRPr="00696968">
        <w:rPr>
          <w:rFonts w:ascii="Arial" w:hAnsi="Arial" w:cs="Arial"/>
          <w:sz w:val="22"/>
        </w:rPr>
        <w:t>BKleingG</w:t>
      </w:r>
      <w:proofErr w:type="spellEnd"/>
      <w:r w:rsidRPr="00696968">
        <w:rPr>
          <w:rFonts w:ascii="Arial" w:hAnsi="Arial" w:cs="Arial"/>
          <w:sz w:val="22"/>
        </w:rPr>
        <w:t xml:space="preserve"> (Kleingärtnerische  Nutzung, Baulich-</w:t>
      </w:r>
      <w:proofErr w:type="spellStart"/>
      <w:r w:rsidRPr="00696968">
        <w:rPr>
          <w:rFonts w:ascii="Arial" w:hAnsi="Arial" w:cs="Arial"/>
          <w:sz w:val="22"/>
        </w:rPr>
        <w:t>keiten</w:t>
      </w:r>
      <w:proofErr w:type="spellEnd"/>
      <w:r w:rsidRPr="00696968">
        <w:rPr>
          <w:rFonts w:ascii="Arial" w:hAnsi="Arial" w:cs="Arial"/>
          <w:sz w:val="22"/>
        </w:rPr>
        <w:t>), den örtlichen Bestimmungen (Bebauungsplan, Generalpachtvertrag), dem (Unter-</w:t>
      </w:r>
      <w:r w:rsidRPr="00696968">
        <w:rPr>
          <w:rFonts w:ascii="Arial" w:hAnsi="Arial" w:cs="Arial"/>
          <w:sz w:val="22"/>
        </w:rPr>
        <w:lastRenderedPageBreak/>
        <w:t>)Pachtvertrag sowie der Gartenordnung, die einem „ausschließlich privaten Charakter“ widersprechen.</w:t>
      </w:r>
    </w:p>
    <w:p w:rsidR="005D13C3" w:rsidRPr="00696968" w:rsidRDefault="005D13C3" w:rsidP="005D13C3">
      <w:pPr>
        <w:spacing w:line="276" w:lineRule="auto"/>
        <w:ind w:left="851" w:hanging="851"/>
        <w:jc w:val="both"/>
        <w:rPr>
          <w:rFonts w:ascii="Arial" w:hAnsi="Arial" w:cs="Arial"/>
          <w:sz w:val="22"/>
        </w:rPr>
      </w:pPr>
      <w:r w:rsidRPr="00696968">
        <w:rPr>
          <w:rFonts w:ascii="Arial" w:hAnsi="Arial" w:cs="Arial"/>
          <w:sz w:val="22"/>
        </w:rPr>
        <w:tab/>
        <w:t>Zudem fehlen „abschottende“ Grenzeinrichtungen wie Wände, so dass der Vorstand bei gegebenem Anlass wie z.B. Epidemien zum Schutz der Nachbarpächter und anderer sich in der Anlage aufhaltenden Personen den Aufenthalt auf den Parzellen z.B. hinsichtlich der Anzahl der sich dort aufhaltenden Personen zeitlich befristet einschränken kann.</w:t>
      </w:r>
    </w:p>
    <w:p w:rsidR="00D53947" w:rsidRPr="00696968" w:rsidRDefault="00D53947" w:rsidP="005D13C3">
      <w:pPr>
        <w:spacing w:line="276" w:lineRule="auto"/>
        <w:ind w:left="851" w:hanging="851"/>
        <w:jc w:val="both"/>
        <w:rPr>
          <w:rFonts w:ascii="Arial" w:hAnsi="Arial" w:cs="Arial"/>
          <w:sz w:val="22"/>
        </w:rPr>
      </w:pPr>
      <w:r w:rsidRPr="00696968">
        <w:rPr>
          <w:rFonts w:ascii="Arial" w:hAnsi="Arial" w:cs="Arial"/>
          <w:sz w:val="22"/>
        </w:rPr>
        <w:tab/>
        <w:t xml:space="preserve">Mit der Neufassung der Corona-Verordnung des Landes Baden-Württemberg vom 02.11.2020 werden Schrebergärten (eher norddeutsche Bezeichnung von Kleingärten) </w:t>
      </w:r>
      <w:r w:rsidR="00C46E12" w:rsidRPr="00696968">
        <w:rPr>
          <w:rFonts w:ascii="Arial" w:hAnsi="Arial" w:cs="Arial"/>
          <w:sz w:val="22"/>
        </w:rPr>
        <w:t xml:space="preserve">„nutzungsbezogen“ </w:t>
      </w:r>
      <w:r w:rsidRPr="00696968">
        <w:rPr>
          <w:rFonts w:ascii="Arial" w:hAnsi="Arial" w:cs="Arial"/>
          <w:sz w:val="22"/>
        </w:rPr>
        <w:t xml:space="preserve">zum „privaten Raum“ gerechnet, sind also </w:t>
      </w:r>
      <w:r w:rsidR="00C46E12" w:rsidRPr="00696968">
        <w:rPr>
          <w:rFonts w:ascii="Arial" w:hAnsi="Arial" w:cs="Arial"/>
          <w:sz w:val="22"/>
        </w:rPr>
        <w:t xml:space="preserve">praktisch </w:t>
      </w:r>
      <w:r w:rsidRPr="00696968">
        <w:rPr>
          <w:rFonts w:ascii="Arial" w:hAnsi="Arial" w:cs="Arial"/>
          <w:sz w:val="22"/>
        </w:rPr>
        <w:t>Wohnungen gleichgesetzt:</w:t>
      </w:r>
    </w:p>
    <w:p w:rsidR="00D53947" w:rsidRPr="00696968" w:rsidRDefault="00D53947" w:rsidP="00D53947">
      <w:pPr>
        <w:spacing w:line="276" w:lineRule="auto"/>
        <w:ind w:left="851"/>
        <w:jc w:val="both"/>
        <w:rPr>
          <w:rFonts w:ascii="Arial" w:hAnsi="Arial" w:cs="Arial"/>
          <w:i/>
          <w:sz w:val="22"/>
        </w:rPr>
      </w:pPr>
      <w:r w:rsidRPr="00696968">
        <w:rPr>
          <w:rFonts w:ascii="Arial" w:hAnsi="Arial" w:cs="Arial"/>
          <w:i/>
          <w:sz w:val="22"/>
        </w:rPr>
        <w:t xml:space="preserve">Zum privaten Raum gehören Wohnungen, … und andere nicht für die Allgemeinheit zugängliche und privat genutzte Flächen und Gebäude wie etwa </w:t>
      </w:r>
      <w:r w:rsidRPr="00696968">
        <w:rPr>
          <w:rFonts w:ascii="Arial" w:hAnsi="Arial" w:cs="Arial"/>
          <w:b/>
          <w:i/>
          <w:sz w:val="22"/>
        </w:rPr>
        <w:t>Schrebergärten</w:t>
      </w:r>
      <w:r w:rsidRPr="00696968">
        <w:rPr>
          <w:rFonts w:ascii="Arial" w:hAnsi="Arial" w:cs="Arial"/>
          <w:i/>
          <w:sz w:val="22"/>
        </w:rPr>
        <w:t>, Garagen, Hallen,</w:t>
      </w:r>
      <w:r w:rsidR="00CC3F55" w:rsidRPr="00696968">
        <w:rPr>
          <w:rFonts w:ascii="Arial" w:hAnsi="Arial" w:cs="Arial"/>
          <w:i/>
          <w:sz w:val="22"/>
        </w:rPr>
        <w:t xml:space="preserve"> Stückle, Dachböden oder Keller - so die amtliche Auslegung unter www.https://www.baden-wuerttemberg.de/de/service/aktuelle-infos-zu-corona/faq-corona-verordnung/ abgerufen am 20. November 2020.</w:t>
      </w:r>
    </w:p>
    <w:p w:rsidR="005D13C3" w:rsidRPr="00696968" w:rsidRDefault="005D13C3" w:rsidP="005D13C3">
      <w:pPr>
        <w:spacing w:line="276" w:lineRule="auto"/>
        <w:ind w:left="851" w:hanging="851"/>
        <w:jc w:val="both"/>
        <w:rPr>
          <w:rFonts w:ascii="Arial" w:hAnsi="Arial" w:cs="Arial"/>
          <w:sz w:val="10"/>
          <w:szCs w:val="10"/>
        </w:rPr>
      </w:pPr>
    </w:p>
    <w:p w:rsidR="005D13C3" w:rsidRPr="00696968" w:rsidRDefault="005D13C3" w:rsidP="005D13C3">
      <w:pPr>
        <w:spacing w:line="276" w:lineRule="auto"/>
        <w:ind w:left="851" w:hanging="851"/>
        <w:jc w:val="both"/>
        <w:rPr>
          <w:rFonts w:ascii="Arial" w:hAnsi="Arial" w:cs="Arial"/>
          <w:sz w:val="22"/>
        </w:rPr>
      </w:pPr>
      <w:r w:rsidRPr="00696968">
        <w:rPr>
          <w:rFonts w:ascii="Arial" w:hAnsi="Arial" w:cs="Arial"/>
          <w:szCs w:val="22"/>
        </w:rPr>
        <w:t>1. (5)</w:t>
      </w:r>
      <w:r w:rsidRPr="00696968">
        <w:rPr>
          <w:rFonts w:ascii="Arial" w:hAnsi="Arial" w:cs="Arial"/>
          <w:szCs w:val="22"/>
        </w:rPr>
        <w:tab/>
      </w:r>
      <w:r w:rsidRPr="00696968">
        <w:rPr>
          <w:rFonts w:ascii="Arial" w:hAnsi="Arial" w:cs="Arial"/>
          <w:sz w:val="22"/>
        </w:rPr>
        <w:t xml:space="preserve">Grundlage dieser Gartenordnung ist der [Bebauungsplan vom </w:t>
      </w:r>
      <w:r w:rsidRPr="004C066B">
        <w:rPr>
          <w:rFonts w:ascii="Arial" w:hAnsi="Arial" w:cs="Arial"/>
          <w:sz w:val="22"/>
          <w:shd w:val="clear" w:color="auto" w:fill="FFCCCC"/>
        </w:rPr>
        <w:t>#Datum#</w:t>
      </w:r>
      <w:r w:rsidRPr="00696968">
        <w:rPr>
          <w:rFonts w:ascii="Arial" w:hAnsi="Arial" w:cs="Arial"/>
          <w:sz w:val="22"/>
        </w:rPr>
        <w:t xml:space="preserve"> der Gemeinde/Stadt </w:t>
      </w:r>
      <w:r w:rsidRPr="004C066B">
        <w:rPr>
          <w:rFonts w:ascii="Arial" w:hAnsi="Arial" w:cs="Arial"/>
          <w:sz w:val="22"/>
          <w:shd w:val="clear" w:color="auto" w:fill="FFCCCC"/>
        </w:rPr>
        <w:t>#Name#</w:t>
      </w:r>
      <w:r w:rsidRPr="00696968">
        <w:rPr>
          <w:rFonts w:ascii="Arial" w:hAnsi="Arial" w:cs="Arial"/>
          <w:sz w:val="22"/>
        </w:rPr>
        <w:t xml:space="preserve"> / die Örtlichen Bauvorschriften Kleingartenanlage </w:t>
      </w:r>
      <w:r w:rsidRPr="004C066B">
        <w:rPr>
          <w:rFonts w:ascii="Arial" w:hAnsi="Arial" w:cs="Arial"/>
          <w:sz w:val="22"/>
          <w:shd w:val="clear" w:color="auto" w:fill="FFCCCC"/>
        </w:rPr>
        <w:t>#Name#</w:t>
      </w:r>
      <w:r w:rsidRPr="00696968">
        <w:rPr>
          <w:rFonts w:ascii="Arial" w:hAnsi="Arial" w:cs="Arial"/>
          <w:sz w:val="22"/>
        </w:rPr>
        <w:t xml:space="preserve"> vom </w:t>
      </w:r>
      <w:r w:rsidRPr="004C066B">
        <w:rPr>
          <w:rFonts w:ascii="Arial" w:hAnsi="Arial" w:cs="Arial"/>
          <w:sz w:val="22"/>
          <w:shd w:val="clear" w:color="auto" w:fill="FFCCCC"/>
        </w:rPr>
        <w:t>#Datum#</w:t>
      </w:r>
      <w:r w:rsidRPr="00696968">
        <w:rPr>
          <w:rFonts w:ascii="Arial" w:hAnsi="Arial" w:cs="Arial"/>
          <w:sz w:val="22"/>
        </w:rPr>
        <w:t xml:space="preserve"> / die Bestimmungen im Pachtvertrag mit der Gemeinde/Stadt </w:t>
      </w:r>
      <w:r w:rsidRPr="004C066B">
        <w:rPr>
          <w:rFonts w:ascii="Arial" w:hAnsi="Arial" w:cs="Arial"/>
          <w:sz w:val="22"/>
          <w:shd w:val="clear" w:color="auto" w:fill="FFCCCC"/>
        </w:rPr>
        <w:t>#Name#</w:t>
      </w:r>
      <w:r w:rsidRPr="00696968">
        <w:rPr>
          <w:rFonts w:ascii="Arial" w:hAnsi="Arial" w:cs="Arial"/>
          <w:sz w:val="22"/>
        </w:rPr>
        <w:t xml:space="preserve"> vom </w:t>
      </w:r>
      <w:r w:rsidRPr="004C066B">
        <w:rPr>
          <w:rFonts w:ascii="Arial" w:hAnsi="Arial" w:cs="Arial"/>
          <w:sz w:val="22"/>
          <w:shd w:val="clear" w:color="auto" w:fill="FFCCCC"/>
        </w:rPr>
        <w:t>#Datum#</w:t>
      </w:r>
      <w:r w:rsidRPr="00696968">
        <w:rPr>
          <w:rFonts w:ascii="Arial" w:hAnsi="Arial" w:cs="Arial"/>
          <w:sz w:val="22"/>
        </w:rPr>
        <w:t>].</w:t>
      </w:r>
    </w:p>
    <w:p w:rsidR="005D13C3" w:rsidRPr="00696968" w:rsidRDefault="005D13C3" w:rsidP="005D13C3">
      <w:pPr>
        <w:spacing w:line="276" w:lineRule="auto"/>
        <w:ind w:left="851"/>
        <w:jc w:val="both"/>
        <w:rPr>
          <w:rFonts w:ascii="Arial" w:hAnsi="Arial" w:cs="Arial"/>
          <w:sz w:val="22"/>
        </w:rPr>
      </w:pPr>
      <w:r w:rsidRPr="00696968">
        <w:rPr>
          <w:rFonts w:ascii="Arial" w:hAnsi="Arial" w:cs="Arial"/>
          <w:sz w:val="22"/>
        </w:rPr>
        <w:t>Genehmigt der Verein Änderungen gegenüber den genannten Regelwerken, können diese nur mit vorheriger Einwilligung der zuständigen Behörde erfolgen und sind in Schriftform festzuhalten. Mündliche Absprachen haben keine Gültigkeit.</w:t>
      </w:r>
    </w:p>
    <w:p w:rsidR="00C5779B" w:rsidRPr="00696968" w:rsidRDefault="00C5779B" w:rsidP="00C5779B">
      <w:pPr>
        <w:spacing w:line="276" w:lineRule="auto"/>
        <w:jc w:val="both"/>
        <w:rPr>
          <w:rFonts w:ascii="Arial" w:hAnsi="Arial" w:cs="Arial"/>
          <w:sz w:val="10"/>
          <w:szCs w:val="10"/>
        </w:rPr>
      </w:pPr>
    </w:p>
    <w:p w:rsidR="005D13C3" w:rsidRPr="00696968" w:rsidRDefault="00C5779B" w:rsidP="00580FBC">
      <w:pPr>
        <w:spacing w:line="276" w:lineRule="auto"/>
        <w:ind w:left="851" w:hanging="851"/>
        <w:jc w:val="both"/>
        <w:rPr>
          <w:rFonts w:ascii="Arial" w:hAnsi="Arial" w:cs="Arial"/>
          <w:sz w:val="22"/>
        </w:rPr>
      </w:pPr>
      <w:r w:rsidRPr="00696968">
        <w:rPr>
          <w:rFonts w:ascii="Arial" w:hAnsi="Arial" w:cs="Arial"/>
          <w:szCs w:val="22"/>
        </w:rPr>
        <w:t>1. (</w:t>
      </w:r>
      <w:r w:rsidR="005D13C3" w:rsidRPr="00696968">
        <w:rPr>
          <w:rFonts w:ascii="Arial" w:hAnsi="Arial" w:cs="Arial"/>
          <w:szCs w:val="22"/>
        </w:rPr>
        <w:t>6</w:t>
      </w:r>
      <w:r w:rsidRPr="00696968">
        <w:rPr>
          <w:rFonts w:ascii="Arial" w:hAnsi="Arial" w:cs="Arial"/>
          <w:szCs w:val="22"/>
        </w:rPr>
        <w:t>)</w:t>
      </w:r>
      <w:r w:rsidRPr="00696968">
        <w:rPr>
          <w:rFonts w:ascii="Arial" w:hAnsi="Arial" w:cs="Arial"/>
          <w:szCs w:val="22"/>
        </w:rPr>
        <w:tab/>
      </w:r>
      <w:r w:rsidR="006B6C13" w:rsidRPr="00696968">
        <w:rPr>
          <w:rFonts w:ascii="Arial" w:hAnsi="Arial" w:cs="Arial"/>
          <w:sz w:val="22"/>
        </w:rPr>
        <w:t>Diese Gartenordnung ist Bestandteil des Pachtvertrages und wird mit der Vertragsunterzeichnung von dem Pächter anerkannt. Verstöße gegen die Gartenordnung berechtigen den Verpächter zur Kündigung des Unterpachtvertrages.</w:t>
      </w:r>
    </w:p>
    <w:p w:rsidR="00CA66D6" w:rsidRPr="00696968" w:rsidRDefault="00CA66D6" w:rsidP="005D13C3">
      <w:pPr>
        <w:spacing w:line="276" w:lineRule="auto"/>
        <w:ind w:left="851"/>
        <w:jc w:val="both"/>
        <w:rPr>
          <w:rFonts w:ascii="Arial" w:hAnsi="Arial" w:cs="Arial"/>
          <w:b/>
          <w:sz w:val="22"/>
        </w:rPr>
      </w:pPr>
      <w:r w:rsidRPr="00696968">
        <w:rPr>
          <w:rFonts w:ascii="Arial" w:hAnsi="Arial" w:cs="Arial"/>
          <w:b/>
          <w:sz w:val="22"/>
        </w:rPr>
        <w:t xml:space="preserve">Maßgeblich ist die jeweils aktuelle Fassung der Gartenordnung. Ergeben sich aus ihr Änderungen gegenüber früheren Ausgaben, sind die Pächter an diese </w:t>
      </w:r>
      <w:r w:rsidR="00580FBC" w:rsidRPr="00696968">
        <w:rPr>
          <w:rFonts w:ascii="Arial" w:hAnsi="Arial" w:cs="Arial"/>
          <w:b/>
          <w:sz w:val="22"/>
        </w:rPr>
        <w:t xml:space="preserve">aktuelle Ausgabe </w:t>
      </w:r>
      <w:r w:rsidRPr="00696968">
        <w:rPr>
          <w:rFonts w:ascii="Arial" w:hAnsi="Arial" w:cs="Arial"/>
          <w:b/>
          <w:sz w:val="22"/>
        </w:rPr>
        <w:t>gebunden.</w:t>
      </w:r>
    </w:p>
    <w:p w:rsidR="00C5779B" w:rsidRPr="00696968" w:rsidRDefault="001B44F1" w:rsidP="00C5779B">
      <w:pPr>
        <w:tabs>
          <w:tab w:val="left" w:pos="284"/>
        </w:tabs>
        <w:spacing w:line="276" w:lineRule="auto"/>
        <w:jc w:val="center"/>
        <w:rPr>
          <w:rFonts w:ascii="Arial" w:hAnsi="Arial" w:cs="Arial"/>
          <w:b/>
          <w:sz w:val="2"/>
          <w:szCs w:val="2"/>
        </w:rPr>
      </w:pPr>
      <w:r w:rsidRPr="00696968">
        <w:rPr>
          <w:rFonts w:ascii="Arial" w:hAnsi="Arial" w:cs="Arial"/>
          <w:b/>
          <w:sz w:val="28"/>
          <w:szCs w:val="28"/>
        </w:rPr>
        <w:br w:type="page"/>
      </w:r>
    </w:p>
    <w:p w:rsidR="006B6C13" w:rsidRPr="00C5779B" w:rsidRDefault="003A037E" w:rsidP="005C5B68">
      <w:pPr>
        <w:shd w:val="clear" w:color="auto" w:fill="CCFF99"/>
        <w:tabs>
          <w:tab w:val="left" w:pos="851"/>
        </w:tabs>
        <w:spacing w:line="276" w:lineRule="auto"/>
        <w:jc w:val="both"/>
        <w:rPr>
          <w:rFonts w:ascii="Arial" w:hAnsi="Arial" w:cs="Arial"/>
          <w:b/>
          <w:sz w:val="28"/>
          <w:szCs w:val="28"/>
        </w:rPr>
      </w:pPr>
      <w:r w:rsidRPr="00C5779B">
        <w:rPr>
          <w:rFonts w:ascii="Arial" w:hAnsi="Arial" w:cs="Arial"/>
          <w:b/>
          <w:sz w:val="28"/>
          <w:szCs w:val="28"/>
        </w:rPr>
        <w:lastRenderedPageBreak/>
        <w:t>2</w:t>
      </w:r>
      <w:r w:rsidR="00C5779B" w:rsidRPr="00C5779B">
        <w:rPr>
          <w:rFonts w:ascii="Arial" w:hAnsi="Arial" w:cs="Arial"/>
          <w:b/>
          <w:sz w:val="28"/>
          <w:szCs w:val="28"/>
        </w:rPr>
        <w:t>.</w:t>
      </w:r>
      <w:r w:rsidRPr="00C5779B">
        <w:rPr>
          <w:rFonts w:ascii="Arial" w:hAnsi="Arial" w:cs="Arial"/>
          <w:sz w:val="28"/>
          <w:szCs w:val="28"/>
        </w:rPr>
        <w:tab/>
      </w:r>
      <w:r w:rsidR="006B6C13" w:rsidRPr="00C5779B">
        <w:rPr>
          <w:rFonts w:ascii="Arial" w:hAnsi="Arial" w:cs="Arial"/>
          <w:b/>
          <w:sz w:val="28"/>
          <w:szCs w:val="28"/>
        </w:rPr>
        <w:t>Baulichkeiten</w:t>
      </w:r>
    </w:p>
    <w:p w:rsidR="006B6C13" w:rsidRPr="00C5779B" w:rsidRDefault="006B6C13" w:rsidP="005C5B68">
      <w:pPr>
        <w:spacing w:line="276" w:lineRule="auto"/>
        <w:jc w:val="both"/>
        <w:rPr>
          <w:rFonts w:ascii="Arial" w:hAnsi="Arial" w:cs="Arial"/>
          <w:b/>
          <w:sz w:val="14"/>
          <w:szCs w:val="10"/>
          <w:u w:val="single"/>
        </w:rPr>
      </w:pPr>
    </w:p>
    <w:p w:rsidR="005C5B68" w:rsidRDefault="005C5B68" w:rsidP="005C5B68">
      <w:pPr>
        <w:pStyle w:val="Textkrper"/>
        <w:spacing w:line="276" w:lineRule="auto"/>
        <w:rPr>
          <w:rFonts w:ascii="Arial" w:hAnsi="Arial" w:cs="Arial"/>
          <w:bCs/>
        </w:rPr>
      </w:pPr>
      <w:r w:rsidRPr="006A4582">
        <w:rPr>
          <w:rFonts w:ascii="Arial" w:hAnsi="Arial" w:cs="Arial"/>
          <w:bCs/>
        </w:rPr>
        <w:t>Baulichkeiten wie Laube, Freisitz, Pergola oder Gewächshäuser dienen nach dem Bundeskleingartengesetz (</w:t>
      </w:r>
      <w:proofErr w:type="spellStart"/>
      <w:r w:rsidRPr="006A4582">
        <w:rPr>
          <w:rFonts w:ascii="Arial" w:hAnsi="Arial" w:cs="Arial"/>
          <w:bCs/>
        </w:rPr>
        <w:t>BKleingG</w:t>
      </w:r>
      <w:proofErr w:type="spellEnd"/>
      <w:r w:rsidRPr="006A4582">
        <w:rPr>
          <w:rFonts w:ascii="Arial" w:hAnsi="Arial" w:cs="Arial"/>
          <w:bCs/>
        </w:rPr>
        <w:t>) in erster Linie zur Unterstützung der Kleingärtnerischen Nutzung der Parzelle. An diesem Zweck und an den damit verbundenen sozialen Aspekten hat sich die Bauausführung zu orientieren, sie soll einfach, zweckmäßig und auf eine lange Nutzungsdauer ausgelegt sein.</w:t>
      </w:r>
    </w:p>
    <w:p w:rsidR="005C5B68" w:rsidRPr="00696968" w:rsidRDefault="005C5B68" w:rsidP="005C5B68">
      <w:pPr>
        <w:pStyle w:val="Textkrper"/>
        <w:spacing w:line="276" w:lineRule="auto"/>
        <w:rPr>
          <w:rFonts w:ascii="Arial" w:hAnsi="Arial" w:cs="Arial"/>
          <w:bCs/>
        </w:rPr>
      </w:pPr>
      <w:r w:rsidRPr="00696968">
        <w:rPr>
          <w:rFonts w:ascii="Arial" w:hAnsi="Arial" w:cs="Arial"/>
        </w:rPr>
        <w:t xml:space="preserve">Über die Erfordernisse der Kleingärtnerischen Nutzung hinausgehende Ausstattungsmerkmale werden deshalb bei der Wertermittlung nicht berücksichtigt, dies gilt auch für über die Bestimmungen des </w:t>
      </w:r>
      <w:proofErr w:type="spellStart"/>
      <w:r w:rsidRPr="00696968">
        <w:rPr>
          <w:rFonts w:ascii="Arial" w:hAnsi="Arial" w:cs="Arial"/>
        </w:rPr>
        <w:t>BKleingG</w:t>
      </w:r>
      <w:proofErr w:type="spellEnd"/>
      <w:r w:rsidRPr="00696968">
        <w:rPr>
          <w:rFonts w:ascii="Arial" w:hAnsi="Arial" w:cs="Arial"/>
        </w:rPr>
        <w:t xml:space="preserve"> hinausgehende Bauausführungen sowie die Innenausstattung der Laube.</w:t>
      </w:r>
    </w:p>
    <w:p w:rsidR="005C5B68" w:rsidRPr="00696968" w:rsidRDefault="005C5B68" w:rsidP="005C5B68">
      <w:pPr>
        <w:pStyle w:val="Textkrper"/>
        <w:spacing w:line="276" w:lineRule="auto"/>
        <w:rPr>
          <w:rFonts w:ascii="Arial" w:hAnsi="Arial" w:cs="Arial"/>
        </w:rPr>
      </w:pPr>
      <w:r w:rsidRPr="00696968">
        <w:rPr>
          <w:rFonts w:ascii="Arial" w:hAnsi="Arial" w:cs="Arial"/>
          <w:bCs/>
        </w:rPr>
        <w:t>Zudem ist eine Laube keine Immobilie, da sie wie alle Parzellenausstattungen als nur vorübergehend mit dem Boden verbunden gilt.</w:t>
      </w:r>
    </w:p>
    <w:p w:rsidR="005C5B68" w:rsidRPr="00696968" w:rsidRDefault="005C5B68" w:rsidP="005C5B68">
      <w:pPr>
        <w:pStyle w:val="Textkrper"/>
        <w:spacing w:line="276" w:lineRule="auto"/>
        <w:rPr>
          <w:rFonts w:ascii="Arial" w:hAnsi="Arial" w:cs="Arial"/>
          <w:bCs/>
        </w:rPr>
      </w:pPr>
      <w:r w:rsidRPr="00696968">
        <w:rPr>
          <w:rFonts w:ascii="Arial" w:hAnsi="Arial" w:cs="Arial"/>
          <w:bCs/>
        </w:rPr>
        <w:t>Die Genehmigungspflicht der aufgeführten Baulichkeiten ist unter den einzelnen Punkten näher beschrieben. Ungenehmigte Neubauten, Abweichungen von den genehmigten Plänen bei der Bauausführung oder nicht genehmigte Veränderungen wie nachträgliche Anbauten an bestehenden Baulichkeiten berechtigen den Verpächter zur Kündigung des Pachtvertrages und sind nach schriftlicher Aufforderung durch den Vereinsvorstand unverzüglich wieder zu entfernen bzw. zurückzubauen. Kommt der Pächter einer Rückbauforderung seitens des Vereins trotz zweimaliger schriftlicher Abmahnung mit Fristsetzung nicht fristgerecht nach, führt das zur Kündigung des Pachtvertrages.</w:t>
      </w:r>
    </w:p>
    <w:p w:rsidR="005C5B68" w:rsidRPr="006A4582" w:rsidRDefault="005C5B68" w:rsidP="005C5B68">
      <w:pPr>
        <w:pStyle w:val="Textkrper"/>
        <w:spacing w:line="276" w:lineRule="auto"/>
        <w:rPr>
          <w:rFonts w:ascii="Arial" w:hAnsi="Arial" w:cs="Arial"/>
          <w:bCs/>
        </w:rPr>
      </w:pPr>
    </w:p>
    <w:p w:rsidR="0035210A" w:rsidRPr="006A4582" w:rsidRDefault="0035210A" w:rsidP="005C5B68">
      <w:pPr>
        <w:pStyle w:val="Textkrper"/>
        <w:spacing w:line="276" w:lineRule="auto"/>
        <w:rPr>
          <w:rFonts w:ascii="Arial" w:hAnsi="Arial" w:cs="Arial"/>
          <w:bCs/>
        </w:rPr>
      </w:pPr>
    </w:p>
    <w:p w:rsidR="0035210A" w:rsidRDefault="0035210A" w:rsidP="005C5B68">
      <w:pPr>
        <w:tabs>
          <w:tab w:val="left" w:pos="709"/>
        </w:tabs>
        <w:spacing w:line="276" w:lineRule="auto"/>
        <w:jc w:val="both"/>
        <w:rPr>
          <w:rFonts w:ascii="Arial" w:hAnsi="Arial" w:cs="Arial"/>
          <w:b/>
          <w:bCs/>
          <w:sz w:val="24"/>
        </w:rPr>
      </w:pPr>
      <w:r>
        <w:rPr>
          <w:rFonts w:ascii="Arial" w:hAnsi="Arial" w:cs="Arial"/>
          <w:b/>
          <w:bCs/>
          <w:sz w:val="24"/>
        </w:rPr>
        <w:t>Größe von Baulichkeiten und überbaute Gesamtfläche</w:t>
      </w:r>
    </w:p>
    <w:p w:rsidR="0035210A" w:rsidRPr="00193E53" w:rsidRDefault="0035210A" w:rsidP="005C5B68">
      <w:pPr>
        <w:pStyle w:val="Textkrper"/>
        <w:spacing w:line="276" w:lineRule="auto"/>
        <w:rPr>
          <w:rFonts w:ascii="Arial" w:hAnsi="Arial" w:cs="Arial"/>
          <w:bCs/>
          <w:sz w:val="10"/>
          <w:szCs w:val="10"/>
        </w:rPr>
      </w:pPr>
    </w:p>
    <w:p w:rsidR="0035210A" w:rsidRPr="007D0B9F" w:rsidRDefault="0035210A" w:rsidP="005C5B68">
      <w:pPr>
        <w:pStyle w:val="Textkrper"/>
        <w:spacing w:line="276" w:lineRule="auto"/>
        <w:rPr>
          <w:rFonts w:ascii="Arial" w:hAnsi="Arial" w:cs="Arial"/>
          <w:bCs/>
          <w:i/>
          <w:color w:val="0000FF"/>
        </w:rPr>
      </w:pPr>
      <w:r w:rsidRPr="007D0B9F">
        <w:rPr>
          <w:rFonts w:ascii="Arial" w:hAnsi="Arial" w:cs="Arial"/>
          <w:bCs/>
          <w:i/>
          <w:color w:val="0000FF"/>
        </w:rPr>
        <w:t xml:space="preserve">§ 3 (2) des </w:t>
      </w:r>
      <w:proofErr w:type="spellStart"/>
      <w:r w:rsidRPr="007D0B9F">
        <w:rPr>
          <w:rFonts w:ascii="Arial" w:hAnsi="Arial" w:cs="Arial"/>
          <w:bCs/>
          <w:i/>
          <w:color w:val="0000FF"/>
        </w:rPr>
        <w:t>BKleingG</w:t>
      </w:r>
      <w:proofErr w:type="spellEnd"/>
      <w:r w:rsidRPr="007D0B9F">
        <w:rPr>
          <w:rFonts w:ascii="Arial" w:hAnsi="Arial" w:cs="Arial"/>
          <w:bCs/>
          <w:i/>
          <w:color w:val="0000FF"/>
        </w:rPr>
        <w:t xml:space="preserve"> nennt als Obergrenze eine überbaute Fläche von 24 m</w:t>
      </w:r>
      <w:r w:rsidRPr="007D0B9F">
        <w:rPr>
          <w:rFonts w:ascii="Arial" w:hAnsi="Arial" w:cs="Arial"/>
          <w:bCs/>
          <w:i/>
          <w:color w:val="0000FF"/>
          <w:vertAlign w:val="superscript"/>
        </w:rPr>
        <w:t>2</w:t>
      </w:r>
      <w:r w:rsidRPr="007D0B9F">
        <w:rPr>
          <w:rFonts w:ascii="Arial" w:hAnsi="Arial" w:cs="Arial"/>
          <w:bCs/>
          <w:i/>
          <w:color w:val="0000FF"/>
        </w:rPr>
        <w:t xml:space="preserve"> von Laube und fest überdachtem Freisitz pro Parzelle. Von dieser Bestimmung kann die zuständige Kommune jedoch abweichen, in der Regel nach unten, d.h. es werden nur kleinere Lauben-/Freisitzkombinationen erlaubt.</w:t>
      </w:r>
    </w:p>
    <w:p w:rsidR="0035210A" w:rsidRPr="007D0B9F" w:rsidRDefault="0035210A" w:rsidP="005C5B68">
      <w:pPr>
        <w:pStyle w:val="Textkrper"/>
        <w:spacing w:line="276" w:lineRule="auto"/>
        <w:rPr>
          <w:rFonts w:ascii="Arial" w:hAnsi="Arial" w:cs="Arial"/>
          <w:bCs/>
          <w:i/>
          <w:color w:val="0000FF"/>
        </w:rPr>
      </w:pPr>
      <w:r w:rsidRPr="007D0B9F">
        <w:rPr>
          <w:rFonts w:ascii="Arial" w:hAnsi="Arial" w:cs="Arial"/>
          <w:bCs/>
          <w:i/>
          <w:color w:val="0000FF"/>
        </w:rPr>
        <w:t>Die zunehmende und den Bestand des Kleingartenwesens gefährdende Tendenz zur reinen Freizeitnutzung der Parzellen zieht häufig eine unerlaubte Vergrößerung der überbauten Flächen nach sich oder es werden in bisherigen Bestimmungen noch nicht erfasste Möglichkeiten genutzt wie die Erweiterung eines bestehenden regelgerechten Freisitzes mit einer zusätzlichen Pergola, die ja als nicht fest überdachte Fläche die 24 m</w:t>
      </w:r>
      <w:r w:rsidRPr="007D0B9F">
        <w:rPr>
          <w:rFonts w:ascii="Arial" w:hAnsi="Arial" w:cs="Arial"/>
          <w:bCs/>
          <w:i/>
          <w:color w:val="0000FF"/>
          <w:vertAlign w:val="superscript"/>
        </w:rPr>
        <w:t>2</w:t>
      </w:r>
      <w:r w:rsidRPr="007D0B9F">
        <w:rPr>
          <w:rFonts w:ascii="Arial" w:hAnsi="Arial" w:cs="Arial"/>
          <w:bCs/>
          <w:i/>
          <w:color w:val="0000FF"/>
        </w:rPr>
        <w:t xml:space="preserve">-Regelung des </w:t>
      </w:r>
      <w:proofErr w:type="spellStart"/>
      <w:r w:rsidRPr="007D0B9F">
        <w:rPr>
          <w:rFonts w:ascii="Arial" w:hAnsi="Arial" w:cs="Arial"/>
          <w:bCs/>
          <w:i/>
          <w:color w:val="0000FF"/>
        </w:rPr>
        <w:t>BKleingG</w:t>
      </w:r>
      <w:proofErr w:type="spellEnd"/>
      <w:r w:rsidRPr="007D0B9F">
        <w:rPr>
          <w:rFonts w:ascii="Arial" w:hAnsi="Arial" w:cs="Arial"/>
          <w:bCs/>
          <w:i/>
          <w:color w:val="0000FF"/>
        </w:rPr>
        <w:t xml:space="preserve"> formaljuristisch nicht berührt.</w:t>
      </w:r>
    </w:p>
    <w:p w:rsidR="0035210A" w:rsidRPr="007D0B9F" w:rsidRDefault="0035210A" w:rsidP="005C5B68">
      <w:pPr>
        <w:pStyle w:val="Textkrper"/>
        <w:spacing w:line="276" w:lineRule="auto"/>
        <w:rPr>
          <w:rFonts w:ascii="Arial" w:hAnsi="Arial" w:cs="Arial"/>
          <w:bCs/>
          <w:i/>
          <w:color w:val="0000FF"/>
        </w:rPr>
      </w:pPr>
      <w:r w:rsidRPr="007D0B9F">
        <w:rPr>
          <w:rFonts w:ascii="Arial" w:hAnsi="Arial" w:cs="Arial"/>
          <w:bCs/>
          <w:i/>
          <w:color w:val="0000FF"/>
        </w:rPr>
        <w:t>Dies führt zu einer zunehmenden „Verbauung“ der Kleingartenanlagen, die nicht nur ihre Aufgabe als grüne Erholungsfläche beeinträchtigt, sondern auch zu hohen und damit nicht mehr sozialverträglichen Ablösesummen führt.</w:t>
      </w:r>
    </w:p>
    <w:p w:rsidR="0035210A" w:rsidRPr="007D0B9F" w:rsidRDefault="0035210A" w:rsidP="005C5B68">
      <w:pPr>
        <w:pStyle w:val="Textkrper"/>
        <w:spacing w:line="276" w:lineRule="auto"/>
        <w:rPr>
          <w:rFonts w:ascii="Arial" w:hAnsi="Arial" w:cs="Arial"/>
          <w:bCs/>
          <w:i/>
          <w:color w:val="0000FF"/>
        </w:rPr>
      </w:pPr>
      <w:r w:rsidRPr="007D0B9F">
        <w:rPr>
          <w:rFonts w:ascii="Arial" w:hAnsi="Arial" w:cs="Arial"/>
          <w:bCs/>
          <w:i/>
          <w:color w:val="0000FF"/>
        </w:rPr>
        <w:t>Daher werden über 24 m</w:t>
      </w:r>
      <w:r w:rsidRPr="007D0B9F">
        <w:rPr>
          <w:rFonts w:ascii="Arial" w:hAnsi="Arial" w:cs="Arial"/>
          <w:bCs/>
          <w:i/>
          <w:color w:val="0000FF"/>
          <w:vertAlign w:val="superscript"/>
        </w:rPr>
        <w:t>2</w:t>
      </w:r>
      <w:r w:rsidRPr="007D0B9F">
        <w:rPr>
          <w:rFonts w:ascii="Arial" w:hAnsi="Arial" w:cs="Arial"/>
          <w:bCs/>
          <w:i/>
          <w:color w:val="0000FF"/>
        </w:rPr>
        <w:t xml:space="preserve"> hinausgehende Flächen von Laube und Freisitz, auch wenn sie von der Kommune erlaubt sind, bei der Wertermittlung nicht berücksichtigt.</w:t>
      </w:r>
    </w:p>
    <w:p w:rsidR="0035210A" w:rsidRPr="007D0B9F" w:rsidRDefault="0035210A" w:rsidP="005C5B68">
      <w:pPr>
        <w:pStyle w:val="Textkrper"/>
        <w:spacing w:line="276" w:lineRule="auto"/>
        <w:rPr>
          <w:rFonts w:ascii="Arial" w:hAnsi="Arial" w:cs="Arial"/>
          <w:bCs/>
          <w:i/>
          <w:color w:val="0000FF"/>
        </w:rPr>
      </w:pPr>
      <w:r w:rsidRPr="007D0B9F">
        <w:rPr>
          <w:rFonts w:ascii="Arial" w:hAnsi="Arial" w:cs="Arial"/>
          <w:bCs/>
          <w:i/>
          <w:color w:val="0000FF"/>
        </w:rPr>
        <w:t>Zusätzlich wird empfohlen, eine (zusätzliche) Pergola nur zuzulassen, wenn die 24 m</w:t>
      </w:r>
      <w:r w:rsidRPr="007D0B9F">
        <w:rPr>
          <w:rFonts w:ascii="Arial" w:hAnsi="Arial" w:cs="Arial"/>
          <w:bCs/>
          <w:i/>
          <w:color w:val="0000FF"/>
          <w:vertAlign w:val="superscript"/>
        </w:rPr>
        <w:t>2</w:t>
      </w:r>
      <w:r w:rsidRPr="007D0B9F">
        <w:rPr>
          <w:rFonts w:ascii="Arial" w:hAnsi="Arial" w:cs="Arial"/>
          <w:bCs/>
          <w:i/>
          <w:color w:val="0000FF"/>
        </w:rPr>
        <w:t xml:space="preserve">-Grenze von den fest überdachten Baulichkeiten nicht </w:t>
      </w:r>
      <w:r w:rsidR="00352CD8">
        <w:rPr>
          <w:rFonts w:ascii="Arial" w:hAnsi="Arial" w:cs="Arial"/>
          <w:bCs/>
          <w:i/>
          <w:color w:val="0000FF"/>
        </w:rPr>
        <w:t xml:space="preserve">bereits </w:t>
      </w:r>
      <w:r w:rsidRPr="007D0B9F">
        <w:rPr>
          <w:rFonts w:ascii="Arial" w:hAnsi="Arial" w:cs="Arial"/>
          <w:bCs/>
          <w:i/>
          <w:color w:val="0000FF"/>
        </w:rPr>
        <w:t>erreicht wird, sofern keine einschränkenden Bestimmungen seitens der Kommune diesem Vorschlag entgegenstehen.</w:t>
      </w:r>
    </w:p>
    <w:p w:rsidR="001B44F1" w:rsidRPr="00D33811" w:rsidRDefault="001B44F1" w:rsidP="005C5B68">
      <w:pPr>
        <w:pStyle w:val="Textkrper"/>
        <w:spacing w:line="276" w:lineRule="auto"/>
        <w:rPr>
          <w:rFonts w:ascii="Arial" w:hAnsi="Arial" w:cs="Arial"/>
          <w:bCs/>
          <w:sz w:val="10"/>
          <w:szCs w:val="10"/>
        </w:rPr>
      </w:pPr>
    </w:p>
    <w:p w:rsidR="006B6C13" w:rsidRPr="006A4582" w:rsidRDefault="00134FF4" w:rsidP="005C5B68">
      <w:pPr>
        <w:tabs>
          <w:tab w:val="left" w:pos="851"/>
        </w:tabs>
        <w:spacing w:line="276" w:lineRule="auto"/>
        <w:jc w:val="both"/>
        <w:rPr>
          <w:rFonts w:ascii="Arial" w:hAnsi="Arial" w:cs="Arial"/>
          <w:b/>
          <w:sz w:val="24"/>
        </w:rPr>
      </w:pPr>
      <w:r w:rsidRPr="006A4582">
        <w:rPr>
          <w:rFonts w:ascii="Arial" w:hAnsi="Arial" w:cs="Arial"/>
          <w:b/>
          <w:sz w:val="24"/>
        </w:rPr>
        <w:t>2</w:t>
      </w:r>
      <w:r w:rsidR="00C5779B">
        <w:rPr>
          <w:rFonts w:ascii="Arial" w:hAnsi="Arial" w:cs="Arial"/>
          <w:b/>
          <w:sz w:val="24"/>
        </w:rPr>
        <w:t>.</w:t>
      </w:r>
      <w:r w:rsidRPr="006A4582">
        <w:rPr>
          <w:rFonts w:ascii="Arial" w:hAnsi="Arial" w:cs="Arial"/>
          <w:b/>
          <w:sz w:val="24"/>
        </w:rPr>
        <w:t xml:space="preserve"> (1)</w:t>
      </w:r>
      <w:r w:rsidRPr="006A4582">
        <w:rPr>
          <w:rFonts w:ascii="Arial" w:hAnsi="Arial" w:cs="Arial"/>
          <w:b/>
          <w:sz w:val="24"/>
        </w:rPr>
        <w:tab/>
      </w:r>
      <w:r w:rsidR="006B6C13" w:rsidRPr="006A4582">
        <w:rPr>
          <w:rFonts w:ascii="Arial" w:hAnsi="Arial" w:cs="Arial"/>
          <w:b/>
          <w:sz w:val="24"/>
        </w:rPr>
        <w:t>Lauben</w:t>
      </w:r>
    </w:p>
    <w:p w:rsidR="00187195" w:rsidRPr="002A3432" w:rsidRDefault="00187195" w:rsidP="005C5B68">
      <w:pPr>
        <w:spacing w:line="276" w:lineRule="auto"/>
        <w:jc w:val="both"/>
        <w:rPr>
          <w:rFonts w:ascii="Arial" w:hAnsi="Arial" w:cs="Arial"/>
          <w:sz w:val="10"/>
          <w:szCs w:val="10"/>
        </w:rPr>
      </w:pPr>
    </w:p>
    <w:p w:rsidR="004358BC" w:rsidRPr="006A4582" w:rsidRDefault="006B6C13" w:rsidP="005C5B68">
      <w:pPr>
        <w:spacing w:line="276" w:lineRule="auto"/>
        <w:jc w:val="both"/>
        <w:rPr>
          <w:rFonts w:ascii="Arial" w:hAnsi="Arial" w:cs="Arial"/>
          <w:sz w:val="22"/>
        </w:rPr>
      </w:pPr>
      <w:r w:rsidRPr="006A4582">
        <w:rPr>
          <w:rFonts w:ascii="Arial" w:hAnsi="Arial" w:cs="Arial"/>
          <w:sz w:val="22"/>
        </w:rPr>
        <w:t xml:space="preserve">Laut </w:t>
      </w:r>
      <w:r w:rsidR="00237CD2" w:rsidRPr="006A4582">
        <w:rPr>
          <w:rFonts w:ascii="Arial" w:hAnsi="Arial" w:cs="Arial"/>
          <w:sz w:val="22"/>
        </w:rPr>
        <w:t>de</w:t>
      </w:r>
      <w:r w:rsidR="008C4901" w:rsidRPr="006A4582">
        <w:rPr>
          <w:rFonts w:ascii="Arial" w:hAnsi="Arial" w:cs="Arial"/>
          <w:sz w:val="22"/>
        </w:rPr>
        <w:t>r</w:t>
      </w:r>
      <w:r w:rsidR="00237CD2" w:rsidRPr="006A4582">
        <w:rPr>
          <w:rFonts w:ascii="Arial" w:hAnsi="Arial" w:cs="Arial"/>
          <w:sz w:val="22"/>
        </w:rPr>
        <w:t xml:space="preserve"> </w:t>
      </w:r>
      <w:r w:rsidR="00187195" w:rsidRPr="006A4582">
        <w:rPr>
          <w:rFonts w:ascii="Arial" w:hAnsi="Arial" w:cs="Arial"/>
          <w:sz w:val="22"/>
        </w:rPr>
        <w:t xml:space="preserve">unter </w:t>
      </w:r>
      <w:r w:rsidR="00FA56ED" w:rsidRPr="006A4582">
        <w:rPr>
          <w:rFonts w:ascii="Arial" w:hAnsi="Arial" w:cs="Arial"/>
          <w:sz w:val="22"/>
        </w:rPr>
        <w:t>1</w:t>
      </w:r>
      <w:r w:rsidR="00C5779B">
        <w:rPr>
          <w:rFonts w:ascii="Arial" w:hAnsi="Arial" w:cs="Arial"/>
          <w:sz w:val="22"/>
        </w:rPr>
        <w:t>.</w:t>
      </w:r>
      <w:r w:rsidR="00FA56ED" w:rsidRPr="006A4582">
        <w:rPr>
          <w:rFonts w:ascii="Arial" w:hAnsi="Arial" w:cs="Arial"/>
          <w:sz w:val="22"/>
        </w:rPr>
        <w:t xml:space="preserve"> (4</w:t>
      </w:r>
      <w:r w:rsidR="008C4901" w:rsidRPr="006A4582">
        <w:rPr>
          <w:rFonts w:ascii="Arial" w:hAnsi="Arial" w:cs="Arial"/>
          <w:sz w:val="22"/>
        </w:rPr>
        <w:t>) genannten Regelwerke</w:t>
      </w:r>
      <w:r w:rsidR="00E62BE5" w:rsidRPr="006A4582">
        <w:rPr>
          <w:rFonts w:ascii="Arial" w:hAnsi="Arial" w:cs="Arial"/>
          <w:sz w:val="22"/>
        </w:rPr>
        <w:t xml:space="preserve"> auf Seite </w:t>
      </w:r>
      <w:r w:rsidR="00C5779B" w:rsidRPr="004C066B">
        <w:rPr>
          <w:rFonts w:ascii="Arial" w:hAnsi="Arial" w:cs="Arial"/>
          <w:sz w:val="22"/>
          <w:shd w:val="clear" w:color="auto" w:fill="FFCCCC"/>
        </w:rPr>
        <w:t>#</w:t>
      </w:r>
      <w:r w:rsidR="004C066B">
        <w:rPr>
          <w:rFonts w:ascii="Arial" w:hAnsi="Arial" w:cs="Arial"/>
          <w:sz w:val="22"/>
          <w:shd w:val="clear" w:color="auto" w:fill="FFCCCC"/>
        </w:rPr>
        <w:t>Zahl#</w:t>
      </w:r>
      <w:r w:rsidR="00187195" w:rsidRPr="006A4582">
        <w:rPr>
          <w:rFonts w:ascii="Arial" w:hAnsi="Arial" w:cs="Arial"/>
          <w:sz w:val="22"/>
        </w:rPr>
        <w:t xml:space="preserve"> sind für </w:t>
      </w:r>
      <w:r w:rsidRPr="006A4582">
        <w:rPr>
          <w:rFonts w:ascii="Arial" w:hAnsi="Arial" w:cs="Arial"/>
          <w:sz w:val="22"/>
        </w:rPr>
        <w:t>die Lauben folgende Vorgaben verbindlich:</w:t>
      </w:r>
    </w:p>
    <w:p w:rsidR="005C5B68" w:rsidRDefault="006B6C13" w:rsidP="005C5B68">
      <w:pPr>
        <w:spacing w:line="276" w:lineRule="auto"/>
        <w:jc w:val="both"/>
        <w:rPr>
          <w:rFonts w:ascii="Arial" w:hAnsi="Arial" w:cs="Arial"/>
          <w:sz w:val="22"/>
        </w:rPr>
      </w:pPr>
      <w:r w:rsidRPr="006A4582">
        <w:rPr>
          <w:rFonts w:ascii="Arial" w:hAnsi="Arial" w:cs="Arial"/>
          <w:sz w:val="22"/>
        </w:rPr>
        <w:t xml:space="preserve">Grundfläche maximal </w:t>
      </w:r>
      <w:r w:rsidR="00C5779B" w:rsidRPr="004C066B">
        <w:rPr>
          <w:rFonts w:ascii="Arial" w:hAnsi="Arial" w:cs="Arial"/>
          <w:sz w:val="22"/>
          <w:shd w:val="clear" w:color="auto" w:fill="FFCCCC"/>
        </w:rPr>
        <w:t>#Zahl#</w:t>
      </w:r>
      <w:r w:rsidRPr="006A4582">
        <w:rPr>
          <w:rFonts w:ascii="Arial" w:hAnsi="Arial" w:cs="Arial"/>
          <w:sz w:val="22"/>
        </w:rPr>
        <w:t xml:space="preserve"> m</w:t>
      </w:r>
      <w:r w:rsidRPr="006A4582">
        <w:rPr>
          <w:rFonts w:ascii="Arial" w:hAnsi="Arial" w:cs="Arial"/>
          <w:sz w:val="22"/>
          <w:vertAlign w:val="superscript"/>
        </w:rPr>
        <w:t>2</w:t>
      </w:r>
      <w:r w:rsidRPr="006A4582">
        <w:rPr>
          <w:rFonts w:ascii="Arial" w:hAnsi="Arial" w:cs="Arial"/>
          <w:sz w:val="22"/>
        </w:rPr>
        <w:t xml:space="preserve"> bei einer maximalen </w:t>
      </w:r>
      <w:r w:rsidR="004973DB" w:rsidRPr="006A4582">
        <w:rPr>
          <w:rFonts w:ascii="Arial" w:hAnsi="Arial" w:cs="Arial"/>
          <w:sz w:val="22"/>
        </w:rPr>
        <w:t xml:space="preserve">Traufhöhe von </w:t>
      </w:r>
      <w:r w:rsidR="00C5779B" w:rsidRPr="004C066B">
        <w:rPr>
          <w:rFonts w:ascii="Arial" w:hAnsi="Arial" w:cs="Arial"/>
          <w:sz w:val="22"/>
          <w:shd w:val="clear" w:color="auto" w:fill="FFCCCC"/>
        </w:rPr>
        <w:t>#Zahl#</w:t>
      </w:r>
      <w:r w:rsidR="004973DB" w:rsidRPr="006A4582">
        <w:rPr>
          <w:rFonts w:ascii="Arial" w:hAnsi="Arial" w:cs="Arial"/>
          <w:sz w:val="22"/>
        </w:rPr>
        <w:t xml:space="preserve"> m und einer </w:t>
      </w:r>
      <w:r w:rsidRPr="006A4582">
        <w:rPr>
          <w:rFonts w:ascii="Arial" w:hAnsi="Arial" w:cs="Arial"/>
          <w:sz w:val="22"/>
        </w:rPr>
        <w:t xml:space="preserve">Firsthöhe von </w:t>
      </w:r>
      <w:r w:rsidR="00C5779B" w:rsidRPr="004C066B">
        <w:rPr>
          <w:rFonts w:ascii="Arial" w:hAnsi="Arial" w:cs="Arial"/>
          <w:sz w:val="22"/>
          <w:shd w:val="clear" w:color="auto" w:fill="FFCCCC"/>
        </w:rPr>
        <w:t>#Zahl#</w:t>
      </w:r>
      <w:r w:rsidR="006F0B66" w:rsidRPr="006A4582">
        <w:rPr>
          <w:rFonts w:ascii="Arial" w:hAnsi="Arial" w:cs="Arial"/>
          <w:sz w:val="22"/>
        </w:rPr>
        <w:t xml:space="preserve"> m über Sockel-/Fußbodenhöhe.</w:t>
      </w:r>
    </w:p>
    <w:p w:rsidR="00662D03" w:rsidRPr="00C5779B" w:rsidRDefault="005C5B68" w:rsidP="005C5B68">
      <w:pPr>
        <w:spacing w:line="276" w:lineRule="auto"/>
        <w:jc w:val="both"/>
        <w:rPr>
          <w:rFonts w:ascii="Arial" w:hAnsi="Arial" w:cs="Arial"/>
          <w:i/>
          <w:color w:val="0000FF"/>
          <w:sz w:val="22"/>
        </w:rPr>
      </w:pPr>
      <w:r w:rsidRPr="006A4582">
        <w:rPr>
          <w:rFonts w:ascii="Arial" w:hAnsi="Arial" w:cs="Arial"/>
          <w:sz w:val="22"/>
        </w:rPr>
        <w:t xml:space="preserve">Die Fußbodenhöhe darf auf allen Gebäudeseiten nicht mehr als </w:t>
      </w:r>
      <w:r w:rsidRPr="004C066B">
        <w:rPr>
          <w:rFonts w:ascii="Arial" w:hAnsi="Arial" w:cs="Arial"/>
          <w:sz w:val="22"/>
          <w:shd w:val="clear" w:color="auto" w:fill="FFCCCC"/>
        </w:rPr>
        <w:t>#Zahl#</w:t>
      </w:r>
      <w:r w:rsidRPr="006A4582">
        <w:rPr>
          <w:rFonts w:ascii="Arial" w:hAnsi="Arial" w:cs="Arial"/>
          <w:sz w:val="22"/>
        </w:rPr>
        <w:t xml:space="preserve"> m über dem natürlich gewachsenen Gelände liegen. Dachüberstände von mehr als </w:t>
      </w:r>
      <w:r w:rsidRPr="004C066B">
        <w:rPr>
          <w:rFonts w:ascii="Arial" w:hAnsi="Arial" w:cs="Arial"/>
          <w:sz w:val="22"/>
          <w:shd w:val="clear" w:color="auto" w:fill="FFCCCC"/>
        </w:rPr>
        <w:t>#Zahl#</w:t>
      </w:r>
      <w:r w:rsidRPr="006A4582">
        <w:rPr>
          <w:rFonts w:ascii="Arial" w:hAnsi="Arial" w:cs="Arial"/>
          <w:sz w:val="22"/>
        </w:rPr>
        <w:t xml:space="preserve"> m sind in die überbaute Fläche/Grundfläche mit einzurechnen.</w:t>
      </w:r>
      <w:r w:rsidR="0035210A">
        <w:rPr>
          <w:rFonts w:ascii="Arial" w:hAnsi="Arial" w:cs="Arial"/>
          <w:sz w:val="22"/>
        </w:rPr>
        <w:br w:type="page"/>
      </w:r>
      <w:r w:rsidR="00662D03" w:rsidRPr="00C5779B">
        <w:rPr>
          <w:rFonts w:ascii="Arial" w:hAnsi="Arial" w:cs="Arial"/>
          <w:i/>
          <w:color w:val="0000FF"/>
          <w:sz w:val="22"/>
        </w:rPr>
        <w:lastRenderedPageBreak/>
        <w:t>Falls im Bebauungsplan u.a. Baufenster vermerkt sind:</w:t>
      </w:r>
    </w:p>
    <w:p w:rsidR="00662D03" w:rsidRPr="00C5779B" w:rsidRDefault="00662D03" w:rsidP="00617DA6">
      <w:pPr>
        <w:spacing w:line="276" w:lineRule="auto"/>
        <w:jc w:val="both"/>
        <w:rPr>
          <w:rFonts w:ascii="Arial" w:hAnsi="Arial" w:cs="Arial"/>
          <w:sz w:val="10"/>
          <w:szCs w:val="10"/>
        </w:rPr>
      </w:pPr>
    </w:p>
    <w:p w:rsidR="00662D03" w:rsidRPr="006A4582" w:rsidRDefault="00662D03" w:rsidP="00617DA6">
      <w:pPr>
        <w:pStyle w:val="Textkrper-Einzug2"/>
        <w:spacing w:after="0" w:line="276" w:lineRule="auto"/>
        <w:ind w:left="0"/>
        <w:contextualSpacing/>
        <w:jc w:val="both"/>
        <w:rPr>
          <w:rFonts w:ascii="Arial" w:hAnsi="Arial" w:cs="Arial"/>
          <w:bCs/>
          <w:sz w:val="22"/>
        </w:rPr>
      </w:pPr>
      <w:r w:rsidRPr="006A4582">
        <w:rPr>
          <w:rFonts w:ascii="Arial" w:hAnsi="Arial" w:cs="Arial"/>
          <w:bCs/>
          <w:sz w:val="22"/>
        </w:rPr>
        <w:t>Lauben dürfen nur innerhalb des im [Bebauungs- / Anlagenplan] für die jeweilige Parzelle ausgewiesenen Baufensters errichtet werden, ebenso sind die dort aufgeführten Vorgaben hinsichtlich Dachform und Firstausrichtung zu beachten.</w:t>
      </w:r>
    </w:p>
    <w:p w:rsidR="00662D03" w:rsidRPr="006A4582" w:rsidRDefault="00662D03" w:rsidP="00617DA6">
      <w:pPr>
        <w:spacing w:line="276" w:lineRule="auto"/>
        <w:jc w:val="both"/>
        <w:rPr>
          <w:rFonts w:ascii="Arial" w:hAnsi="Arial" w:cs="Arial"/>
          <w:sz w:val="22"/>
        </w:rPr>
      </w:pPr>
    </w:p>
    <w:p w:rsidR="00662D03" w:rsidRPr="00C5779B" w:rsidRDefault="00662D03" w:rsidP="00617DA6">
      <w:pPr>
        <w:spacing w:line="276" w:lineRule="auto"/>
        <w:jc w:val="both"/>
        <w:rPr>
          <w:rFonts w:ascii="Arial" w:hAnsi="Arial" w:cs="Arial"/>
          <w:i/>
          <w:color w:val="0000FF"/>
          <w:sz w:val="22"/>
        </w:rPr>
      </w:pPr>
      <w:r w:rsidRPr="00C5779B">
        <w:rPr>
          <w:rFonts w:ascii="Arial" w:hAnsi="Arial" w:cs="Arial"/>
          <w:i/>
          <w:color w:val="0000FF"/>
          <w:sz w:val="22"/>
        </w:rPr>
        <w:t>Alternativ wenn kein Baufenster festgelegt:</w:t>
      </w:r>
    </w:p>
    <w:p w:rsidR="00662D03" w:rsidRPr="00C5779B" w:rsidRDefault="00662D03" w:rsidP="00617DA6">
      <w:pPr>
        <w:spacing w:line="276" w:lineRule="auto"/>
        <w:jc w:val="both"/>
        <w:rPr>
          <w:rFonts w:ascii="Arial" w:hAnsi="Arial" w:cs="Arial"/>
          <w:sz w:val="10"/>
          <w:szCs w:val="10"/>
        </w:rPr>
      </w:pPr>
    </w:p>
    <w:p w:rsidR="00662D03" w:rsidRPr="006A4582" w:rsidRDefault="00662D03" w:rsidP="00617DA6">
      <w:pPr>
        <w:spacing w:line="276" w:lineRule="auto"/>
        <w:jc w:val="both"/>
        <w:rPr>
          <w:rFonts w:ascii="Arial" w:hAnsi="Arial" w:cs="Arial"/>
          <w:sz w:val="22"/>
        </w:rPr>
      </w:pPr>
      <w:r w:rsidRPr="006A4582">
        <w:rPr>
          <w:rFonts w:ascii="Arial" w:hAnsi="Arial" w:cs="Arial"/>
          <w:sz w:val="22"/>
        </w:rPr>
        <w:t>Die Platzierung der Laube auf der Parzelle ist im Rahmen des schriftlichen Genehmigungsverfahrens vor Baubeginn mit dem Vorstand abzustimmen.</w:t>
      </w:r>
    </w:p>
    <w:p w:rsidR="00662D03" w:rsidRPr="006A4582" w:rsidRDefault="00662D03" w:rsidP="00617DA6">
      <w:pPr>
        <w:spacing w:line="276" w:lineRule="auto"/>
        <w:jc w:val="both"/>
        <w:rPr>
          <w:rFonts w:ascii="Arial" w:hAnsi="Arial" w:cs="Arial"/>
          <w:sz w:val="22"/>
        </w:rPr>
      </w:pPr>
      <w:r w:rsidRPr="006A4582">
        <w:rPr>
          <w:rFonts w:ascii="Arial" w:hAnsi="Arial" w:cs="Arial"/>
          <w:sz w:val="22"/>
        </w:rPr>
        <w:t xml:space="preserve">Ein Grenzabstand von mindestens </w:t>
      </w:r>
      <w:r w:rsidR="00C5779B" w:rsidRPr="004C066B">
        <w:rPr>
          <w:rFonts w:ascii="Arial" w:hAnsi="Arial" w:cs="Arial"/>
          <w:sz w:val="22"/>
          <w:shd w:val="clear" w:color="auto" w:fill="FFCCCC"/>
        </w:rPr>
        <w:t>#Zahl</w:t>
      </w:r>
      <w:r w:rsidR="00EB533C" w:rsidRPr="004C066B">
        <w:rPr>
          <w:rFonts w:ascii="Arial" w:hAnsi="Arial" w:cs="Arial"/>
          <w:sz w:val="22"/>
          <w:shd w:val="clear" w:color="auto" w:fill="FFCCCC"/>
        </w:rPr>
        <w:t>, empfohlen: 1</w:t>
      </w:r>
      <w:r w:rsidR="004C066B">
        <w:rPr>
          <w:rFonts w:ascii="Arial" w:hAnsi="Arial" w:cs="Arial"/>
          <w:sz w:val="22"/>
          <w:shd w:val="clear" w:color="auto" w:fill="FFCCCC"/>
        </w:rPr>
        <w:t>,00</w:t>
      </w:r>
      <w:r w:rsidR="00C5779B" w:rsidRPr="004C066B">
        <w:rPr>
          <w:rFonts w:ascii="Arial" w:hAnsi="Arial" w:cs="Arial"/>
          <w:sz w:val="22"/>
          <w:shd w:val="clear" w:color="auto" w:fill="FFCCCC"/>
        </w:rPr>
        <w:t>#</w:t>
      </w:r>
      <w:r w:rsidR="00EB533C">
        <w:rPr>
          <w:rFonts w:ascii="Arial" w:hAnsi="Arial" w:cs="Arial"/>
          <w:sz w:val="22"/>
        </w:rPr>
        <w:t xml:space="preserve"> m</w:t>
      </w:r>
      <w:r w:rsidRPr="006A4582">
        <w:rPr>
          <w:rFonts w:ascii="Arial" w:hAnsi="Arial" w:cs="Arial"/>
          <w:sz w:val="22"/>
        </w:rPr>
        <w:t xml:space="preserve"> ist einzuhalten.</w:t>
      </w:r>
    </w:p>
    <w:p w:rsidR="00662D03" w:rsidRPr="00C5779B" w:rsidRDefault="00662D03" w:rsidP="00617DA6">
      <w:pPr>
        <w:spacing w:line="276" w:lineRule="auto"/>
        <w:jc w:val="both"/>
        <w:rPr>
          <w:rFonts w:ascii="Arial" w:hAnsi="Arial" w:cs="Arial"/>
          <w:sz w:val="10"/>
          <w:szCs w:val="10"/>
        </w:rPr>
      </w:pPr>
    </w:p>
    <w:p w:rsidR="006B6C13" w:rsidRPr="006A4582" w:rsidRDefault="006B6C13" w:rsidP="00617DA6">
      <w:pPr>
        <w:spacing w:line="276" w:lineRule="auto"/>
        <w:jc w:val="both"/>
        <w:rPr>
          <w:rFonts w:ascii="Arial" w:hAnsi="Arial" w:cs="Arial"/>
          <w:sz w:val="22"/>
        </w:rPr>
      </w:pPr>
      <w:r w:rsidRPr="006A4582">
        <w:rPr>
          <w:rFonts w:ascii="Arial" w:hAnsi="Arial" w:cs="Arial"/>
          <w:sz w:val="22"/>
        </w:rPr>
        <w:t xml:space="preserve">Die Fundamentierung kann als </w:t>
      </w:r>
      <w:r w:rsidR="00413E30" w:rsidRPr="006A4582">
        <w:rPr>
          <w:rFonts w:ascii="Arial" w:hAnsi="Arial" w:cs="Arial"/>
          <w:sz w:val="22"/>
        </w:rPr>
        <w:t>[</w:t>
      </w:r>
      <w:r w:rsidRPr="006A4582">
        <w:rPr>
          <w:rFonts w:ascii="Arial" w:hAnsi="Arial" w:cs="Arial"/>
          <w:sz w:val="22"/>
        </w:rPr>
        <w:t>Punkt</w:t>
      </w:r>
      <w:r w:rsidR="004358BC" w:rsidRPr="006A4582">
        <w:rPr>
          <w:rFonts w:ascii="Arial" w:hAnsi="Arial" w:cs="Arial"/>
          <w:sz w:val="22"/>
        </w:rPr>
        <w:t>fundament /</w:t>
      </w:r>
      <w:r w:rsidRPr="006A4582">
        <w:rPr>
          <w:rFonts w:ascii="Arial" w:hAnsi="Arial" w:cs="Arial"/>
          <w:sz w:val="22"/>
        </w:rPr>
        <w:t xml:space="preserve"> Streifen</w:t>
      </w:r>
      <w:r w:rsidR="004358BC" w:rsidRPr="006A4582">
        <w:rPr>
          <w:rFonts w:ascii="Arial" w:hAnsi="Arial" w:cs="Arial"/>
          <w:sz w:val="22"/>
        </w:rPr>
        <w:t>fundament /</w:t>
      </w:r>
      <w:r w:rsidRPr="006A4582">
        <w:rPr>
          <w:rFonts w:ascii="Arial" w:hAnsi="Arial" w:cs="Arial"/>
          <w:sz w:val="22"/>
        </w:rPr>
        <w:t xml:space="preserve"> Betonplattenfunda</w:t>
      </w:r>
      <w:r w:rsidR="00413E30" w:rsidRPr="006A4582">
        <w:rPr>
          <w:rFonts w:ascii="Arial" w:hAnsi="Arial" w:cs="Arial"/>
          <w:sz w:val="22"/>
        </w:rPr>
        <w:t>ment]</w:t>
      </w:r>
      <w:r w:rsidR="004358BC" w:rsidRPr="006A4582">
        <w:rPr>
          <w:rFonts w:ascii="Arial" w:hAnsi="Arial" w:cs="Arial"/>
          <w:sz w:val="22"/>
        </w:rPr>
        <w:t xml:space="preserve"> </w:t>
      </w:r>
      <w:r w:rsidRPr="006A4582">
        <w:rPr>
          <w:rFonts w:ascii="Arial" w:hAnsi="Arial" w:cs="Arial"/>
          <w:sz w:val="22"/>
        </w:rPr>
        <w:t>ausgeführt werden.</w:t>
      </w:r>
      <w:r w:rsidR="00831C5D">
        <w:rPr>
          <w:rFonts w:ascii="Arial" w:hAnsi="Arial" w:cs="Arial"/>
          <w:sz w:val="22"/>
        </w:rPr>
        <w:t xml:space="preserve"> </w:t>
      </w:r>
      <w:r w:rsidR="006F0B66" w:rsidRPr="006A4582">
        <w:rPr>
          <w:rFonts w:ascii="Arial" w:hAnsi="Arial" w:cs="Arial"/>
          <w:sz w:val="22"/>
        </w:rPr>
        <w:t>Eine Unterkellerung der Laube ist nicht zulässig.</w:t>
      </w:r>
    </w:p>
    <w:p w:rsidR="004358BC" w:rsidRPr="006A4582" w:rsidRDefault="004358BC" w:rsidP="00617DA6">
      <w:pPr>
        <w:spacing w:line="276" w:lineRule="auto"/>
        <w:jc w:val="both"/>
        <w:rPr>
          <w:rFonts w:ascii="Arial" w:hAnsi="Arial" w:cs="Arial"/>
          <w:sz w:val="22"/>
        </w:rPr>
      </w:pPr>
      <w:r w:rsidRPr="006A4582">
        <w:rPr>
          <w:rFonts w:ascii="Arial" w:hAnsi="Arial" w:cs="Arial"/>
          <w:sz w:val="22"/>
        </w:rPr>
        <w:t xml:space="preserve">Als Dachform sind </w:t>
      </w:r>
      <w:r w:rsidR="00413E30" w:rsidRPr="006A4582">
        <w:rPr>
          <w:rFonts w:ascii="Arial" w:hAnsi="Arial" w:cs="Arial"/>
          <w:sz w:val="22"/>
        </w:rPr>
        <w:t>[Pultdächer / Satteldächer]</w:t>
      </w:r>
      <w:r w:rsidRPr="006A4582">
        <w:rPr>
          <w:rFonts w:ascii="Arial" w:hAnsi="Arial" w:cs="Arial"/>
          <w:sz w:val="22"/>
        </w:rPr>
        <w:t xml:space="preserve"> vorgeschrieben, als Eindeckungsmateria</w:t>
      </w:r>
      <w:r w:rsidR="00413E30" w:rsidRPr="006A4582">
        <w:rPr>
          <w:rFonts w:ascii="Arial" w:hAnsi="Arial" w:cs="Arial"/>
          <w:sz w:val="22"/>
        </w:rPr>
        <w:t>lien [dunkel / rotbraun] gefärbte [</w:t>
      </w:r>
      <w:r w:rsidR="00CA66D6" w:rsidRPr="006A4582">
        <w:rPr>
          <w:rFonts w:ascii="Arial" w:hAnsi="Arial" w:cs="Arial"/>
          <w:sz w:val="22"/>
        </w:rPr>
        <w:t xml:space="preserve">Teerpappe / </w:t>
      </w:r>
      <w:r w:rsidRPr="006A4582">
        <w:rPr>
          <w:rFonts w:ascii="Arial" w:hAnsi="Arial" w:cs="Arial"/>
          <w:sz w:val="22"/>
        </w:rPr>
        <w:t>Well</w:t>
      </w:r>
      <w:r w:rsidR="00414CF3">
        <w:rPr>
          <w:rFonts w:ascii="Arial" w:hAnsi="Arial" w:cs="Arial"/>
          <w:sz w:val="22"/>
        </w:rPr>
        <w:t>faserzement</w:t>
      </w:r>
      <w:r w:rsidRPr="006A4582">
        <w:rPr>
          <w:rFonts w:ascii="Arial" w:hAnsi="Arial" w:cs="Arial"/>
          <w:sz w:val="22"/>
        </w:rPr>
        <w:t>p</w:t>
      </w:r>
      <w:r w:rsidR="00413E30" w:rsidRPr="006A4582">
        <w:rPr>
          <w:rFonts w:ascii="Arial" w:hAnsi="Arial" w:cs="Arial"/>
          <w:sz w:val="22"/>
        </w:rPr>
        <w:t>latten / Beton- oder Tonziegel</w:t>
      </w:r>
      <w:r w:rsidR="00E06DC7">
        <w:rPr>
          <w:rFonts w:ascii="Arial" w:hAnsi="Arial" w:cs="Arial"/>
          <w:sz w:val="22"/>
        </w:rPr>
        <w:t xml:space="preserve"> / Teerpappe</w:t>
      </w:r>
      <w:r w:rsidR="00413E30" w:rsidRPr="006A4582">
        <w:rPr>
          <w:rFonts w:ascii="Arial" w:hAnsi="Arial" w:cs="Arial"/>
          <w:sz w:val="22"/>
        </w:rPr>
        <w:t>]</w:t>
      </w:r>
      <w:r w:rsidRPr="006A4582">
        <w:rPr>
          <w:rFonts w:ascii="Arial" w:hAnsi="Arial" w:cs="Arial"/>
          <w:sz w:val="22"/>
        </w:rPr>
        <w:t xml:space="preserve"> zugelassen.</w:t>
      </w:r>
      <w:r w:rsidR="00580FBC">
        <w:rPr>
          <w:rFonts w:ascii="Arial" w:hAnsi="Arial" w:cs="Arial"/>
          <w:sz w:val="22"/>
        </w:rPr>
        <w:t xml:space="preserve"> Die Verwendung asbesthalti</w:t>
      </w:r>
      <w:r w:rsidR="00A20CA4">
        <w:rPr>
          <w:rFonts w:ascii="Arial" w:hAnsi="Arial" w:cs="Arial"/>
          <w:sz w:val="22"/>
        </w:rPr>
        <w:t>ger Baustoffe</w:t>
      </w:r>
      <w:r w:rsidR="00580FBC">
        <w:rPr>
          <w:rFonts w:ascii="Arial" w:hAnsi="Arial" w:cs="Arial"/>
          <w:sz w:val="22"/>
        </w:rPr>
        <w:t xml:space="preserve"> ist untersagt.</w:t>
      </w:r>
    </w:p>
    <w:p w:rsidR="001F18B9" w:rsidRPr="001F18B9" w:rsidRDefault="001F18B9" w:rsidP="001F18B9">
      <w:pPr>
        <w:spacing w:line="276" w:lineRule="auto"/>
        <w:jc w:val="both"/>
        <w:rPr>
          <w:rFonts w:ascii="Arial" w:hAnsi="Arial" w:cs="Arial"/>
          <w:sz w:val="10"/>
          <w:szCs w:val="10"/>
        </w:rPr>
      </w:pPr>
    </w:p>
    <w:p w:rsidR="001F18B9" w:rsidRDefault="001F18B9" w:rsidP="001F18B9">
      <w:pPr>
        <w:spacing w:line="276" w:lineRule="auto"/>
        <w:jc w:val="both"/>
        <w:rPr>
          <w:rFonts w:ascii="Arial" w:hAnsi="Arial" w:cs="Arial"/>
          <w:sz w:val="22"/>
        </w:rPr>
      </w:pPr>
      <w:r w:rsidRPr="006A4582">
        <w:rPr>
          <w:rFonts w:ascii="Arial" w:hAnsi="Arial" w:cs="Arial"/>
          <w:sz w:val="22"/>
        </w:rPr>
        <w:t xml:space="preserve">Die Lauben dürfen nicht zum dauerhaften Aufenthalt eingerichtet sein, insbesondere sind Einrichtungen zur Stromerzeugung </w:t>
      </w:r>
      <w:r>
        <w:rPr>
          <w:rFonts w:ascii="Arial" w:hAnsi="Arial" w:cs="Arial"/>
          <w:sz w:val="22"/>
        </w:rPr>
        <w:t>[</w:t>
      </w:r>
      <w:r w:rsidRPr="006A4582">
        <w:rPr>
          <w:rFonts w:ascii="Arial" w:hAnsi="Arial" w:cs="Arial"/>
          <w:sz w:val="22"/>
        </w:rPr>
        <w:t>mit Ausnahme von Photovoltaikanlagen</w:t>
      </w:r>
      <w:r>
        <w:rPr>
          <w:rFonts w:ascii="Arial" w:hAnsi="Arial" w:cs="Arial"/>
          <w:sz w:val="22"/>
        </w:rPr>
        <w:t xml:space="preserve"> – siehe unten]</w:t>
      </w:r>
      <w:r w:rsidRPr="006A4582">
        <w:rPr>
          <w:rFonts w:ascii="Arial" w:hAnsi="Arial" w:cs="Arial"/>
          <w:sz w:val="22"/>
        </w:rPr>
        <w:t xml:space="preserve"> und Abwasseranschlüsse, Stab- oder Parabolantennen </w:t>
      </w:r>
      <w:r>
        <w:rPr>
          <w:rFonts w:ascii="Arial" w:hAnsi="Arial" w:cs="Arial"/>
          <w:sz w:val="22"/>
        </w:rPr>
        <w:t>[</w:t>
      </w:r>
      <w:r w:rsidRPr="006A4582">
        <w:rPr>
          <w:rFonts w:ascii="Arial" w:hAnsi="Arial" w:cs="Arial"/>
          <w:sz w:val="22"/>
        </w:rPr>
        <w:t>sowie mit festen oder flüssigen Brennstoffen betriebene Feuerstellen</w:t>
      </w:r>
      <w:r>
        <w:rPr>
          <w:rFonts w:ascii="Arial" w:hAnsi="Arial" w:cs="Arial"/>
          <w:sz w:val="22"/>
        </w:rPr>
        <w:t xml:space="preserve"> – siehe unten]</w:t>
      </w:r>
      <w:r w:rsidRPr="006A4582">
        <w:rPr>
          <w:rFonts w:ascii="Arial" w:hAnsi="Arial" w:cs="Arial"/>
          <w:sz w:val="22"/>
        </w:rPr>
        <w:t xml:space="preserve"> nicht zulässig.</w:t>
      </w:r>
    </w:p>
    <w:p w:rsidR="001F18B9" w:rsidRDefault="001F18B9" w:rsidP="001F18B9">
      <w:pPr>
        <w:spacing w:line="276" w:lineRule="auto"/>
        <w:jc w:val="both"/>
        <w:rPr>
          <w:rFonts w:ascii="Arial" w:hAnsi="Arial" w:cs="Arial"/>
          <w:sz w:val="22"/>
        </w:rPr>
      </w:pPr>
    </w:p>
    <w:p w:rsidR="001F18B9" w:rsidRPr="00696968" w:rsidRDefault="001F18B9" w:rsidP="001F18B9">
      <w:pPr>
        <w:spacing w:line="276" w:lineRule="auto"/>
        <w:jc w:val="both"/>
        <w:rPr>
          <w:rFonts w:ascii="Arial" w:hAnsi="Arial" w:cs="Arial"/>
          <w:i/>
          <w:color w:val="0000FF"/>
          <w:sz w:val="22"/>
        </w:rPr>
      </w:pPr>
      <w:r w:rsidRPr="00696968">
        <w:rPr>
          <w:rFonts w:ascii="Arial" w:hAnsi="Arial" w:cs="Arial"/>
          <w:i/>
          <w:color w:val="0000FF"/>
          <w:sz w:val="22"/>
        </w:rPr>
        <w:t>Kleine Photovoltaikanlagen nur für den Betrieb von Beleuchtungskörpern werden vom Landesverband der Gartenfreunde Baden-Württemberg e.V. toleriert, entscheidend sind jedoch die Vorgaben vor Ort (Bebauungsplan, Generalpachtvertrag, etc.:</w:t>
      </w:r>
    </w:p>
    <w:p w:rsidR="001F18B9" w:rsidRPr="00C5779B" w:rsidRDefault="001F18B9" w:rsidP="001F18B9">
      <w:pPr>
        <w:spacing w:line="276" w:lineRule="auto"/>
        <w:jc w:val="both"/>
        <w:rPr>
          <w:rFonts w:ascii="Arial" w:hAnsi="Arial" w:cs="Arial"/>
          <w:sz w:val="10"/>
          <w:szCs w:val="10"/>
        </w:rPr>
      </w:pPr>
    </w:p>
    <w:p w:rsidR="001F18B9" w:rsidRPr="006A4582" w:rsidRDefault="001F18B9" w:rsidP="001F18B9">
      <w:pPr>
        <w:spacing w:line="276" w:lineRule="auto"/>
        <w:jc w:val="both"/>
        <w:rPr>
          <w:rFonts w:ascii="Arial" w:hAnsi="Arial" w:cs="Arial"/>
          <w:sz w:val="22"/>
        </w:rPr>
      </w:pPr>
      <w:r w:rsidRPr="006A4582">
        <w:rPr>
          <w:rFonts w:ascii="Arial" w:hAnsi="Arial" w:cs="Arial"/>
          <w:sz w:val="22"/>
        </w:rPr>
        <w:t xml:space="preserve">Photovoltaikanlagen sind bis zu einer Gesamtfläche von 1 m² möglich, falls sie vom Bebauungsplan oder anderen Regelwerken zugelassen sind, sie müssen jedoch </w:t>
      </w:r>
      <w:r>
        <w:rPr>
          <w:rFonts w:ascii="Arial" w:hAnsi="Arial" w:cs="Arial"/>
          <w:sz w:val="22"/>
        </w:rPr>
        <w:t xml:space="preserve">flach </w:t>
      </w:r>
      <w:r w:rsidRPr="006A4582">
        <w:rPr>
          <w:rFonts w:ascii="Arial" w:hAnsi="Arial" w:cs="Arial"/>
          <w:sz w:val="22"/>
        </w:rPr>
        <w:t>auf dem Laubendach installiert sein</w:t>
      </w:r>
      <w:r>
        <w:rPr>
          <w:rFonts w:ascii="Arial" w:hAnsi="Arial" w:cs="Arial"/>
          <w:sz w:val="22"/>
        </w:rPr>
        <w:t xml:space="preserve"> und dürfen nicht aufgeständert werden.</w:t>
      </w:r>
      <w:r w:rsidRPr="006A4582">
        <w:rPr>
          <w:rFonts w:ascii="Arial" w:hAnsi="Arial" w:cs="Arial"/>
          <w:sz w:val="22"/>
        </w:rPr>
        <w:t xml:space="preserve"> Eine Berücksichtigung solcher Anlagen bei der Wertermittlung erfolgt nicht.</w:t>
      </w:r>
    </w:p>
    <w:p w:rsidR="001F18B9" w:rsidRPr="00F13380" w:rsidRDefault="001F18B9" w:rsidP="001F18B9">
      <w:pPr>
        <w:pStyle w:val="Textkrper2"/>
        <w:spacing w:line="276" w:lineRule="auto"/>
        <w:rPr>
          <w:rFonts w:ascii="Arial" w:hAnsi="Arial" w:cs="Arial"/>
          <w:color w:val="auto"/>
          <w:szCs w:val="22"/>
        </w:rPr>
      </w:pPr>
    </w:p>
    <w:p w:rsidR="001F18B9" w:rsidRPr="00696968" w:rsidRDefault="001F18B9" w:rsidP="001F18B9">
      <w:pPr>
        <w:pStyle w:val="Textkrper2"/>
        <w:spacing w:line="276" w:lineRule="auto"/>
        <w:rPr>
          <w:rFonts w:ascii="Arial" w:hAnsi="Arial" w:cs="Arial"/>
          <w:i/>
          <w:color w:val="0000FF"/>
        </w:rPr>
      </w:pPr>
      <w:r w:rsidRPr="00696968">
        <w:rPr>
          <w:rFonts w:ascii="Arial" w:hAnsi="Arial" w:cs="Arial"/>
          <w:i/>
          <w:color w:val="0000FF"/>
        </w:rPr>
        <w:t>Keine festen Feuerstellen in Lauben zugelassen:</w:t>
      </w:r>
    </w:p>
    <w:p w:rsidR="001F18B9" w:rsidRPr="00F13380" w:rsidRDefault="001F18B9" w:rsidP="001F18B9">
      <w:pPr>
        <w:pStyle w:val="Textkrper2"/>
        <w:spacing w:line="276" w:lineRule="auto"/>
        <w:rPr>
          <w:rFonts w:ascii="Arial" w:hAnsi="Arial" w:cs="Arial"/>
          <w:color w:val="auto"/>
          <w:sz w:val="10"/>
          <w:szCs w:val="10"/>
        </w:rPr>
      </w:pPr>
    </w:p>
    <w:p w:rsidR="001F18B9" w:rsidRPr="00696968" w:rsidRDefault="001F18B9" w:rsidP="001F18B9">
      <w:pPr>
        <w:pStyle w:val="Textkrper2"/>
        <w:spacing w:line="276" w:lineRule="auto"/>
        <w:rPr>
          <w:rFonts w:ascii="Arial" w:hAnsi="Arial" w:cs="Arial"/>
          <w:color w:val="000000"/>
        </w:rPr>
      </w:pPr>
      <w:r w:rsidRPr="00696968">
        <w:rPr>
          <w:rFonts w:ascii="Arial" w:hAnsi="Arial" w:cs="Arial"/>
          <w:color w:val="000000"/>
        </w:rPr>
        <w:t>Ein mit Flaschengas betriebenes nicht fest eingebautes Infrarotstrahlungs-Heizgerät, ein Gaskocher und eine Gaslampe sind unter Beachtung der Sicherheitsbestimmungen und unter alleiniger Verantwortung des Pächters zulässig.</w:t>
      </w:r>
    </w:p>
    <w:p w:rsidR="001F18B9" w:rsidRPr="00696968" w:rsidRDefault="001F18B9" w:rsidP="001F18B9">
      <w:pPr>
        <w:pStyle w:val="Textkrper2"/>
        <w:spacing w:line="276" w:lineRule="auto"/>
        <w:rPr>
          <w:rFonts w:ascii="Arial" w:hAnsi="Arial" w:cs="Arial"/>
          <w:color w:val="000000"/>
        </w:rPr>
      </w:pPr>
      <w:r w:rsidRPr="00696968">
        <w:rPr>
          <w:rFonts w:ascii="Arial" w:hAnsi="Arial" w:cs="Arial"/>
          <w:color w:val="000000"/>
        </w:rPr>
        <w:t>Der Betreiber hat zwingend für eine ausreichende Lüftung der Räume zu sorgen, um eine Kohlenmonoxid-Vergiftung zu verhindern</w:t>
      </w:r>
    </w:p>
    <w:p w:rsidR="001F18B9" w:rsidRPr="00696968" w:rsidRDefault="001F18B9" w:rsidP="001F18B9">
      <w:pPr>
        <w:pStyle w:val="Textkrper2"/>
        <w:spacing w:line="276" w:lineRule="auto"/>
        <w:rPr>
          <w:rFonts w:ascii="Arial" w:hAnsi="Arial" w:cs="Arial"/>
          <w:color w:val="000000"/>
        </w:rPr>
      </w:pPr>
      <w:r w:rsidRPr="00696968">
        <w:rPr>
          <w:rFonts w:ascii="Arial" w:hAnsi="Arial" w:cs="Arial"/>
          <w:color w:val="000000"/>
        </w:rPr>
        <w:t>Nicht erlaubt sind mit festen oder flüssigen Brennstoffen jeder Art betriebene Feuerstellen sowie der Bau und Betrieb von Rauchabzugsrohren – auch nur temporär installierten - oder Kaminen.</w:t>
      </w:r>
    </w:p>
    <w:p w:rsidR="001F18B9" w:rsidRPr="001F18B9" w:rsidRDefault="001F18B9" w:rsidP="001F18B9">
      <w:pPr>
        <w:pStyle w:val="Textkrper2"/>
        <w:spacing w:line="276" w:lineRule="auto"/>
        <w:rPr>
          <w:rFonts w:ascii="Arial" w:hAnsi="Arial" w:cs="Arial"/>
          <w:i/>
          <w:color w:val="auto"/>
        </w:rPr>
      </w:pPr>
    </w:p>
    <w:p w:rsidR="001F18B9" w:rsidRPr="00696968" w:rsidRDefault="001F18B9" w:rsidP="001F18B9">
      <w:pPr>
        <w:pStyle w:val="Textkrper2"/>
        <w:spacing w:line="276" w:lineRule="auto"/>
        <w:rPr>
          <w:rFonts w:ascii="Arial" w:hAnsi="Arial" w:cs="Arial"/>
          <w:i/>
          <w:color w:val="0000FF"/>
        </w:rPr>
      </w:pPr>
      <w:r w:rsidRPr="00696968">
        <w:rPr>
          <w:rFonts w:ascii="Arial" w:hAnsi="Arial" w:cs="Arial"/>
          <w:i/>
          <w:color w:val="0000FF"/>
        </w:rPr>
        <w:t>Sollten Öfen u.a. Feuerstellen in den Lauben zulässig sein:</w:t>
      </w:r>
    </w:p>
    <w:p w:rsidR="001F18B9" w:rsidRPr="00696968" w:rsidRDefault="001F18B9" w:rsidP="001F18B9">
      <w:pPr>
        <w:pStyle w:val="Textkrper2"/>
        <w:spacing w:line="276" w:lineRule="auto"/>
        <w:rPr>
          <w:rFonts w:ascii="Arial" w:hAnsi="Arial" w:cs="Arial"/>
          <w:color w:val="auto"/>
          <w:sz w:val="10"/>
          <w:szCs w:val="10"/>
        </w:rPr>
      </w:pPr>
    </w:p>
    <w:p w:rsidR="001F18B9" w:rsidRPr="00696968" w:rsidRDefault="001F18B9" w:rsidP="001F18B9">
      <w:pPr>
        <w:pStyle w:val="Textkrper2"/>
        <w:spacing w:line="276" w:lineRule="auto"/>
        <w:rPr>
          <w:rFonts w:ascii="Arial" w:hAnsi="Arial" w:cs="Arial"/>
          <w:color w:val="auto"/>
        </w:rPr>
      </w:pPr>
      <w:r w:rsidRPr="00696968">
        <w:rPr>
          <w:rFonts w:ascii="Arial" w:hAnsi="Arial" w:cs="Arial"/>
          <w:color w:val="auto"/>
        </w:rPr>
        <w:t>Ortsfeste Feuerstellen mit Rauchabzugseinrichtungen müssen vor ihrer Inbetriebnahme vom örtlichen Schornsteinfeger abgenommen werden und unterliegen auch nachher der regelmäßigen Kehr- und Überwachungspflicht.</w:t>
      </w:r>
    </w:p>
    <w:p w:rsidR="001F18B9" w:rsidRPr="00696968" w:rsidRDefault="001F18B9" w:rsidP="001F18B9">
      <w:pPr>
        <w:pStyle w:val="Textkrper2"/>
        <w:spacing w:line="276" w:lineRule="auto"/>
        <w:rPr>
          <w:rFonts w:ascii="Arial" w:hAnsi="Arial" w:cs="Arial"/>
          <w:color w:val="auto"/>
        </w:rPr>
      </w:pPr>
      <w:r w:rsidRPr="00696968">
        <w:rPr>
          <w:rFonts w:ascii="Arial" w:hAnsi="Arial" w:cs="Arial"/>
          <w:color w:val="auto"/>
        </w:rPr>
        <w:t>Nicht abgenommene oder regelmäßig gekehrte bzw. überwachte Feuerstellen dürfen nicht in Betrieb genommen werden und sind nach Aufforderung durch den Vorstand komplett zurückzubauen.</w:t>
      </w:r>
    </w:p>
    <w:p w:rsidR="001F18B9" w:rsidRPr="00696968" w:rsidRDefault="001F18B9" w:rsidP="001F18B9">
      <w:pPr>
        <w:spacing w:line="276" w:lineRule="auto"/>
        <w:jc w:val="both"/>
        <w:rPr>
          <w:rFonts w:ascii="Arial" w:hAnsi="Arial" w:cs="Arial"/>
          <w:i/>
          <w:color w:val="0000FF"/>
          <w:sz w:val="22"/>
          <w:szCs w:val="22"/>
        </w:rPr>
      </w:pPr>
      <w:r>
        <w:rPr>
          <w:rFonts w:ascii="Arial" w:hAnsi="Arial" w:cs="Arial"/>
          <w:i/>
          <w:sz w:val="22"/>
          <w:szCs w:val="22"/>
        </w:rPr>
        <w:br w:type="page"/>
      </w:r>
      <w:r w:rsidRPr="00696968">
        <w:rPr>
          <w:rFonts w:ascii="Arial" w:hAnsi="Arial" w:cs="Arial"/>
          <w:i/>
          <w:color w:val="0000FF"/>
          <w:sz w:val="22"/>
          <w:szCs w:val="22"/>
        </w:rPr>
        <w:lastRenderedPageBreak/>
        <w:t>Toiletten:</w:t>
      </w:r>
    </w:p>
    <w:p w:rsidR="001F18B9" w:rsidRPr="00414CF3" w:rsidRDefault="001F18B9" w:rsidP="001F18B9">
      <w:pPr>
        <w:spacing w:line="276" w:lineRule="auto"/>
        <w:jc w:val="both"/>
        <w:rPr>
          <w:rFonts w:ascii="Arial" w:hAnsi="Arial" w:cs="Arial"/>
          <w:sz w:val="10"/>
          <w:szCs w:val="10"/>
        </w:rPr>
      </w:pPr>
    </w:p>
    <w:p w:rsidR="001F18B9" w:rsidRDefault="001F18B9" w:rsidP="001F18B9">
      <w:pPr>
        <w:spacing w:line="276" w:lineRule="auto"/>
        <w:jc w:val="both"/>
        <w:rPr>
          <w:rFonts w:ascii="Arial" w:hAnsi="Arial" w:cs="Arial"/>
          <w:sz w:val="22"/>
        </w:rPr>
      </w:pPr>
      <w:r w:rsidRPr="006A4582">
        <w:rPr>
          <w:rFonts w:ascii="Arial" w:hAnsi="Arial" w:cs="Arial"/>
          <w:sz w:val="22"/>
        </w:rPr>
        <w:t>Camping- oder Humustoiletten sind in der Laube nur erlaubt, wenn keine Toilettenanlage in erreichbarer Nähe vorhanden ist. Bei der Entsorgung sind die Bestimmungen des Grundwasserschutzes sowie der örtlichen Entsorgungssatzung einzuhalten. Wiederholte Verstöße können eine Kündigung des Pachtvertrages nach sich ziehen.</w:t>
      </w:r>
    </w:p>
    <w:p w:rsidR="00E61943" w:rsidRDefault="00E61943" w:rsidP="001F18B9">
      <w:pPr>
        <w:spacing w:line="276" w:lineRule="auto"/>
        <w:jc w:val="both"/>
        <w:rPr>
          <w:rFonts w:ascii="Arial" w:hAnsi="Arial" w:cs="Arial"/>
          <w:sz w:val="22"/>
        </w:rPr>
      </w:pPr>
      <w:r>
        <w:rPr>
          <w:rFonts w:ascii="Arial" w:hAnsi="Arial" w:cs="Arial"/>
          <w:sz w:val="22"/>
        </w:rPr>
        <w:t xml:space="preserve">Entsorgungspflichtiges Abwasser ist den Entsorgungseinrichtungen in der Anlage zuzuführen oder muss andernorts vorschriftsgemäß entsorgt werden, ein </w:t>
      </w:r>
      <w:proofErr w:type="spellStart"/>
      <w:r>
        <w:rPr>
          <w:rFonts w:ascii="Arial" w:hAnsi="Arial" w:cs="Arial"/>
          <w:sz w:val="22"/>
        </w:rPr>
        <w:t>Versickernlassen</w:t>
      </w:r>
      <w:proofErr w:type="spellEnd"/>
      <w:r>
        <w:rPr>
          <w:rFonts w:ascii="Arial" w:hAnsi="Arial" w:cs="Arial"/>
          <w:sz w:val="22"/>
        </w:rPr>
        <w:t xml:space="preserve"> im Boden ist verboten.</w:t>
      </w:r>
    </w:p>
    <w:p w:rsidR="00C5779B" w:rsidRPr="001F18B9" w:rsidRDefault="00C5779B" w:rsidP="001F18B9">
      <w:pPr>
        <w:spacing w:line="276" w:lineRule="auto"/>
        <w:jc w:val="both"/>
        <w:rPr>
          <w:rFonts w:ascii="Arial" w:hAnsi="Arial" w:cs="Arial"/>
          <w:sz w:val="22"/>
          <w:szCs w:val="22"/>
        </w:rPr>
      </w:pPr>
    </w:p>
    <w:p w:rsidR="007F5888" w:rsidRPr="00696968" w:rsidRDefault="007F5888" w:rsidP="007F5888">
      <w:pPr>
        <w:spacing w:line="276" w:lineRule="auto"/>
        <w:jc w:val="both"/>
        <w:rPr>
          <w:rFonts w:ascii="Arial" w:hAnsi="Arial" w:cs="Arial"/>
          <w:sz w:val="22"/>
        </w:rPr>
      </w:pPr>
      <w:r w:rsidRPr="00696968">
        <w:rPr>
          <w:rFonts w:ascii="Arial" w:hAnsi="Arial" w:cs="Arial"/>
          <w:sz w:val="22"/>
        </w:rPr>
        <w:t xml:space="preserve">Bauanträge </w:t>
      </w:r>
      <w:r w:rsidR="002931FC" w:rsidRPr="00696968">
        <w:rPr>
          <w:rFonts w:ascii="Arial" w:hAnsi="Arial" w:cs="Arial"/>
          <w:sz w:val="22"/>
        </w:rPr>
        <w:t xml:space="preserve">für Lauben </w:t>
      </w:r>
      <w:r w:rsidRPr="00696968">
        <w:rPr>
          <w:rFonts w:ascii="Arial" w:hAnsi="Arial" w:cs="Arial"/>
          <w:sz w:val="22"/>
        </w:rPr>
        <w:t xml:space="preserve">sind schriftlich mit </w:t>
      </w:r>
      <w:r w:rsidR="002931FC" w:rsidRPr="00696968">
        <w:rPr>
          <w:rFonts w:ascii="Arial" w:hAnsi="Arial" w:cs="Arial"/>
          <w:sz w:val="22"/>
        </w:rPr>
        <w:t xml:space="preserve">bemaßten </w:t>
      </w:r>
      <w:r w:rsidRPr="00696968">
        <w:rPr>
          <w:rFonts w:ascii="Arial" w:hAnsi="Arial" w:cs="Arial"/>
          <w:sz w:val="22"/>
        </w:rPr>
        <w:t>Plänen an den Vorstand zu richten, der die evtl. erforderlichen Formalitäten mit den Genehmigungsbehörden in die Wege leitet und ggf. das Baufenster festlegt.</w:t>
      </w:r>
    </w:p>
    <w:p w:rsidR="007F5888" w:rsidRPr="00696968" w:rsidRDefault="007F5888" w:rsidP="007F5888">
      <w:pPr>
        <w:spacing w:line="276" w:lineRule="auto"/>
        <w:jc w:val="both"/>
        <w:rPr>
          <w:rFonts w:ascii="Arial" w:hAnsi="Arial" w:cs="Arial"/>
          <w:sz w:val="22"/>
        </w:rPr>
      </w:pPr>
      <w:r w:rsidRPr="00696968">
        <w:rPr>
          <w:rFonts w:ascii="Arial" w:hAnsi="Arial" w:cs="Arial"/>
          <w:sz w:val="22"/>
        </w:rPr>
        <w:t xml:space="preserve">Dasselbe gilt auch für Anbauten an die Laube </w:t>
      </w:r>
      <w:r w:rsidR="002931FC" w:rsidRPr="00696968">
        <w:rPr>
          <w:rFonts w:ascii="Arial" w:hAnsi="Arial" w:cs="Arial"/>
          <w:sz w:val="22"/>
        </w:rPr>
        <w:t xml:space="preserve">(Freisitze, Pergolen) </w:t>
      </w:r>
      <w:r w:rsidRPr="00696968">
        <w:rPr>
          <w:rFonts w:ascii="Arial" w:hAnsi="Arial" w:cs="Arial"/>
          <w:sz w:val="22"/>
        </w:rPr>
        <w:t>sowie für Renovierungsmaßnahmen, die die Außenhülle der Laube (Dach, Außenwände) betreffen.</w:t>
      </w:r>
    </w:p>
    <w:p w:rsidR="007F5888" w:rsidRPr="00696968" w:rsidRDefault="007F5888" w:rsidP="007F5888">
      <w:pPr>
        <w:spacing w:line="276" w:lineRule="auto"/>
        <w:jc w:val="both"/>
        <w:rPr>
          <w:rFonts w:ascii="Arial" w:hAnsi="Arial" w:cs="Arial"/>
          <w:sz w:val="22"/>
        </w:rPr>
      </w:pPr>
      <w:r w:rsidRPr="00696968">
        <w:rPr>
          <w:rFonts w:ascii="Arial" w:hAnsi="Arial" w:cs="Arial"/>
          <w:sz w:val="22"/>
        </w:rPr>
        <w:t>Alle Bau- und Renovierungsmaßnahmen dürfen erst nach schriftlicher Freigabe durch den Vor-stand erfolgen.</w:t>
      </w:r>
    </w:p>
    <w:p w:rsidR="007F5888" w:rsidRPr="007F5888" w:rsidRDefault="007F5888" w:rsidP="00617DA6">
      <w:pPr>
        <w:spacing w:line="276" w:lineRule="auto"/>
        <w:jc w:val="both"/>
        <w:rPr>
          <w:rFonts w:ascii="Arial" w:hAnsi="Arial" w:cs="Arial"/>
          <w:b/>
          <w:sz w:val="10"/>
          <w:szCs w:val="10"/>
        </w:rPr>
      </w:pPr>
    </w:p>
    <w:p w:rsidR="006F0B66" w:rsidRPr="00C5779B" w:rsidRDefault="00715F1D" w:rsidP="00617DA6">
      <w:pPr>
        <w:spacing w:line="276" w:lineRule="auto"/>
        <w:jc w:val="both"/>
        <w:rPr>
          <w:rFonts w:ascii="Arial" w:hAnsi="Arial" w:cs="Arial"/>
          <w:b/>
          <w:sz w:val="22"/>
        </w:rPr>
      </w:pPr>
      <w:r w:rsidRPr="00C5779B">
        <w:rPr>
          <w:rFonts w:ascii="Arial" w:hAnsi="Arial" w:cs="Arial"/>
          <w:b/>
          <w:sz w:val="22"/>
        </w:rPr>
        <w:t>An- und Umbauten</w:t>
      </w:r>
      <w:r w:rsidR="006F0B66" w:rsidRPr="00C5779B">
        <w:rPr>
          <w:rFonts w:ascii="Arial" w:hAnsi="Arial" w:cs="Arial"/>
          <w:b/>
          <w:sz w:val="22"/>
        </w:rPr>
        <w:t xml:space="preserve"> der Lauben sind nicht erlaubt.</w:t>
      </w:r>
    </w:p>
    <w:p w:rsidR="00564ED9" w:rsidRPr="006A4582" w:rsidRDefault="00715F1D" w:rsidP="00617DA6">
      <w:pPr>
        <w:spacing w:line="276" w:lineRule="auto"/>
        <w:jc w:val="both"/>
        <w:rPr>
          <w:rFonts w:ascii="Arial" w:hAnsi="Arial" w:cs="Arial"/>
          <w:sz w:val="22"/>
        </w:rPr>
      </w:pPr>
      <w:r w:rsidRPr="006A4582">
        <w:rPr>
          <w:rFonts w:ascii="Arial" w:hAnsi="Arial" w:cs="Arial"/>
          <w:sz w:val="22"/>
        </w:rPr>
        <w:t>Ausgenommen davon ist die Erweiterung von älteren wesentlich kleineren Lauben bis zur jeweils vom Bebauungsplan, Verpächter oder Eigentümer zugelassen Gesamtfläche nach der Genehmigung durch den Vorstand.</w:t>
      </w:r>
    </w:p>
    <w:p w:rsidR="00414CF3" w:rsidRDefault="00414CF3" w:rsidP="00F13380">
      <w:pPr>
        <w:tabs>
          <w:tab w:val="left" w:pos="851"/>
        </w:tabs>
        <w:spacing w:line="276" w:lineRule="auto"/>
        <w:jc w:val="both"/>
        <w:rPr>
          <w:rFonts w:ascii="Arial" w:hAnsi="Arial" w:cs="Arial"/>
          <w:b/>
          <w:sz w:val="24"/>
          <w:szCs w:val="24"/>
        </w:rPr>
      </w:pPr>
    </w:p>
    <w:p w:rsidR="007E4C5A" w:rsidRPr="006A4582" w:rsidRDefault="008C4901" w:rsidP="00F13380">
      <w:pPr>
        <w:tabs>
          <w:tab w:val="left" w:pos="851"/>
        </w:tabs>
        <w:spacing w:line="276" w:lineRule="auto"/>
        <w:jc w:val="both"/>
        <w:rPr>
          <w:rFonts w:ascii="Arial" w:hAnsi="Arial" w:cs="Arial"/>
          <w:b/>
          <w:sz w:val="24"/>
          <w:szCs w:val="24"/>
        </w:rPr>
      </w:pPr>
      <w:r w:rsidRPr="006A4582">
        <w:rPr>
          <w:rFonts w:ascii="Arial" w:hAnsi="Arial" w:cs="Arial"/>
          <w:b/>
          <w:sz w:val="24"/>
          <w:szCs w:val="24"/>
        </w:rPr>
        <w:t>2</w:t>
      </w:r>
      <w:r w:rsidR="00F13380">
        <w:rPr>
          <w:rFonts w:ascii="Arial" w:hAnsi="Arial" w:cs="Arial"/>
          <w:b/>
          <w:sz w:val="24"/>
          <w:szCs w:val="24"/>
        </w:rPr>
        <w:t>.</w:t>
      </w:r>
      <w:r w:rsidRPr="006A4582">
        <w:rPr>
          <w:rFonts w:ascii="Arial" w:hAnsi="Arial" w:cs="Arial"/>
          <w:b/>
          <w:sz w:val="24"/>
          <w:szCs w:val="24"/>
        </w:rPr>
        <w:t xml:space="preserve"> (2)</w:t>
      </w:r>
      <w:r w:rsidRPr="006A4582">
        <w:rPr>
          <w:rFonts w:ascii="Arial" w:hAnsi="Arial" w:cs="Arial"/>
          <w:b/>
          <w:sz w:val="24"/>
          <w:szCs w:val="24"/>
        </w:rPr>
        <w:tab/>
      </w:r>
      <w:r w:rsidR="006B6C13" w:rsidRPr="006A4582">
        <w:rPr>
          <w:rFonts w:ascii="Arial" w:hAnsi="Arial" w:cs="Arial"/>
          <w:b/>
          <w:sz w:val="24"/>
          <w:szCs w:val="24"/>
        </w:rPr>
        <w:t xml:space="preserve">Befestigter Sitzplatz mit </w:t>
      </w:r>
      <w:r w:rsidR="00D84C4B" w:rsidRPr="006A4582">
        <w:rPr>
          <w:rFonts w:ascii="Arial" w:hAnsi="Arial" w:cs="Arial"/>
          <w:b/>
          <w:sz w:val="24"/>
          <w:szCs w:val="24"/>
        </w:rPr>
        <w:t>Witterungsschutz (Markise, Pergola, Freisitz)</w:t>
      </w:r>
    </w:p>
    <w:p w:rsidR="00341007" w:rsidRPr="001F77B7" w:rsidRDefault="00341007" w:rsidP="00F13380">
      <w:pPr>
        <w:tabs>
          <w:tab w:val="left" w:pos="851"/>
        </w:tabs>
        <w:spacing w:line="276" w:lineRule="auto"/>
        <w:rPr>
          <w:rFonts w:ascii="Arial" w:hAnsi="Arial" w:cs="Arial"/>
          <w:sz w:val="22"/>
          <w:szCs w:val="22"/>
        </w:rPr>
      </w:pPr>
    </w:p>
    <w:p w:rsidR="001F77B7" w:rsidRPr="007F5888" w:rsidRDefault="001F77B7" w:rsidP="001F77B7">
      <w:pPr>
        <w:tabs>
          <w:tab w:val="left" w:pos="851"/>
        </w:tabs>
        <w:spacing w:line="276" w:lineRule="auto"/>
        <w:jc w:val="both"/>
        <w:rPr>
          <w:rFonts w:ascii="Arial" w:hAnsi="Arial" w:cs="Arial"/>
          <w:i/>
          <w:color w:val="0000FF"/>
          <w:sz w:val="22"/>
          <w:szCs w:val="24"/>
        </w:rPr>
      </w:pPr>
      <w:r w:rsidRPr="007F5888">
        <w:rPr>
          <w:rFonts w:ascii="Arial" w:hAnsi="Arial" w:cs="Arial"/>
          <w:i/>
          <w:color w:val="0000FF"/>
          <w:sz w:val="22"/>
          <w:szCs w:val="24"/>
        </w:rPr>
        <w:t>Die Varianten 2. (2) a), 2. (2) b) und 2. (2) c) sind als Alternativen abhängig von den Vorgaben der Regelwerke zu verstehen.</w:t>
      </w:r>
    </w:p>
    <w:p w:rsidR="001F77B7" w:rsidRDefault="001F77B7" w:rsidP="00F13380">
      <w:pPr>
        <w:tabs>
          <w:tab w:val="left" w:pos="851"/>
        </w:tabs>
        <w:spacing w:line="276" w:lineRule="auto"/>
        <w:rPr>
          <w:rFonts w:ascii="Arial" w:hAnsi="Arial" w:cs="Arial"/>
          <w:b/>
          <w:sz w:val="22"/>
          <w:szCs w:val="22"/>
        </w:rPr>
      </w:pPr>
    </w:p>
    <w:p w:rsidR="00D84C4B" w:rsidRPr="006A4582" w:rsidRDefault="002B6DE4" w:rsidP="00F13380">
      <w:pPr>
        <w:tabs>
          <w:tab w:val="left" w:pos="851"/>
        </w:tabs>
        <w:spacing w:line="276" w:lineRule="auto"/>
        <w:rPr>
          <w:rFonts w:ascii="Arial" w:hAnsi="Arial" w:cs="Arial"/>
          <w:b/>
          <w:sz w:val="22"/>
          <w:szCs w:val="22"/>
        </w:rPr>
      </w:pPr>
      <w:r w:rsidRPr="006A4582">
        <w:rPr>
          <w:rFonts w:ascii="Arial" w:hAnsi="Arial" w:cs="Arial"/>
          <w:b/>
          <w:sz w:val="22"/>
          <w:szCs w:val="22"/>
        </w:rPr>
        <w:t>2</w:t>
      </w:r>
      <w:r w:rsidR="00F13380">
        <w:rPr>
          <w:rFonts w:ascii="Arial" w:hAnsi="Arial" w:cs="Arial"/>
          <w:b/>
          <w:sz w:val="22"/>
          <w:szCs w:val="22"/>
        </w:rPr>
        <w:t>.</w:t>
      </w:r>
      <w:r w:rsidRPr="006A4582">
        <w:rPr>
          <w:rFonts w:ascii="Arial" w:hAnsi="Arial" w:cs="Arial"/>
          <w:b/>
          <w:sz w:val="22"/>
          <w:szCs w:val="22"/>
        </w:rPr>
        <w:t xml:space="preserve"> (2) a)</w:t>
      </w:r>
      <w:r w:rsidRPr="006A4582">
        <w:rPr>
          <w:rFonts w:ascii="Arial" w:hAnsi="Arial" w:cs="Arial"/>
          <w:b/>
          <w:sz w:val="22"/>
          <w:szCs w:val="22"/>
        </w:rPr>
        <w:tab/>
      </w:r>
      <w:r w:rsidR="00D84C4B" w:rsidRPr="006A4582">
        <w:rPr>
          <w:rFonts w:ascii="Arial" w:hAnsi="Arial" w:cs="Arial"/>
          <w:b/>
          <w:sz w:val="22"/>
          <w:szCs w:val="22"/>
        </w:rPr>
        <w:t>Markise</w:t>
      </w:r>
    </w:p>
    <w:p w:rsidR="00D84C4B" w:rsidRPr="006A4582" w:rsidRDefault="00D84C4B" w:rsidP="00617DA6">
      <w:pPr>
        <w:spacing w:line="276" w:lineRule="auto"/>
        <w:jc w:val="both"/>
        <w:rPr>
          <w:rFonts w:ascii="Arial" w:hAnsi="Arial" w:cs="Arial"/>
          <w:sz w:val="10"/>
          <w:szCs w:val="10"/>
        </w:rPr>
      </w:pPr>
    </w:p>
    <w:p w:rsidR="00330C3F" w:rsidRPr="006A4582" w:rsidRDefault="00D84C4B" w:rsidP="00617DA6">
      <w:pPr>
        <w:spacing w:line="276" w:lineRule="auto"/>
        <w:jc w:val="both"/>
        <w:rPr>
          <w:rFonts w:ascii="Arial" w:hAnsi="Arial" w:cs="Arial"/>
          <w:sz w:val="22"/>
        </w:rPr>
      </w:pPr>
      <w:r w:rsidRPr="006A4582">
        <w:rPr>
          <w:rFonts w:ascii="Arial" w:hAnsi="Arial" w:cs="Arial"/>
          <w:sz w:val="22"/>
        </w:rPr>
        <w:t xml:space="preserve">Ein der Laube räumlich direkt zugeordneter befestigter Sitzplatz ist bis zu einer Größe von maximal </w:t>
      </w:r>
      <w:r w:rsidR="00414CF3" w:rsidRPr="004C066B">
        <w:rPr>
          <w:rFonts w:ascii="Arial" w:hAnsi="Arial" w:cs="Arial"/>
          <w:sz w:val="22"/>
          <w:shd w:val="clear" w:color="auto" w:fill="FFCCCC"/>
        </w:rPr>
        <w:t>#Zahl#</w:t>
      </w:r>
      <w:r w:rsidRPr="006A4582">
        <w:rPr>
          <w:rFonts w:ascii="Arial" w:hAnsi="Arial" w:cs="Arial"/>
          <w:sz w:val="22"/>
        </w:rPr>
        <w:t xml:space="preserve"> m</w:t>
      </w:r>
      <w:r w:rsidRPr="006A4582">
        <w:rPr>
          <w:rFonts w:ascii="Arial" w:hAnsi="Arial" w:cs="Arial"/>
          <w:sz w:val="22"/>
          <w:vertAlign w:val="superscript"/>
        </w:rPr>
        <w:t>2</w:t>
      </w:r>
      <w:r w:rsidRPr="006A4582">
        <w:rPr>
          <w:rFonts w:ascii="Arial" w:hAnsi="Arial" w:cs="Arial"/>
          <w:sz w:val="22"/>
        </w:rPr>
        <w:t xml:space="preserve"> zugelassen. </w:t>
      </w:r>
      <w:r w:rsidR="00330C3F" w:rsidRPr="006A4582">
        <w:rPr>
          <w:rFonts w:ascii="Arial" w:hAnsi="Arial" w:cs="Arial"/>
          <w:sz w:val="22"/>
        </w:rPr>
        <w:t xml:space="preserve">Er kann mit einer an der Laube befestigten Markise von maximal </w:t>
      </w:r>
      <w:r w:rsidR="00414CF3" w:rsidRPr="004C066B">
        <w:rPr>
          <w:rFonts w:ascii="Arial" w:hAnsi="Arial" w:cs="Arial"/>
          <w:sz w:val="22"/>
          <w:shd w:val="clear" w:color="auto" w:fill="FFCCCC"/>
        </w:rPr>
        <w:t>#Zahl#</w:t>
      </w:r>
      <w:r w:rsidR="00330C3F" w:rsidRPr="006A4582">
        <w:rPr>
          <w:rFonts w:ascii="Arial" w:hAnsi="Arial" w:cs="Arial"/>
          <w:sz w:val="22"/>
        </w:rPr>
        <w:t xml:space="preserve"> m</w:t>
      </w:r>
      <w:r w:rsidR="00330C3F" w:rsidRPr="006A4582">
        <w:rPr>
          <w:rFonts w:ascii="Arial" w:hAnsi="Arial" w:cs="Arial"/>
          <w:sz w:val="22"/>
          <w:vertAlign w:val="superscript"/>
        </w:rPr>
        <w:t>2</w:t>
      </w:r>
      <w:r w:rsidR="00330C3F" w:rsidRPr="006A4582">
        <w:rPr>
          <w:rFonts w:ascii="Arial" w:hAnsi="Arial" w:cs="Arial"/>
          <w:sz w:val="22"/>
        </w:rPr>
        <w:t xml:space="preserve"> temporär beschattet werden.</w:t>
      </w:r>
    </w:p>
    <w:p w:rsidR="00330C3F" w:rsidRPr="006A4582" w:rsidRDefault="00330C3F" w:rsidP="00617DA6">
      <w:pPr>
        <w:spacing w:line="276" w:lineRule="auto"/>
        <w:jc w:val="both"/>
        <w:rPr>
          <w:rFonts w:ascii="Arial" w:hAnsi="Arial" w:cs="Arial"/>
          <w:sz w:val="22"/>
        </w:rPr>
      </w:pPr>
      <w:r w:rsidRPr="006A4582">
        <w:rPr>
          <w:rFonts w:ascii="Arial" w:hAnsi="Arial" w:cs="Arial"/>
          <w:sz w:val="22"/>
        </w:rPr>
        <w:t>Die Farbgebung der Markise soll sich an der Laube orientieren und sich in das Gesamtbild der Anlage einfügen.</w:t>
      </w:r>
    </w:p>
    <w:p w:rsidR="00487B5B" w:rsidRPr="00696968" w:rsidRDefault="00D84C4B" w:rsidP="00617DA6">
      <w:pPr>
        <w:pStyle w:val="Textkrper2"/>
        <w:spacing w:line="276" w:lineRule="auto"/>
        <w:rPr>
          <w:rFonts w:ascii="Arial" w:hAnsi="Arial" w:cs="Arial"/>
          <w:color w:val="auto"/>
        </w:rPr>
      </w:pPr>
      <w:r w:rsidRPr="006A4582">
        <w:rPr>
          <w:rFonts w:ascii="Arial" w:hAnsi="Arial" w:cs="Arial"/>
          <w:color w:val="auto"/>
        </w:rPr>
        <w:t>Auf der</w:t>
      </w:r>
      <w:r w:rsidR="00330C3F" w:rsidRPr="006A4582">
        <w:rPr>
          <w:rFonts w:ascii="Arial" w:hAnsi="Arial" w:cs="Arial"/>
          <w:color w:val="auto"/>
        </w:rPr>
        <w:t xml:space="preserve"> Hauptwetterseite des</w:t>
      </w:r>
      <w:r w:rsidRPr="006A4582">
        <w:rPr>
          <w:rFonts w:ascii="Arial" w:hAnsi="Arial" w:cs="Arial"/>
          <w:color w:val="auto"/>
        </w:rPr>
        <w:t xml:space="preserve"> </w:t>
      </w:r>
      <w:r w:rsidR="00330C3F" w:rsidRPr="006A4582">
        <w:rPr>
          <w:rFonts w:ascii="Arial" w:hAnsi="Arial" w:cs="Arial"/>
          <w:color w:val="auto"/>
        </w:rPr>
        <w:t xml:space="preserve">Sitzplatzes </w:t>
      </w:r>
      <w:r w:rsidRPr="006A4582">
        <w:rPr>
          <w:rFonts w:ascii="Arial" w:hAnsi="Arial" w:cs="Arial"/>
          <w:color w:val="auto"/>
        </w:rPr>
        <w:t xml:space="preserve">kann als Windschutz ein zu begrünendes </w:t>
      </w:r>
      <w:proofErr w:type="spellStart"/>
      <w:r w:rsidRPr="006A4582">
        <w:rPr>
          <w:rFonts w:ascii="Arial" w:hAnsi="Arial" w:cs="Arial"/>
          <w:color w:val="auto"/>
        </w:rPr>
        <w:t>Rankgerüst</w:t>
      </w:r>
      <w:proofErr w:type="spellEnd"/>
      <w:r w:rsidRPr="006A4582">
        <w:rPr>
          <w:rFonts w:ascii="Arial" w:hAnsi="Arial" w:cs="Arial"/>
          <w:color w:val="auto"/>
        </w:rPr>
        <w:t xml:space="preserve"> </w:t>
      </w:r>
      <w:r w:rsidRPr="00696968">
        <w:rPr>
          <w:rFonts w:ascii="Arial" w:hAnsi="Arial" w:cs="Arial"/>
          <w:color w:val="auto"/>
        </w:rPr>
        <w:t xml:space="preserve">aus Holz bis zu einer </w:t>
      </w:r>
      <w:r w:rsidR="00330C3F" w:rsidRPr="00696968">
        <w:rPr>
          <w:rFonts w:ascii="Arial" w:hAnsi="Arial" w:cs="Arial"/>
          <w:color w:val="auto"/>
        </w:rPr>
        <w:t xml:space="preserve">Höhe von 1,80 m und einer </w:t>
      </w:r>
      <w:r w:rsidR="00414CF3" w:rsidRPr="00696968">
        <w:rPr>
          <w:rFonts w:ascii="Arial" w:hAnsi="Arial" w:cs="Arial"/>
          <w:color w:val="auto"/>
        </w:rPr>
        <w:t>Länge von</w:t>
      </w:r>
      <w:r w:rsidRPr="00696968">
        <w:rPr>
          <w:rFonts w:ascii="Arial" w:hAnsi="Arial" w:cs="Arial"/>
          <w:color w:val="auto"/>
        </w:rPr>
        <w:t xml:space="preserve"> </w:t>
      </w:r>
      <w:r w:rsidR="00414CF3" w:rsidRPr="004C066B">
        <w:rPr>
          <w:rFonts w:ascii="Arial" w:hAnsi="Arial" w:cs="Arial"/>
          <w:color w:val="auto"/>
          <w:shd w:val="clear" w:color="auto" w:fill="FFCCCC"/>
        </w:rPr>
        <w:t>#Zahl#</w:t>
      </w:r>
      <w:r w:rsidRPr="00696968">
        <w:rPr>
          <w:rFonts w:ascii="Arial" w:hAnsi="Arial" w:cs="Arial"/>
          <w:color w:val="auto"/>
        </w:rPr>
        <w:t xml:space="preserve"> m </w:t>
      </w:r>
      <w:r w:rsidR="00330C3F" w:rsidRPr="00696968">
        <w:rPr>
          <w:rFonts w:ascii="Arial" w:hAnsi="Arial" w:cs="Arial"/>
          <w:color w:val="auto"/>
        </w:rPr>
        <w:t>errichtet</w:t>
      </w:r>
      <w:r w:rsidRPr="00696968">
        <w:rPr>
          <w:rFonts w:ascii="Arial" w:hAnsi="Arial" w:cs="Arial"/>
          <w:color w:val="auto"/>
        </w:rPr>
        <w:t xml:space="preserve"> werden.</w:t>
      </w:r>
    </w:p>
    <w:p w:rsidR="00330C3F" w:rsidRPr="00696968" w:rsidRDefault="00DE4B26" w:rsidP="00617DA6">
      <w:pPr>
        <w:spacing w:line="276" w:lineRule="auto"/>
        <w:rPr>
          <w:rFonts w:ascii="Arial" w:hAnsi="Arial" w:cs="Arial"/>
          <w:sz w:val="22"/>
          <w:szCs w:val="22"/>
        </w:rPr>
      </w:pPr>
      <w:r w:rsidRPr="00696968">
        <w:rPr>
          <w:rFonts w:ascii="Arial" w:hAnsi="Arial" w:cs="Arial"/>
          <w:sz w:val="22"/>
          <w:szCs w:val="22"/>
        </w:rPr>
        <w:t>Mit de</w:t>
      </w:r>
      <w:r w:rsidR="00487B5B" w:rsidRPr="00696968">
        <w:rPr>
          <w:rFonts w:ascii="Arial" w:hAnsi="Arial" w:cs="Arial"/>
          <w:sz w:val="22"/>
          <w:szCs w:val="22"/>
        </w:rPr>
        <w:t>m</w:t>
      </w:r>
      <w:r w:rsidRPr="00696968">
        <w:rPr>
          <w:rFonts w:ascii="Arial" w:hAnsi="Arial" w:cs="Arial"/>
          <w:sz w:val="22"/>
          <w:szCs w:val="22"/>
        </w:rPr>
        <w:t xml:space="preserve"> </w:t>
      </w:r>
      <w:proofErr w:type="spellStart"/>
      <w:r w:rsidRPr="00696968">
        <w:rPr>
          <w:rFonts w:ascii="Arial" w:hAnsi="Arial" w:cs="Arial"/>
          <w:sz w:val="22"/>
          <w:szCs w:val="22"/>
        </w:rPr>
        <w:t>Rankgerüst</w:t>
      </w:r>
      <w:proofErr w:type="spellEnd"/>
      <w:r w:rsidRPr="00696968">
        <w:rPr>
          <w:rFonts w:ascii="Arial" w:hAnsi="Arial" w:cs="Arial"/>
          <w:sz w:val="22"/>
          <w:szCs w:val="22"/>
        </w:rPr>
        <w:t xml:space="preserve"> </w:t>
      </w:r>
      <w:r w:rsidR="00330C3F" w:rsidRPr="00696968">
        <w:rPr>
          <w:rFonts w:ascii="Arial" w:hAnsi="Arial" w:cs="Arial"/>
          <w:sz w:val="22"/>
          <w:szCs w:val="22"/>
        </w:rPr>
        <w:t xml:space="preserve">muss ein Grenzabstand </w:t>
      </w:r>
      <w:r w:rsidR="00BE35C5" w:rsidRPr="00696968">
        <w:rPr>
          <w:rFonts w:ascii="Arial" w:hAnsi="Arial" w:cs="Arial"/>
          <w:sz w:val="22"/>
          <w:szCs w:val="22"/>
        </w:rPr>
        <w:t xml:space="preserve">von </w:t>
      </w:r>
      <w:r w:rsidR="00414CF3" w:rsidRPr="004C066B">
        <w:rPr>
          <w:rFonts w:ascii="Arial" w:hAnsi="Arial" w:cs="Arial"/>
          <w:sz w:val="22"/>
          <w:szCs w:val="22"/>
          <w:shd w:val="clear" w:color="auto" w:fill="FFCCCC"/>
        </w:rPr>
        <w:t>#Zahl, empfohlen: 0,75#</w:t>
      </w:r>
      <w:r w:rsidRPr="00696968">
        <w:rPr>
          <w:rFonts w:ascii="Arial" w:hAnsi="Arial" w:cs="Arial"/>
          <w:sz w:val="22"/>
          <w:szCs w:val="22"/>
        </w:rPr>
        <w:t xml:space="preserve"> m eingehalten werden.</w:t>
      </w:r>
    </w:p>
    <w:p w:rsidR="00D84C4B" w:rsidRPr="00696968" w:rsidRDefault="00D84C4B" w:rsidP="00617DA6">
      <w:pPr>
        <w:pStyle w:val="Textkrper2"/>
        <w:spacing w:line="276" w:lineRule="auto"/>
        <w:rPr>
          <w:rFonts w:ascii="Arial" w:hAnsi="Arial" w:cs="Arial"/>
          <w:color w:val="auto"/>
        </w:rPr>
      </w:pPr>
      <w:r w:rsidRPr="00696968">
        <w:rPr>
          <w:rFonts w:ascii="Arial" w:hAnsi="Arial" w:cs="Arial"/>
          <w:color w:val="auto"/>
        </w:rPr>
        <w:t>Koniferen- und Formhecken als Sichtschutz dürfen nicht gepflanzt werden.</w:t>
      </w:r>
    </w:p>
    <w:p w:rsidR="00414CF3" w:rsidRPr="00696968" w:rsidRDefault="00414CF3" w:rsidP="00617DA6">
      <w:pPr>
        <w:tabs>
          <w:tab w:val="left" w:pos="993"/>
        </w:tabs>
        <w:spacing w:line="276" w:lineRule="auto"/>
        <w:jc w:val="both"/>
        <w:rPr>
          <w:rFonts w:ascii="Arial" w:hAnsi="Arial" w:cs="Arial"/>
          <w:b/>
          <w:sz w:val="22"/>
        </w:rPr>
      </w:pPr>
    </w:p>
    <w:p w:rsidR="00D84C4B" w:rsidRPr="00696968" w:rsidRDefault="008C4901" w:rsidP="00D871E0">
      <w:pPr>
        <w:tabs>
          <w:tab w:val="left" w:pos="851"/>
        </w:tabs>
        <w:spacing w:line="276" w:lineRule="auto"/>
        <w:jc w:val="both"/>
        <w:rPr>
          <w:rFonts w:ascii="Arial" w:hAnsi="Arial" w:cs="Arial"/>
          <w:b/>
          <w:sz w:val="22"/>
        </w:rPr>
      </w:pPr>
      <w:r w:rsidRPr="00696968">
        <w:rPr>
          <w:rFonts w:ascii="Arial" w:hAnsi="Arial" w:cs="Arial"/>
          <w:b/>
          <w:sz w:val="22"/>
        </w:rPr>
        <w:t>2</w:t>
      </w:r>
      <w:r w:rsidR="00414CF3" w:rsidRPr="00696968">
        <w:rPr>
          <w:rFonts w:ascii="Arial" w:hAnsi="Arial" w:cs="Arial"/>
          <w:b/>
          <w:sz w:val="22"/>
        </w:rPr>
        <w:t>.</w:t>
      </w:r>
      <w:r w:rsidRPr="00696968">
        <w:rPr>
          <w:rFonts w:ascii="Arial" w:hAnsi="Arial" w:cs="Arial"/>
          <w:b/>
          <w:sz w:val="22"/>
        </w:rPr>
        <w:t xml:space="preserve"> (2) </w:t>
      </w:r>
      <w:r w:rsidR="00D84C4B" w:rsidRPr="00696968">
        <w:rPr>
          <w:rFonts w:ascii="Arial" w:hAnsi="Arial" w:cs="Arial"/>
          <w:b/>
          <w:sz w:val="22"/>
        </w:rPr>
        <w:t>b</w:t>
      </w:r>
      <w:r w:rsidR="00E05721" w:rsidRPr="00696968">
        <w:rPr>
          <w:rFonts w:ascii="Arial" w:hAnsi="Arial" w:cs="Arial"/>
          <w:b/>
          <w:sz w:val="22"/>
        </w:rPr>
        <w:t>)</w:t>
      </w:r>
      <w:r w:rsidR="00D84C4B" w:rsidRPr="00696968">
        <w:rPr>
          <w:rFonts w:ascii="Arial" w:hAnsi="Arial" w:cs="Arial"/>
          <w:b/>
          <w:sz w:val="22"/>
        </w:rPr>
        <w:tab/>
        <w:t>Pergola</w:t>
      </w:r>
    </w:p>
    <w:p w:rsidR="00D84C4B" w:rsidRPr="00696968" w:rsidRDefault="00D84C4B" w:rsidP="00617DA6">
      <w:pPr>
        <w:spacing w:line="276" w:lineRule="auto"/>
        <w:jc w:val="both"/>
        <w:rPr>
          <w:rFonts w:ascii="Arial" w:hAnsi="Arial" w:cs="Arial"/>
          <w:sz w:val="10"/>
          <w:szCs w:val="10"/>
        </w:rPr>
      </w:pPr>
    </w:p>
    <w:p w:rsidR="0035210A" w:rsidRPr="00696968" w:rsidRDefault="006B6C13" w:rsidP="00617DA6">
      <w:pPr>
        <w:spacing w:line="276" w:lineRule="auto"/>
        <w:jc w:val="both"/>
        <w:rPr>
          <w:rFonts w:ascii="Arial" w:hAnsi="Arial" w:cs="Arial"/>
          <w:sz w:val="22"/>
        </w:rPr>
      </w:pPr>
      <w:r w:rsidRPr="00696968">
        <w:rPr>
          <w:rFonts w:ascii="Arial" w:hAnsi="Arial" w:cs="Arial"/>
          <w:sz w:val="22"/>
        </w:rPr>
        <w:t xml:space="preserve">Ein der Laube </w:t>
      </w:r>
      <w:r w:rsidR="00D84C4B" w:rsidRPr="00696968">
        <w:rPr>
          <w:rFonts w:ascii="Arial" w:hAnsi="Arial" w:cs="Arial"/>
          <w:sz w:val="22"/>
        </w:rPr>
        <w:t xml:space="preserve">räumlich direkt </w:t>
      </w:r>
      <w:r w:rsidRPr="00696968">
        <w:rPr>
          <w:rFonts w:ascii="Arial" w:hAnsi="Arial" w:cs="Arial"/>
          <w:sz w:val="22"/>
        </w:rPr>
        <w:t xml:space="preserve">zugeordneter </w:t>
      </w:r>
      <w:r w:rsidR="00831C5D" w:rsidRPr="00696968">
        <w:rPr>
          <w:rFonts w:ascii="Arial" w:hAnsi="Arial" w:cs="Arial"/>
          <w:sz w:val="22"/>
        </w:rPr>
        <w:t xml:space="preserve">und </w:t>
      </w:r>
      <w:r w:rsidR="00D84C4B" w:rsidRPr="00696968">
        <w:rPr>
          <w:rFonts w:ascii="Arial" w:hAnsi="Arial" w:cs="Arial"/>
          <w:sz w:val="22"/>
        </w:rPr>
        <w:t xml:space="preserve">mit einer berankten Kletterhilfe z.B. aus Kanthölzern überspannter </w:t>
      </w:r>
      <w:r w:rsidRPr="00696968">
        <w:rPr>
          <w:rFonts w:ascii="Arial" w:hAnsi="Arial" w:cs="Arial"/>
          <w:sz w:val="22"/>
        </w:rPr>
        <w:t xml:space="preserve">befestigter Sitzplatz ist bis zu einer Größe von maximal </w:t>
      </w:r>
      <w:r w:rsidR="00414CF3" w:rsidRPr="004C066B">
        <w:rPr>
          <w:rFonts w:ascii="Arial" w:hAnsi="Arial" w:cs="Arial"/>
          <w:sz w:val="22"/>
          <w:shd w:val="clear" w:color="auto" w:fill="FFCCCC"/>
        </w:rPr>
        <w:t>#Zahl#</w:t>
      </w:r>
      <w:r w:rsidRPr="00696968">
        <w:rPr>
          <w:rFonts w:ascii="Arial" w:hAnsi="Arial" w:cs="Arial"/>
          <w:sz w:val="22"/>
        </w:rPr>
        <w:t xml:space="preserve"> m</w:t>
      </w:r>
      <w:r w:rsidRPr="00696968">
        <w:rPr>
          <w:rFonts w:ascii="Arial" w:hAnsi="Arial" w:cs="Arial"/>
          <w:sz w:val="22"/>
          <w:vertAlign w:val="superscript"/>
        </w:rPr>
        <w:t>2</w:t>
      </w:r>
      <w:r w:rsidRPr="00696968">
        <w:rPr>
          <w:rFonts w:ascii="Arial" w:hAnsi="Arial" w:cs="Arial"/>
          <w:sz w:val="22"/>
        </w:rPr>
        <w:t xml:space="preserve"> zugelassen.</w:t>
      </w:r>
      <w:r w:rsidR="00D84C4B" w:rsidRPr="00696968">
        <w:rPr>
          <w:rFonts w:ascii="Arial" w:hAnsi="Arial" w:cs="Arial"/>
          <w:sz w:val="22"/>
        </w:rPr>
        <w:t xml:space="preserve"> Er</w:t>
      </w:r>
      <w:r w:rsidRPr="00696968">
        <w:rPr>
          <w:rFonts w:ascii="Arial" w:hAnsi="Arial" w:cs="Arial"/>
          <w:sz w:val="22"/>
        </w:rPr>
        <w:t xml:space="preserve"> muss mit einer Kletterpflanze eingegrünt sein</w:t>
      </w:r>
      <w:r w:rsidR="00D84C4B" w:rsidRPr="00696968">
        <w:rPr>
          <w:rFonts w:ascii="Arial" w:hAnsi="Arial" w:cs="Arial"/>
          <w:sz w:val="22"/>
        </w:rPr>
        <w:t>.</w:t>
      </w:r>
    </w:p>
    <w:p w:rsidR="002F25A9" w:rsidRPr="00696968" w:rsidRDefault="006B6C13" w:rsidP="00617DA6">
      <w:pPr>
        <w:spacing w:line="276" w:lineRule="auto"/>
        <w:jc w:val="both"/>
        <w:rPr>
          <w:rFonts w:ascii="Arial" w:hAnsi="Arial" w:cs="Arial"/>
          <w:sz w:val="22"/>
        </w:rPr>
      </w:pPr>
      <w:r w:rsidRPr="00696968">
        <w:rPr>
          <w:rFonts w:ascii="Arial" w:hAnsi="Arial" w:cs="Arial"/>
          <w:sz w:val="22"/>
        </w:rPr>
        <w:t xml:space="preserve">Die Bauhöhe der </w:t>
      </w:r>
      <w:proofErr w:type="spellStart"/>
      <w:r w:rsidRPr="00696968">
        <w:rPr>
          <w:rFonts w:ascii="Arial" w:hAnsi="Arial" w:cs="Arial"/>
          <w:sz w:val="22"/>
        </w:rPr>
        <w:t>Rankhilfe</w:t>
      </w:r>
      <w:proofErr w:type="spellEnd"/>
      <w:r w:rsidRPr="00696968">
        <w:rPr>
          <w:rFonts w:ascii="Arial" w:hAnsi="Arial" w:cs="Arial"/>
          <w:sz w:val="22"/>
        </w:rPr>
        <w:t xml:space="preserve"> ist der Laube anzupassen, ebenso deren Gestal</w:t>
      </w:r>
      <w:r w:rsidR="002F25A9" w:rsidRPr="00696968">
        <w:rPr>
          <w:rFonts w:ascii="Arial" w:hAnsi="Arial" w:cs="Arial"/>
          <w:sz w:val="22"/>
        </w:rPr>
        <w:t>tung.</w:t>
      </w:r>
    </w:p>
    <w:p w:rsidR="00660A05" w:rsidRPr="00696968" w:rsidRDefault="00660A05" w:rsidP="00617DA6">
      <w:pPr>
        <w:spacing w:line="276" w:lineRule="auto"/>
        <w:jc w:val="both"/>
        <w:rPr>
          <w:rFonts w:ascii="Arial" w:hAnsi="Arial" w:cs="Arial"/>
          <w:sz w:val="22"/>
        </w:rPr>
      </w:pPr>
      <w:r w:rsidRPr="00696968">
        <w:rPr>
          <w:rFonts w:ascii="Arial" w:hAnsi="Arial" w:cs="Arial"/>
          <w:sz w:val="22"/>
        </w:rPr>
        <w:t xml:space="preserve">Ein Grenzabstand von mindestens </w:t>
      </w:r>
      <w:r w:rsidR="00414CF3" w:rsidRPr="004C066B">
        <w:rPr>
          <w:rFonts w:ascii="Arial" w:hAnsi="Arial" w:cs="Arial"/>
          <w:sz w:val="22"/>
          <w:shd w:val="clear" w:color="auto" w:fill="FFCCCC"/>
        </w:rPr>
        <w:t>#Zahl, empfohlen: 0,75#</w:t>
      </w:r>
      <w:r w:rsidRPr="00696968">
        <w:rPr>
          <w:rFonts w:ascii="Arial" w:hAnsi="Arial" w:cs="Arial"/>
          <w:sz w:val="22"/>
        </w:rPr>
        <w:t xml:space="preserve"> m ist einzuhalten.</w:t>
      </w:r>
    </w:p>
    <w:p w:rsidR="006B6C13" w:rsidRPr="00696968" w:rsidRDefault="006B6C13" w:rsidP="00617DA6">
      <w:pPr>
        <w:spacing w:line="276" w:lineRule="auto"/>
        <w:jc w:val="both"/>
        <w:rPr>
          <w:rFonts w:ascii="Arial" w:hAnsi="Arial" w:cs="Arial"/>
          <w:sz w:val="22"/>
        </w:rPr>
      </w:pPr>
      <w:r w:rsidRPr="00696968">
        <w:rPr>
          <w:rFonts w:ascii="Arial" w:hAnsi="Arial" w:cs="Arial"/>
          <w:sz w:val="22"/>
        </w:rPr>
        <w:t xml:space="preserve">Die Platzierung </w:t>
      </w:r>
      <w:r w:rsidR="00D84C4B" w:rsidRPr="00696968">
        <w:rPr>
          <w:rFonts w:ascii="Arial" w:hAnsi="Arial" w:cs="Arial"/>
          <w:sz w:val="22"/>
        </w:rPr>
        <w:t xml:space="preserve">der Pergola </w:t>
      </w:r>
      <w:r w:rsidRPr="00696968">
        <w:rPr>
          <w:rFonts w:ascii="Arial" w:hAnsi="Arial" w:cs="Arial"/>
          <w:sz w:val="22"/>
        </w:rPr>
        <w:t xml:space="preserve">auf der Parzelle ist </w:t>
      </w:r>
      <w:r w:rsidR="00712A9F" w:rsidRPr="00696968">
        <w:rPr>
          <w:rFonts w:ascii="Arial" w:hAnsi="Arial" w:cs="Arial"/>
          <w:sz w:val="22"/>
        </w:rPr>
        <w:t xml:space="preserve">im Rahmen des schriftlichen Genehmigungsverfahrens </w:t>
      </w:r>
      <w:r w:rsidRPr="00696968">
        <w:rPr>
          <w:rFonts w:ascii="Arial" w:hAnsi="Arial" w:cs="Arial"/>
          <w:sz w:val="22"/>
        </w:rPr>
        <w:t>vor Baubeginn mit dem Vorstand abzustimmen.</w:t>
      </w:r>
    </w:p>
    <w:p w:rsidR="00D558DC" w:rsidRDefault="00D558DC" w:rsidP="00617DA6">
      <w:pPr>
        <w:pStyle w:val="Textkrper2"/>
        <w:spacing w:line="276" w:lineRule="auto"/>
        <w:rPr>
          <w:rFonts w:ascii="Arial" w:hAnsi="Arial" w:cs="Arial"/>
          <w:color w:val="auto"/>
        </w:rPr>
      </w:pPr>
      <w:r w:rsidRPr="00696968">
        <w:rPr>
          <w:rFonts w:ascii="Arial" w:hAnsi="Arial" w:cs="Arial"/>
          <w:color w:val="auto"/>
        </w:rPr>
        <w:t xml:space="preserve">Die Hauptwetterseite der Pergola kann als Windschutz mit einem zu begrünenden </w:t>
      </w:r>
      <w:proofErr w:type="spellStart"/>
      <w:r w:rsidRPr="00696968">
        <w:rPr>
          <w:rFonts w:ascii="Arial" w:hAnsi="Arial" w:cs="Arial"/>
          <w:color w:val="auto"/>
        </w:rPr>
        <w:t>Rankgerüst</w:t>
      </w:r>
      <w:proofErr w:type="spellEnd"/>
      <w:r w:rsidRPr="00696968">
        <w:rPr>
          <w:rFonts w:ascii="Arial" w:hAnsi="Arial" w:cs="Arial"/>
          <w:color w:val="auto"/>
        </w:rPr>
        <w:t xml:space="preserve"> aus</w:t>
      </w:r>
      <w:r w:rsidRPr="00D558DC">
        <w:rPr>
          <w:rFonts w:ascii="Arial" w:hAnsi="Arial" w:cs="Arial"/>
          <w:color w:val="auto"/>
        </w:rPr>
        <w:t xml:space="preserve"> Holz bis zur Höhe der Pergola versehen werden.</w:t>
      </w:r>
    </w:p>
    <w:p w:rsidR="006B6C13" w:rsidRPr="006A4582" w:rsidRDefault="006B6C13" w:rsidP="00617DA6">
      <w:pPr>
        <w:pStyle w:val="Textkrper2"/>
        <w:spacing w:line="276" w:lineRule="auto"/>
        <w:rPr>
          <w:rFonts w:ascii="Arial" w:hAnsi="Arial" w:cs="Arial"/>
          <w:color w:val="auto"/>
        </w:rPr>
      </w:pPr>
      <w:r w:rsidRPr="006A4582">
        <w:rPr>
          <w:rFonts w:ascii="Arial" w:hAnsi="Arial" w:cs="Arial"/>
          <w:color w:val="auto"/>
        </w:rPr>
        <w:t>Koniferen- und Formhecken als Sichtschutz dürfen nicht gepflanzt werden.</w:t>
      </w:r>
    </w:p>
    <w:p w:rsidR="00D84C4B" w:rsidRPr="006A4582" w:rsidRDefault="007F5888" w:rsidP="007F5888">
      <w:pPr>
        <w:tabs>
          <w:tab w:val="left" w:pos="851"/>
        </w:tabs>
        <w:spacing w:line="276" w:lineRule="auto"/>
        <w:jc w:val="both"/>
        <w:rPr>
          <w:rFonts w:ascii="Arial" w:hAnsi="Arial" w:cs="Arial"/>
          <w:b/>
          <w:sz w:val="22"/>
        </w:rPr>
      </w:pPr>
      <w:r>
        <w:rPr>
          <w:rFonts w:ascii="Arial" w:hAnsi="Arial" w:cs="Arial"/>
          <w:sz w:val="22"/>
          <w:szCs w:val="22"/>
        </w:rPr>
        <w:br w:type="page"/>
      </w:r>
      <w:r w:rsidR="008C4901" w:rsidRPr="006A4582">
        <w:rPr>
          <w:rFonts w:ascii="Arial" w:hAnsi="Arial" w:cs="Arial"/>
          <w:b/>
          <w:sz w:val="22"/>
        </w:rPr>
        <w:lastRenderedPageBreak/>
        <w:t>2</w:t>
      </w:r>
      <w:r w:rsidR="00414CF3">
        <w:rPr>
          <w:rFonts w:ascii="Arial" w:hAnsi="Arial" w:cs="Arial"/>
          <w:b/>
          <w:sz w:val="22"/>
        </w:rPr>
        <w:t>.</w:t>
      </w:r>
      <w:r w:rsidR="008C4901" w:rsidRPr="006A4582">
        <w:rPr>
          <w:rFonts w:ascii="Arial" w:hAnsi="Arial" w:cs="Arial"/>
          <w:b/>
          <w:sz w:val="22"/>
        </w:rPr>
        <w:t xml:space="preserve"> </w:t>
      </w:r>
      <w:r w:rsidR="00D84C4B" w:rsidRPr="006A4582">
        <w:rPr>
          <w:rFonts w:ascii="Arial" w:hAnsi="Arial" w:cs="Arial"/>
          <w:b/>
          <w:sz w:val="22"/>
        </w:rPr>
        <w:t>(2</w:t>
      </w:r>
      <w:r w:rsidR="008C4901" w:rsidRPr="006A4582">
        <w:rPr>
          <w:rFonts w:ascii="Arial" w:hAnsi="Arial" w:cs="Arial"/>
          <w:b/>
          <w:sz w:val="22"/>
        </w:rPr>
        <w:t>)</w:t>
      </w:r>
      <w:r w:rsidR="00D84C4B" w:rsidRPr="006A4582">
        <w:rPr>
          <w:rFonts w:ascii="Arial" w:hAnsi="Arial" w:cs="Arial"/>
          <w:b/>
          <w:sz w:val="22"/>
        </w:rPr>
        <w:t xml:space="preserve"> c</w:t>
      </w:r>
      <w:r w:rsidR="00E05721" w:rsidRPr="006A4582">
        <w:rPr>
          <w:rFonts w:ascii="Arial" w:hAnsi="Arial" w:cs="Arial"/>
          <w:b/>
          <w:sz w:val="22"/>
        </w:rPr>
        <w:t>)</w:t>
      </w:r>
      <w:r w:rsidR="00D84C4B" w:rsidRPr="006A4582">
        <w:rPr>
          <w:rFonts w:ascii="Arial" w:hAnsi="Arial" w:cs="Arial"/>
          <w:b/>
          <w:sz w:val="22"/>
        </w:rPr>
        <w:tab/>
      </w:r>
      <w:r w:rsidR="005F1658">
        <w:rPr>
          <w:rFonts w:ascii="Arial" w:hAnsi="Arial" w:cs="Arial"/>
          <w:b/>
          <w:sz w:val="22"/>
        </w:rPr>
        <w:t xml:space="preserve">Fest überdachter </w:t>
      </w:r>
      <w:r w:rsidR="00D84C4B" w:rsidRPr="006A4582">
        <w:rPr>
          <w:rFonts w:ascii="Arial" w:hAnsi="Arial" w:cs="Arial"/>
          <w:b/>
          <w:sz w:val="22"/>
        </w:rPr>
        <w:t>Freisitz</w:t>
      </w:r>
    </w:p>
    <w:p w:rsidR="00D84C4B" w:rsidRPr="006A4582" w:rsidRDefault="00D84C4B" w:rsidP="00617DA6">
      <w:pPr>
        <w:spacing w:line="276" w:lineRule="auto"/>
        <w:jc w:val="both"/>
        <w:rPr>
          <w:rFonts w:ascii="Arial" w:hAnsi="Arial" w:cs="Arial"/>
          <w:sz w:val="10"/>
          <w:szCs w:val="10"/>
        </w:rPr>
      </w:pPr>
    </w:p>
    <w:p w:rsidR="00840270" w:rsidRPr="00696968" w:rsidRDefault="00D84C4B" w:rsidP="00617DA6">
      <w:pPr>
        <w:spacing w:line="276" w:lineRule="auto"/>
        <w:jc w:val="both"/>
        <w:rPr>
          <w:rFonts w:ascii="Arial" w:hAnsi="Arial" w:cs="Arial"/>
          <w:sz w:val="22"/>
        </w:rPr>
      </w:pPr>
      <w:r w:rsidRPr="006A4582">
        <w:rPr>
          <w:rFonts w:ascii="Arial" w:hAnsi="Arial" w:cs="Arial"/>
          <w:sz w:val="22"/>
        </w:rPr>
        <w:t xml:space="preserve">Ein der Laube räumlich direkt zugeordneter </w:t>
      </w:r>
      <w:r w:rsidR="00A77B94">
        <w:rPr>
          <w:rFonts w:ascii="Arial" w:hAnsi="Arial" w:cs="Arial"/>
          <w:sz w:val="22"/>
        </w:rPr>
        <w:t>Freisitz</w:t>
      </w:r>
      <w:r w:rsidRPr="006A4582">
        <w:rPr>
          <w:rFonts w:ascii="Arial" w:hAnsi="Arial" w:cs="Arial"/>
          <w:sz w:val="22"/>
        </w:rPr>
        <w:t xml:space="preserve"> ist bis zu einer </w:t>
      </w:r>
      <w:r w:rsidR="00471C37">
        <w:rPr>
          <w:rFonts w:ascii="Arial" w:hAnsi="Arial" w:cs="Arial"/>
          <w:sz w:val="22"/>
        </w:rPr>
        <w:t>Dachflächeng</w:t>
      </w:r>
      <w:r w:rsidRPr="006A4582">
        <w:rPr>
          <w:rFonts w:ascii="Arial" w:hAnsi="Arial" w:cs="Arial"/>
          <w:sz w:val="22"/>
        </w:rPr>
        <w:t xml:space="preserve">röße von maximal </w:t>
      </w:r>
      <w:r w:rsidR="00414CF3" w:rsidRPr="004C066B">
        <w:rPr>
          <w:rFonts w:ascii="Arial" w:hAnsi="Arial" w:cs="Arial"/>
          <w:sz w:val="22"/>
          <w:shd w:val="clear" w:color="auto" w:fill="FFCCCC"/>
        </w:rPr>
        <w:t>#Zahl</w:t>
      </w:r>
      <w:r w:rsidR="00B4167F" w:rsidRPr="004C066B">
        <w:rPr>
          <w:rFonts w:ascii="Arial" w:hAnsi="Arial" w:cs="Arial"/>
          <w:sz w:val="22"/>
          <w:shd w:val="clear" w:color="auto" w:fill="FFCCCC"/>
        </w:rPr>
        <w:t>, Gesamtdachfläche von Laube und Freisitz darf 24 m</w:t>
      </w:r>
      <w:r w:rsidR="00B4167F" w:rsidRPr="004C066B">
        <w:rPr>
          <w:rFonts w:ascii="Arial" w:hAnsi="Arial" w:cs="Arial"/>
          <w:sz w:val="22"/>
          <w:shd w:val="clear" w:color="auto" w:fill="FFCCCC"/>
          <w:vertAlign w:val="superscript"/>
        </w:rPr>
        <w:t>2</w:t>
      </w:r>
      <w:r w:rsidR="00B4167F" w:rsidRPr="004C066B">
        <w:rPr>
          <w:rFonts w:ascii="Arial" w:hAnsi="Arial" w:cs="Arial"/>
          <w:sz w:val="22"/>
          <w:shd w:val="clear" w:color="auto" w:fill="FFCCCC"/>
        </w:rPr>
        <w:t xml:space="preserve"> nicht </w:t>
      </w:r>
      <w:proofErr w:type="gramStart"/>
      <w:r w:rsidR="00B4167F" w:rsidRPr="004C066B">
        <w:rPr>
          <w:rFonts w:ascii="Arial" w:hAnsi="Arial" w:cs="Arial"/>
          <w:sz w:val="22"/>
          <w:shd w:val="clear" w:color="auto" w:fill="FFCCCC"/>
        </w:rPr>
        <w:t>überschreiten!</w:t>
      </w:r>
      <w:r w:rsidR="00414CF3" w:rsidRPr="004C066B">
        <w:rPr>
          <w:rFonts w:ascii="Arial" w:hAnsi="Arial" w:cs="Arial"/>
          <w:sz w:val="22"/>
          <w:shd w:val="clear" w:color="auto" w:fill="FFCCCC"/>
        </w:rPr>
        <w:t>#</w:t>
      </w:r>
      <w:proofErr w:type="gramEnd"/>
      <w:r w:rsidRPr="006A4582">
        <w:rPr>
          <w:rFonts w:ascii="Arial" w:hAnsi="Arial" w:cs="Arial"/>
          <w:sz w:val="22"/>
        </w:rPr>
        <w:t xml:space="preserve"> m</w:t>
      </w:r>
      <w:r w:rsidRPr="006A4582">
        <w:rPr>
          <w:rFonts w:ascii="Arial" w:hAnsi="Arial" w:cs="Arial"/>
          <w:sz w:val="22"/>
          <w:vertAlign w:val="superscript"/>
        </w:rPr>
        <w:t>2</w:t>
      </w:r>
      <w:r w:rsidRPr="006A4582">
        <w:rPr>
          <w:rFonts w:ascii="Arial" w:hAnsi="Arial" w:cs="Arial"/>
          <w:sz w:val="22"/>
        </w:rPr>
        <w:t xml:space="preserve"> zug</w:t>
      </w:r>
      <w:r w:rsidR="00CA66D6" w:rsidRPr="006A4582">
        <w:rPr>
          <w:rFonts w:ascii="Arial" w:hAnsi="Arial" w:cs="Arial"/>
          <w:sz w:val="22"/>
        </w:rPr>
        <w:t>elas</w:t>
      </w:r>
      <w:r w:rsidR="00840270">
        <w:rPr>
          <w:rFonts w:ascii="Arial" w:hAnsi="Arial" w:cs="Arial"/>
          <w:sz w:val="22"/>
        </w:rPr>
        <w:t xml:space="preserve">sen. </w:t>
      </w:r>
      <w:r w:rsidR="00840270" w:rsidRPr="00840270">
        <w:rPr>
          <w:rFonts w:ascii="Arial" w:hAnsi="Arial" w:cs="Arial"/>
          <w:sz w:val="22"/>
        </w:rPr>
        <w:t xml:space="preserve">Ist die Laube kleiner als </w:t>
      </w:r>
      <w:r w:rsidR="00840270" w:rsidRPr="004C066B">
        <w:rPr>
          <w:rFonts w:ascii="Arial" w:hAnsi="Arial" w:cs="Arial"/>
          <w:sz w:val="22"/>
          <w:shd w:val="clear" w:color="auto" w:fill="FFCCCC"/>
        </w:rPr>
        <w:t>#Laubenflächengröße in 2. (1)#</w:t>
      </w:r>
      <w:r w:rsidR="00840270">
        <w:rPr>
          <w:rFonts w:ascii="Arial" w:hAnsi="Arial" w:cs="Arial"/>
          <w:sz w:val="22"/>
        </w:rPr>
        <w:t xml:space="preserve"> </w:t>
      </w:r>
      <w:r w:rsidR="00840270" w:rsidRPr="00840270">
        <w:rPr>
          <w:rFonts w:ascii="Arial" w:hAnsi="Arial" w:cs="Arial"/>
          <w:sz w:val="22"/>
        </w:rPr>
        <w:t>m</w:t>
      </w:r>
      <w:r w:rsidR="00840270" w:rsidRPr="00840270">
        <w:rPr>
          <w:rFonts w:ascii="Arial" w:hAnsi="Arial" w:cs="Arial"/>
          <w:sz w:val="22"/>
          <w:vertAlign w:val="superscript"/>
        </w:rPr>
        <w:t>2</w:t>
      </w:r>
      <w:r w:rsidR="00840270" w:rsidRPr="00840270">
        <w:rPr>
          <w:rFonts w:ascii="Arial" w:hAnsi="Arial" w:cs="Arial"/>
          <w:sz w:val="22"/>
        </w:rPr>
        <w:t xml:space="preserve">, kann die überdachte Freisitzfläche entsprechend größer gebaut werden, wobei die Gesamtdachfläche von Laube und Freisitz </w:t>
      </w:r>
      <w:r w:rsidR="00840270" w:rsidRPr="00696968">
        <w:rPr>
          <w:rFonts w:ascii="Arial" w:hAnsi="Arial" w:cs="Arial"/>
          <w:sz w:val="22"/>
        </w:rPr>
        <w:t>24 m</w:t>
      </w:r>
      <w:r w:rsidR="00840270" w:rsidRPr="00696968">
        <w:rPr>
          <w:rFonts w:ascii="Arial" w:hAnsi="Arial" w:cs="Arial"/>
          <w:sz w:val="22"/>
          <w:vertAlign w:val="superscript"/>
        </w:rPr>
        <w:t>2</w:t>
      </w:r>
      <w:r w:rsidR="00840270" w:rsidRPr="00696968">
        <w:rPr>
          <w:rFonts w:ascii="Arial" w:hAnsi="Arial" w:cs="Arial"/>
          <w:sz w:val="22"/>
        </w:rPr>
        <w:t xml:space="preserve"> nicht überschreiten darf.</w:t>
      </w:r>
    </w:p>
    <w:p w:rsidR="00D84C4B" w:rsidRPr="00696968" w:rsidRDefault="00CA66D6" w:rsidP="00617DA6">
      <w:pPr>
        <w:spacing w:line="276" w:lineRule="auto"/>
        <w:jc w:val="both"/>
        <w:rPr>
          <w:rFonts w:ascii="Arial" w:hAnsi="Arial" w:cs="Arial"/>
          <w:sz w:val="22"/>
        </w:rPr>
      </w:pPr>
      <w:r w:rsidRPr="00696968">
        <w:rPr>
          <w:rFonts w:ascii="Arial" w:hAnsi="Arial" w:cs="Arial"/>
          <w:sz w:val="22"/>
        </w:rPr>
        <w:t xml:space="preserve">Dieser </w:t>
      </w:r>
      <w:r w:rsidR="00A77B94" w:rsidRPr="00696968">
        <w:rPr>
          <w:rFonts w:ascii="Arial" w:hAnsi="Arial" w:cs="Arial"/>
          <w:sz w:val="22"/>
        </w:rPr>
        <w:t>Freisitz</w:t>
      </w:r>
      <w:r w:rsidRPr="00696968">
        <w:rPr>
          <w:rFonts w:ascii="Arial" w:hAnsi="Arial" w:cs="Arial"/>
          <w:sz w:val="22"/>
        </w:rPr>
        <w:t xml:space="preserve"> kann [</w:t>
      </w:r>
      <w:r w:rsidR="00D84C4B" w:rsidRPr="00696968">
        <w:rPr>
          <w:rFonts w:ascii="Arial" w:hAnsi="Arial" w:cs="Arial"/>
          <w:sz w:val="22"/>
        </w:rPr>
        <w:t>mit Plexiglas o.ä. lichtdurchlässigem Material / Well</w:t>
      </w:r>
      <w:r w:rsidR="00414CF3" w:rsidRPr="00696968">
        <w:rPr>
          <w:rFonts w:ascii="Arial" w:hAnsi="Arial" w:cs="Arial"/>
          <w:sz w:val="22"/>
        </w:rPr>
        <w:t>faserzement</w:t>
      </w:r>
      <w:r w:rsidR="00D84C4B" w:rsidRPr="00696968">
        <w:rPr>
          <w:rFonts w:ascii="Arial" w:hAnsi="Arial" w:cs="Arial"/>
          <w:sz w:val="22"/>
        </w:rPr>
        <w:t>pl</w:t>
      </w:r>
      <w:r w:rsidRPr="00696968">
        <w:rPr>
          <w:rFonts w:ascii="Arial" w:hAnsi="Arial" w:cs="Arial"/>
          <w:sz w:val="22"/>
        </w:rPr>
        <w:t>atten / Beton- oder Tonziegeln]</w:t>
      </w:r>
      <w:r w:rsidR="00D84C4B" w:rsidRPr="00696968">
        <w:rPr>
          <w:rFonts w:ascii="Arial" w:hAnsi="Arial" w:cs="Arial"/>
          <w:sz w:val="22"/>
        </w:rPr>
        <w:t xml:space="preserve"> fest überdacht werden.</w:t>
      </w:r>
    </w:p>
    <w:p w:rsidR="00D84C4B" w:rsidRPr="00696968" w:rsidRDefault="00D84C4B" w:rsidP="00617DA6">
      <w:pPr>
        <w:spacing w:line="276" w:lineRule="auto"/>
        <w:jc w:val="both"/>
        <w:rPr>
          <w:rFonts w:ascii="Arial" w:hAnsi="Arial" w:cs="Arial"/>
          <w:sz w:val="22"/>
        </w:rPr>
      </w:pPr>
      <w:r w:rsidRPr="00696968">
        <w:rPr>
          <w:rFonts w:ascii="Arial" w:hAnsi="Arial" w:cs="Arial"/>
          <w:sz w:val="22"/>
        </w:rPr>
        <w:t>Die Bauhöhe der Dachkonstruktion ist der Laube anzup</w:t>
      </w:r>
      <w:r w:rsidR="002F25A9" w:rsidRPr="00696968">
        <w:rPr>
          <w:rFonts w:ascii="Arial" w:hAnsi="Arial" w:cs="Arial"/>
          <w:sz w:val="22"/>
        </w:rPr>
        <w:t>assen, ebenso deren Gestaltung.</w:t>
      </w:r>
    </w:p>
    <w:p w:rsidR="00660A05" w:rsidRPr="00696968" w:rsidRDefault="00660A05" w:rsidP="00617DA6">
      <w:pPr>
        <w:spacing w:line="276" w:lineRule="auto"/>
        <w:jc w:val="both"/>
        <w:rPr>
          <w:rFonts w:ascii="Arial" w:hAnsi="Arial" w:cs="Arial"/>
          <w:sz w:val="22"/>
        </w:rPr>
      </w:pPr>
      <w:r w:rsidRPr="00696968">
        <w:rPr>
          <w:rFonts w:ascii="Arial" w:hAnsi="Arial" w:cs="Arial"/>
          <w:sz w:val="22"/>
        </w:rPr>
        <w:t xml:space="preserve">Ein Grenzabstand von mindestens </w:t>
      </w:r>
      <w:r w:rsidR="00414CF3" w:rsidRPr="004C066B">
        <w:rPr>
          <w:rFonts w:ascii="Arial" w:hAnsi="Arial" w:cs="Arial"/>
          <w:sz w:val="22"/>
          <w:shd w:val="clear" w:color="auto" w:fill="FFCCCC"/>
        </w:rPr>
        <w:t>#Zahl, empfohlen: 0,75#</w:t>
      </w:r>
      <w:r w:rsidRPr="00696968">
        <w:rPr>
          <w:rFonts w:ascii="Arial" w:hAnsi="Arial" w:cs="Arial"/>
          <w:sz w:val="22"/>
        </w:rPr>
        <w:t xml:space="preserve"> m ist einzuhalten.</w:t>
      </w:r>
    </w:p>
    <w:p w:rsidR="00D84C4B" w:rsidRPr="00696968" w:rsidRDefault="00D84C4B" w:rsidP="00617DA6">
      <w:pPr>
        <w:spacing w:line="276" w:lineRule="auto"/>
        <w:jc w:val="both"/>
        <w:rPr>
          <w:rFonts w:ascii="Arial" w:hAnsi="Arial" w:cs="Arial"/>
          <w:sz w:val="22"/>
        </w:rPr>
      </w:pPr>
      <w:r w:rsidRPr="00696968">
        <w:rPr>
          <w:rFonts w:ascii="Arial" w:hAnsi="Arial" w:cs="Arial"/>
          <w:sz w:val="22"/>
        </w:rPr>
        <w:t xml:space="preserve">Die Platzierung des </w:t>
      </w:r>
      <w:r w:rsidR="00A77B94" w:rsidRPr="00696968">
        <w:rPr>
          <w:rFonts w:ascii="Arial" w:hAnsi="Arial" w:cs="Arial"/>
          <w:sz w:val="22"/>
        </w:rPr>
        <w:t>Freisitzes</w:t>
      </w:r>
      <w:r w:rsidRPr="00696968">
        <w:rPr>
          <w:rFonts w:ascii="Arial" w:hAnsi="Arial" w:cs="Arial"/>
          <w:sz w:val="22"/>
        </w:rPr>
        <w:t xml:space="preserve"> auf der Parzelle ist im Rahmen des schriftlichen Genehmigungsverfahrens vor Baubeginn mit dem Vorstand abzustimmen.</w:t>
      </w:r>
    </w:p>
    <w:p w:rsidR="00D84C4B" w:rsidRPr="00696968" w:rsidRDefault="00D84C4B" w:rsidP="00617DA6">
      <w:pPr>
        <w:pStyle w:val="Textkrper2"/>
        <w:spacing w:line="276" w:lineRule="auto"/>
        <w:rPr>
          <w:rFonts w:ascii="Arial" w:hAnsi="Arial" w:cs="Arial"/>
          <w:color w:val="auto"/>
        </w:rPr>
      </w:pPr>
      <w:r w:rsidRPr="00696968">
        <w:rPr>
          <w:rFonts w:ascii="Arial" w:hAnsi="Arial" w:cs="Arial"/>
          <w:color w:val="auto"/>
        </w:rPr>
        <w:t xml:space="preserve">Auf der Hauptwetterseite des Freisitzes kann als Windschutz ein zu begrünendes </w:t>
      </w:r>
      <w:proofErr w:type="spellStart"/>
      <w:r w:rsidRPr="00696968">
        <w:rPr>
          <w:rFonts w:ascii="Arial" w:hAnsi="Arial" w:cs="Arial"/>
          <w:color w:val="auto"/>
        </w:rPr>
        <w:t>Rankgerüst</w:t>
      </w:r>
      <w:proofErr w:type="spellEnd"/>
      <w:r w:rsidRPr="00696968">
        <w:rPr>
          <w:rFonts w:ascii="Arial" w:hAnsi="Arial" w:cs="Arial"/>
          <w:color w:val="auto"/>
        </w:rPr>
        <w:t xml:space="preserve"> aus Holz bis </w:t>
      </w:r>
      <w:r w:rsidR="00330C3F" w:rsidRPr="00696968">
        <w:rPr>
          <w:rFonts w:ascii="Arial" w:hAnsi="Arial" w:cs="Arial"/>
          <w:color w:val="auto"/>
        </w:rPr>
        <w:t xml:space="preserve">zur Höhe des Freisitzes und </w:t>
      </w:r>
      <w:r w:rsidR="00E06DC7" w:rsidRPr="00696968">
        <w:rPr>
          <w:rFonts w:ascii="Arial" w:hAnsi="Arial" w:cs="Arial"/>
          <w:color w:val="auto"/>
        </w:rPr>
        <w:t xml:space="preserve">einer Länge von </w:t>
      </w:r>
      <w:r w:rsidR="00414CF3" w:rsidRPr="004C066B">
        <w:rPr>
          <w:rFonts w:ascii="Arial" w:hAnsi="Arial" w:cs="Arial"/>
          <w:color w:val="auto"/>
          <w:shd w:val="clear" w:color="auto" w:fill="FFCCCC"/>
        </w:rPr>
        <w:t>#Zahl#</w:t>
      </w:r>
      <w:r w:rsidRPr="00696968">
        <w:rPr>
          <w:rFonts w:ascii="Arial" w:hAnsi="Arial" w:cs="Arial"/>
          <w:color w:val="auto"/>
        </w:rPr>
        <w:t xml:space="preserve"> m angebaut werden.</w:t>
      </w:r>
    </w:p>
    <w:p w:rsidR="00D84C4B" w:rsidRPr="00696968" w:rsidRDefault="00D84C4B" w:rsidP="00617DA6">
      <w:pPr>
        <w:pStyle w:val="Textkrper2"/>
        <w:spacing w:line="276" w:lineRule="auto"/>
        <w:rPr>
          <w:rFonts w:ascii="Arial" w:hAnsi="Arial" w:cs="Arial"/>
          <w:color w:val="auto"/>
        </w:rPr>
      </w:pPr>
      <w:r w:rsidRPr="00696968">
        <w:rPr>
          <w:rFonts w:ascii="Arial" w:hAnsi="Arial" w:cs="Arial"/>
          <w:color w:val="auto"/>
        </w:rPr>
        <w:t>Koniferen- und Formhecken als Sichtschutz dürfen nicht gepflanzt werden.</w:t>
      </w:r>
    </w:p>
    <w:p w:rsidR="007F5888" w:rsidRPr="007F5888" w:rsidRDefault="007F5888" w:rsidP="00414CF3">
      <w:pPr>
        <w:tabs>
          <w:tab w:val="left" w:pos="851"/>
        </w:tabs>
        <w:spacing w:line="276" w:lineRule="auto"/>
        <w:jc w:val="both"/>
        <w:rPr>
          <w:rFonts w:ascii="Arial" w:hAnsi="Arial" w:cs="Arial"/>
          <w:b/>
          <w:sz w:val="22"/>
        </w:rPr>
      </w:pPr>
    </w:p>
    <w:p w:rsidR="00DE4B26" w:rsidRPr="006A4582" w:rsidRDefault="008C4901" w:rsidP="00414CF3">
      <w:pPr>
        <w:tabs>
          <w:tab w:val="left" w:pos="851"/>
        </w:tabs>
        <w:spacing w:line="276" w:lineRule="auto"/>
        <w:jc w:val="both"/>
        <w:rPr>
          <w:rFonts w:ascii="Arial" w:hAnsi="Arial" w:cs="Arial"/>
          <w:b/>
          <w:sz w:val="24"/>
          <w:szCs w:val="24"/>
        </w:rPr>
      </w:pPr>
      <w:r w:rsidRPr="006A4582">
        <w:rPr>
          <w:rFonts w:ascii="Arial" w:hAnsi="Arial" w:cs="Arial"/>
          <w:b/>
          <w:sz w:val="24"/>
        </w:rPr>
        <w:t>2</w:t>
      </w:r>
      <w:r w:rsidR="00414CF3">
        <w:rPr>
          <w:rFonts w:ascii="Arial" w:hAnsi="Arial" w:cs="Arial"/>
          <w:b/>
          <w:sz w:val="24"/>
        </w:rPr>
        <w:t>.</w:t>
      </w:r>
      <w:r w:rsidRPr="006A4582">
        <w:rPr>
          <w:rFonts w:ascii="Arial" w:hAnsi="Arial" w:cs="Arial"/>
          <w:b/>
          <w:sz w:val="24"/>
        </w:rPr>
        <w:t xml:space="preserve"> (3)</w:t>
      </w:r>
      <w:r w:rsidRPr="006A4582">
        <w:rPr>
          <w:rFonts w:ascii="Arial" w:hAnsi="Arial" w:cs="Arial"/>
          <w:b/>
          <w:sz w:val="24"/>
        </w:rPr>
        <w:tab/>
      </w:r>
      <w:r w:rsidR="00DE4B26" w:rsidRPr="006A4582">
        <w:rPr>
          <w:rFonts w:ascii="Arial" w:hAnsi="Arial" w:cs="Arial"/>
          <w:b/>
          <w:sz w:val="24"/>
          <w:szCs w:val="24"/>
        </w:rPr>
        <w:t>Gewächshaus</w:t>
      </w:r>
    </w:p>
    <w:p w:rsidR="00DE4B26" w:rsidRPr="00690B2F" w:rsidRDefault="00DE4B26" w:rsidP="00617DA6">
      <w:pPr>
        <w:spacing w:line="276" w:lineRule="auto"/>
        <w:jc w:val="both"/>
        <w:rPr>
          <w:rFonts w:ascii="Arial" w:hAnsi="Arial" w:cs="Arial"/>
          <w:sz w:val="22"/>
          <w:szCs w:val="22"/>
        </w:rPr>
      </w:pPr>
    </w:p>
    <w:p w:rsidR="00690B2F" w:rsidRPr="007F5888" w:rsidRDefault="00690B2F" w:rsidP="00617DA6">
      <w:pPr>
        <w:spacing w:line="276" w:lineRule="auto"/>
        <w:jc w:val="both"/>
        <w:rPr>
          <w:rFonts w:ascii="Arial" w:hAnsi="Arial" w:cs="Arial"/>
          <w:i/>
          <w:color w:val="0000FF"/>
          <w:sz w:val="22"/>
          <w:szCs w:val="22"/>
        </w:rPr>
      </w:pPr>
      <w:r w:rsidRPr="007F5888">
        <w:rPr>
          <w:rFonts w:ascii="Arial" w:hAnsi="Arial" w:cs="Arial"/>
          <w:i/>
          <w:color w:val="0000FF"/>
          <w:sz w:val="22"/>
          <w:szCs w:val="22"/>
        </w:rPr>
        <w:t>Die Varianten 2. (3) a), 2. (3) b) 2. (3) c) und 2. (3) d) sind als Alternativen abhängig von den Vorgaben der Regelwerke zu verstehen.</w:t>
      </w:r>
    </w:p>
    <w:p w:rsidR="00690B2F" w:rsidRPr="00690B2F" w:rsidRDefault="00690B2F" w:rsidP="00617DA6">
      <w:pPr>
        <w:spacing w:line="276" w:lineRule="auto"/>
        <w:jc w:val="both"/>
        <w:rPr>
          <w:rFonts w:ascii="Arial" w:hAnsi="Arial" w:cs="Arial"/>
          <w:sz w:val="22"/>
          <w:szCs w:val="22"/>
        </w:rPr>
      </w:pPr>
    </w:p>
    <w:p w:rsidR="004A2198" w:rsidRPr="00414CF3" w:rsidRDefault="008C4901" w:rsidP="00617DA6">
      <w:pPr>
        <w:tabs>
          <w:tab w:val="left" w:pos="851"/>
        </w:tabs>
        <w:spacing w:line="276" w:lineRule="auto"/>
        <w:rPr>
          <w:rFonts w:ascii="Arial" w:hAnsi="Arial" w:cs="Arial"/>
          <w:i/>
          <w:color w:val="0000FF"/>
          <w:sz w:val="22"/>
          <w:szCs w:val="22"/>
        </w:rPr>
      </w:pPr>
      <w:r w:rsidRPr="00414CF3">
        <w:rPr>
          <w:rFonts w:ascii="Arial" w:hAnsi="Arial" w:cs="Arial"/>
          <w:i/>
          <w:color w:val="0000FF"/>
          <w:sz w:val="22"/>
          <w:szCs w:val="22"/>
        </w:rPr>
        <w:t>2</w:t>
      </w:r>
      <w:r w:rsidR="00414CF3" w:rsidRPr="00414CF3">
        <w:rPr>
          <w:rFonts w:ascii="Arial" w:hAnsi="Arial" w:cs="Arial"/>
          <w:i/>
          <w:color w:val="0000FF"/>
          <w:sz w:val="22"/>
          <w:szCs w:val="22"/>
        </w:rPr>
        <w:t>.</w:t>
      </w:r>
      <w:r w:rsidRPr="00414CF3">
        <w:rPr>
          <w:rFonts w:ascii="Arial" w:hAnsi="Arial" w:cs="Arial"/>
          <w:i/>
          <w:color w:val="0000FF"/>
          <w:sz w:val="22"/>
          <w:szCs w:val="22"/>
        </w:rPr>
        <w:t xml:space="preserve"> </w:t>
      </w:r>
      <w:r w:rsidR="004A2198" w:rsidRPr="00414CF3">
        <w:rPr>
          <w:rFonts w:ascii="Arial" w:hAnsi="Arial" w:cs="Arial"/>
          <w:i/>
          <w:color w:val="0000FF"/>
          <w:sz w:val="22"/>
          <w:szCs w:val="22"/>
        </w:rPr>
        <w:t>(3</w:t>
      </w:r>
      <w:r w:rsidRPr="00414CF3">
        <w:rPr>
          <w:rFonts w:ascii="Arial" w:hAnsi="Arial" w:cs="Arial"/>
          <w:i/>
          <w:color w:val="0000FF"/>
          <w:sz w:val="22"/>
          <w:szCs w:val="22"/>
        </w:rPr>
        <w:t>)</w:t>
      </w:r>
      <w:r w:rsidR="004A2198" w:rsidRPr="00414CF3">
        <w:rPr>
          <w:rFonts w:ascii="Arial" w:hAnsi="Arial" w:cs="Arial"/>
          <w:i/>
          <w:color w:val="0000FF"/>
          <w:sz w:val="22"/>
          <w:szCs w:val="22"/>
        </w:rPr>
        <w:t xml:space="preserve"> a</w:t>
      </w:r>
      <w:r w:rsidR="00E05721" w:rsidRPr="00414CF3">
        <w:rPr>
          <w:rFonts w:ascii="Arial" w:hAnsi="Arial" w:cs="Arial"/>
          <w:i/>
          <w:color w:val="0000FF"/>
          <w:sz w:val="22"/>
          <w:szCs w:val="22"/>
        </w:rPr>
        <w:t>)</w:t>
      </w:r>
      <w:r w:rsidR="004A2198" w:rsidRPr="00414CF3">
        <w:rPr>
          <w:rFonts w:ascii="Arial" w:hAnsi="Arial" w:cs="Arial"/>
          <w:i/>
          <w:color w:val="0000FF"/>
          <w:sz w:val="22"/>
          <w:szCs w:val="22"/>
        </w:rPr>
        <w:tab/>
        <w:t>Keine Gewächshäuser erlaubt:</w:t>
      </w:r>
    </w:p>
    <w:p w:rsidR="004A2198" w:rsidRPr="006A4582" w:rsidRDefault="004A2198" w:rsidP="00617DA6">
      <w:pPr>
        <w:tabs>
          <w:tab w:val="left" w:pos="567"/>
        </w:tabs>
        <w:spacing w:line="276" w:lineRule="auto"/>
        <w:jc w:val="both"/>
        <w:rPr>
          <w:rFonts w:ascii="Arial" w:hAnsi="Arial" w:cs="Arial"/>
          <w:sz w:val="10"/>
          <w:szCs w:val="10"/>
        </w:rPr>
      </w:pPr>
    </w:p>
    <w:p w:rsidR="00662D03" w:rsidRPr="006A4582" w:rsidRDefault="006B6C13" w:rsidP="00617DA6">
      <w:pPr>
        <w:tabs>
          <w:tab w:val="left" w:pos="567"/>
        </w:tabs>
        <w:spacing w:line="276" w:lineRule="auto"/>
        <w:jc w:val="both"/>
        <w:rPr>
          <w:rFonts w:ascii="Arial" w:hAnsi="Arial" w:cs="Arial"/>
          <w:sz w:val="22"/>
        </w:rPr>
      </w:pPr>
      <w:r w:rsidRPr="006A4582">
        <w:rPr>
          <w:rFonts w:ascii="Arial" w:hAnsi="Arial" w:cs="Arial"/>
          <w:sz w:val="22"/>
        </w:rPr>
        <w:t xml:space="preserve">Gewächshäuser </w:t>
      </w:r>
      <w:r w:rsidR="004A2198" w:rsidRPr="006A4582">
        <w:rPr>
          <w:rFonts w:ascii="Arial" w:hAnsi="Arial" w:cs="Arial"/>
          <w:sz w:val="22"/>
        </w:rPr>
        <w:t xml:space="preserve">jeder Art </w:t>
      </w:r>
      <w:r w:rsidRPr="006A4582">
        <w:rPr>
          <w:rFonts w:ascii="Arial" w:hAnsi="Arial" w:cs="Arial"/>
          <w:sz w:val="22"/>
        </w:rPr>
        <w:t>sind auf den Parzellen nicht erlaubt.</w:t>
      </w:r>
    </w:p>
    <w:p w:rsidR="00564ED9" w:rsidRPr="00414CF3" w:rsidRDefault="00564ED9" w:rsidP="00617DA6">
      <w:pPr>
        <w:tabs>
          <w:tab w:val="left" w:pos="851"/>
        </w:tabs>
        <w:spacing w:line="276" w:lineRule="auto"/>
        <w:jc w:val="both"/>
        <w:rPr>
          <w:rFonts w:ascii="Arial" w:hAnsi="Arial" w:cs="Arial"/>
          <w:b/>
          <w:sz w:val="22"/>
          <w:szCs w:val="22"/>
        </w:rPr>
      </w:pPr>
    </w:p>
    <w:p w:rsidR="004A2198" w:rsidRPr="00EB1800" w:rsidRDefault="008C4901" w:rsidP="00617DA6">
      <w:pPr>
        <w:tabs>
          <w:tab w:val="left" w:pos="851"/>
        </w:tabs>
        <w:spacing w:line="276" w:lineRule="auto"/>
        <w:jc w:val="both"/>
        <w:rPr>
          <w:rFonts w:ascii="Arial" w:hAnsi="Arial" w:cs="Arial"/>
          <w:i/>
          <w:color w:val="0000FF"/>
          <w:sz w:val="22"/>
          <w:szCs w:val="22"/>
        </w:rPr>
      </w:pPr>
      <w:r w:rsidRPr="00EB1800">
        <w:rPr>
          <w:rFonts w:ascii="Arial" w:hAnsi="Arial" w:cs="Arial"/>
          <w:i/>
          <w:color w:val="0000FF"/>
          <w:sz w:val="22"/>
          <w:szCs w:val="22"/>
        </w:rPr>
        <w:t>2</w:t>
      </w:r>
      <w:r w:rsidR="00414CF3" w:rsidRPr="00EB1800">
        <w:rPr>
          <w:rFonts w:ascii="Arial" w:hAnsi="Arial" w:cs="Arial"/>
          <w:i/>
          <w:color w:val="0000FF"/>
          <w:sz w:val="22"/>
          <w:szCs w:val="22"/>
        </w:rPr>
        <w:t>.</w:t>
      </w:r>
      <w:r w:rsidRPr="00EB1800">
        <w:rPr>
          <w:rFonts w:ascii="Arial" w:hAnsi="Arial" w:cs="Arial"/>
          <w:i/>
          <w:color w:val="0000FF"/>
          <w:sz w:val="22"/>
          <w:szCs w:val="22"/>
        </w:rPr>
        <w:t xml:space="preserve"> (3) b</w:t>
      </w:r>
      <w:r w:rsidR="00E05721" w:rsidRPr="00EB1800">
        <w:rPr>
          <w:rFonts w:ascii="Arial" w:hAnsi="Arial" w:cs="Arial"/>
          <w:i/>
          <w:color w:val="0000FF"/>
          <w:sz w:val="22"/>
          <w:szCs w:val="22"/>
        </w:rPr>
        <w:t>)</w:t>
      </w:r>
      <w:r w:rsidR="004A2198" w:rsidRPr="00EB1800">
        <w:rPr>
          <w:rFonts w:ascii="Arial" w:hAnsi="Arial" w:cs="Arial"/>
          <w:i/>
          <w:color w:val="0000FF"/>
          <w:sz w:val="22"/>
          <w:szCs w:val="22"/>
        </w:rPr>
        <w:tab/>
        <w:t>Anlehngewächshaus ist zulässig:</w:t>
      </w:r>
    </w:p>
    <w:p w:rsidR="004A2198" w:rsidRPr="006A4582" w:rsidRDefault="004A2198" w:rsidP="00617DA6">
      <w:pPr>
        <w:tabs>
          <w:tab w:val="left" w:pos="567"/>
        </w:tabs>
        <w:spacing w:line="276" w:lineRule="auto"/>
        <w:jc w:val="both"/>
        <w:rPr>
          <w:rFonts w:ascii="Arial" w:hAnsi="Arial" w:cs="Arial"/>
          <w:sz w:val="10"/>
          <w:szCs w:val="10"/>
        </w:rPr>
      </w:pPr>
    </w:p>
    <w:p w:rsidR="006B6C13" w:rsidRPr="006A4582" w:rsidRDefault="002F25A9" w:rsidP="00617DA6">
      <w:pPr>
        <w:spacing w:line="276" w:lineRule="auto"/>
        <w:jc w:val="both"/>
        <w:rPr>
          <w:rFonts w:ascii="Arial" w:hAnsi="Arial" w:cs="Arial"/>
          <w:sz w:val="22"/>
        </w:rPr>
      </w:pPr>
      <w:r w:rsidRPr="006A4582">
        <w:rPr>
          <w:rFonts w:ascii="Arial" w:hAnsi="Arial" w:cs="Arial"/>
          <w:sz w:val="22"/>
        </w:rPr>
        <w:t>Ein a</w:t>
      </w:r>
      <w:r w:rsidR="006B6C13" w:rsidRPr="006A4582">
        <w:rPr>
          <w:rFonts w:ascii="Arial" w:hAnsi="Arial" w:cs="Arial"/>
          <w:sz w:val="22"/>
        </w:rPr>
        <w:t>n eine Laubenwand angebaute</w:t>
      </w:r>
      <w:r w:rsidRPr="006A4582">
        <w:rPr>
          <w:rFonts w:ascii="Arial" w:hAnsi="Arial" w:cs="Arial"/>
          <w:sz w:val="22"/>
        </w:rPr>
        <w:t>s Anlehngewächsha</w:t>
      </w:r>
      <w:r w:rsidR="006B6C13" w:rsidRPr="006A4582">
        <w:rPr>
          <w:rFonts w:ascii="Arial" w:hAnsi="Arial" w:cs="Arial"/>
          <w:sz w:val="22"/>
        </w:rPr>
        <w:t>u</w:t>
      </w:r>
      <w:r w:rsidRPr="006A4582">
        <w:rPr>
          <w:rFonts w:ascii="Arial" w:hAnsi="Arial" w:cs="Arial"/>
          <w:sz w:val="22"/>
        </w:rPr>
        <w:t>s</w:t>
      </w:r>
      <w:r w:rsidR="006B6C13" w:rsidRPr="006A4582">
        <w:rPr>
          <w:rFonts w:ascii="Arial" w:hAnsi="Arial" w:cs="Arial"/>
          <w:sz w:val="22"/>
        </w:rPr>
        <w:t xml:space="preserve"> </w:t>
      </w:r>
      <w:r w:rsidRPr="006A4582">
        <w:rPr>
          <w:rFonts w:ascii="Arial" w:hAnsi="Arial" w:cs="Arial"/>
          <w:sz w:val="22"/>
        </w:rPr>
        <w:t xml:space="preserve">ist in handelsüblicher Ausführung </w:t>
      </w:r>
      <w:r w:rsidR="006B6C13" w:rsidRPr="006A4582">
        <w:rPr>
          <w:rFonts w:ascii="Arial" w:hAnsi="Arial" w:cs="Arial"/>
          <w:sz w:val="22"/>
        </w:rPr>
        <w:t xml:space="preserve">bis zu </w:t>
      </w:r>
      <w:r w:rsidR="00E06DC7">
        <w:rPr>
          <w:rFonts w:ascii="Arial" w:hAnsi="Arial" w:cs="Arial"/>
          <w:sz w:val="22"/>
        </w:rPr>
        <w:t xml:space="preserve">einer Grundfläche von maximal </w:t>
      </w:r>
      <w:r w:rsidR="00414CF3" w:rsidRPr="004C066B">
        <w:rPr>
          <w:rFonts w:ascii="Arial" w:hAnsi="Arial" w:cs="Arial"/>
          <w:sz w:val="22"/>
          <w:shd w:val="clear" w:color="auto" w:fill="FFCCCC"/>
        </w:rPr>
        <w:t>#Zahl#</w:t>
      </w:r>
      <w:r w:rsidR="006B6C13" w:rsidRPr="006A4582">
        <w:rPr>
          <w:rFonts w:ascii="Arial" w:hAnsi="Arial" w:cs="Arial"/>
          <w:sz w:val="22"/>
        </w:rPr>
        <w:t xml:space="preserve"> m</w:t>
      </w:r>
      <w:r w:rsidR="006B6C13" w:rsidRPr="006A4582">
        <w:rPr>
          <w:rFonts w:ascii="Arial" w:hAnsi="Arial" w:cs="Arial"/>
          <w:sz w:val="22"/>
          <w:vertAlign w:val="superscript"/>
        </w:rPr>
        <w:t>2</w:t>
      </w:r>
      <w:r w:rsidR="006B6C13" w:rsidRPr="006A4582">
        <w:rPr>
          <w:rFonts w:ascii="Arial" w:hAnsi="Arial" w:cs="Arial"/>
          <w:sz w:val="22"/>
        </w:rPr>
        <w:t xml:space="preserve"> zulässig.</w:t>
      </w:r>
    </w:p>
    <w:p w:rsidR="002F25A9" w:rsidRPr="00696968" w:rsidRDefault="00660A05" w:rsidP="00617DA6">
      <w:pPr>
        <w:spacing w:line="276" w:lineRule="auto"/>
        <w:jc w:val="both"/>
        <w:rPr>
          <w:rFonts w:ascii="Arial" w:hAnsi="Arial" w:cs="Arial"/>
          <w:sz w:val="22"/>
        </w:rPr>
      </w:pPr>
      <w:r w:rsidRPr="00696968">
        <w:rPr>
          <w:rFonts w:ascii="Arial" w:hAnsi="Arial" w:cs="Arial"/>
          <w:sz w:val="22"/>
        </w:rPr>
        <w:t xml:space="preserve">Trauf- und Firsthöhe sind </w:t>
      </w:r>
      <w:r w:rsidR="002F25A9" w:rsidRPr="00696968">
        <w:rPr>
          <w:rFonts w:ascii="Arial" w:hAnsi="Arial" w:cs="Arial"/>
          <w:sz w:val="22"/>
        </w:rPr>
        <w:t>der Laube anzupassen.</w:t>
      </w:r>
    </w:p>
    <w:p w:rsidR="00660A05" w:rsidRPr="00696968" w:rsidRDefault="00660A05" w:rsidP="00617DA6">
      <w:pPr>
        <w:spacing w:line="276" w:lineRule="auto"/>
        <w:jc w:val="both"/>
        <w:rPr>
          <w:rFonts w:ascii="Arial" w:hAnsi="Arial" w:cs="Arial"/>
          <w:sz w:val="22"/>
        </w:rPr>
      </w:pPr>
      <w:r w:rsidRPr="00696968">
        <w:rPr>
          <w:rFonts w:ascii="Arial" w:hAnsi="Arial" w:cs="Arial"/>
          <w:sz w:val="22"/>
        </w:rPr>
        <w:t xml:space="preserve">Ein Grenzabstand von mindestens </w:t>
      </w:r>
      <w:r w:rsidR="00414CF3" w:rsidRPr="004C066B">
        <w:rPr>
          <w:rFonts w:ascii="Arial" w:hAnsi="Arial" w:cs="Arial"/>
          <w:sz w:val="22"/>
          <w:shd w:val="clear" w:color="auto" w:fill="FFCCCC"/>
        </w:rPr>
        <w:t>#Zahl, empfohlen: 0,75#</w:t>
      </w:r>
      <w:r w:rsidRPr="00696968">
        <w:rPr>
          <w:rFonts w:ascii="Arial" w:hAnsi="Arial" w:cs="Arial"/>
          <w:sz w:val="22"/>
        </w:rPr>
        <w:t xml:space="preserve"> m ist einzuhalten.</w:t>
      </w:r>
    </w:p>
    <w:p w:rsidR="007E4C5A" w:rsidRPr="00696968" w:rsidRDefault="00FA56ED" w:rsidP="00617DA6">
      <w:pPr>
        <w:spacing w:line="276" w:lineRule="auto"/>
        <w:jc w:val="both"/>
        <w:rPr>
          <w:rFonts w:ascii="Arial" w:hAnsi="Arial" w:cs="Arial"/>
          <w:sz w:val="22"/>
        </w:rPr>
      </w:pPr>
      <w:r w:rsidRPr="00696968">
        <w:rPr>
          <w:rFonts w:ascii="Arial" w:hAnsi="Arial" w:cs="Arial"/>
          <w:sz w:val="22"/>
        </w:rPr>
        <w:t>Der Anbau des G</w:t>
      </w:r>
      <w:r w:rsidR="002F25A9" w:rsidRPr="00696968">
        <w:rPr>
          <w:rFonts w:ascii="Arial" w:hAnsi="Arial" w:cs="Arial"/>
          <w:sz w:val="22"/>
        </w:rPr>
        <w:t>ewächshauses ist im Rahmen des schriftlichen Genehmigungsverfahrens vor Baubeginn mit dem Vorstand abzustimmen.</w:t>
      </w:r>
    </w:p>
    <w:p w:rsidR="006B6C13" w:rsidRPr="006A4582" w:rsidRDefault="006B6C13" w:rsidP="00617DA6">
      <w:pPr>
        <w:spacing w:line="276" w:lineRule="auto"/>
        <w:jc w:val="both"/>
        <w:rPr>
          <w:rFonts w:ascii="Arial" w:hAnsi="Arial" w:cs="Arial"/>
          <w:sz w:val="22"/>
        </w:rPr>
      </w:pPr>
      <w:r w:rsidRPr="00696968">
        <w:rPr>
          <w:rFonts w:ascii="Arial" w:hAnsi="Arial" w:cs="Arial"/>
          <w:sz w:val="22"/>
        </w:rPr>
        <w:t>Bei solider und zweckmäßiger Ausführung des Anlehngewächshauses kann dieses bei der Wer</w:t>
      </w:r>
      <w:r w:rsidRPr="006A4582">
        <w:rPr>
          <w:rFonts w:ascii="Arial" w:hAnsi="Arial" w:cs="Arial"/>
          <w:sz w:val="22"/>
        </w:rPr>
        <w:t>termittlung berücksichtigt werden.</w:t>
      </w:r>
    </w:p>
    <w:p w:rsidR="00662D03" w:rsidRPr="00414CF3" w:rsidRDefault="00662D03" w:rsidP="00617DA6">
      <w:pPr>
        <w:spacing w:line="276" w:lineRule="auto"/>
        <w:ind w:left="851" w:hanging="851"/>
        <w:rPr>
          <w:rFonts w:ascii="Arial" w:hAnsi="Arial" w:cs="Arial"/>
          <w:b/>
          <w:i/>
          <w:sz w:val="22"/>
          <w:szCs w:val="22"/>
        </w:rPr>
      </w:pPr>
    </w:p>
    <w:p w:rsidR="00FA56ED" w:rsidRPr="00696968" w:rsidRDefault="008C4901" w:rsidP="00617DA6">
      <w:pPr>
        <w:tabs>
          <w:tab w:val="left" w:pos="851"/>
        </w:tabs>
        <w:spacing w:line="276" w:lineRule="auto"/>
        <w:rPr>
          <w:rFonts w:ascii="Arial" w:hAnsi="Arial" w:cs="Arial"/>
          <w:i/>
          <w:color w:val="0000FF"/>
          <w:sz w:val="22"/>
          <w:szCs w:val="22"/>
        </w:rPr>
      </w:pPr>
      <w:r w:rsidRPr="00696968">
        <w:rPr>
          <w:rFonts w:ascii="Arial" w:hAnsi="Arial" w:cs="Arial"/>
          <w:i/>
          <w:color w:val="0000FF"/>
          <w:sz w:val="22"/>
          <w:szCs w:val="22"/>
        </w:rPr>
        <w:t>2</w:t>
      </w:r>
      <w:r w:rsidR="00EB1800" w:rsidRPr="00696968">
        <w:rPr>
          <w:rFonts w:ascii="Arial" w:hAnsi="Arial" w:cs="Arial"/>
          <w:i/>
          <w:color w:val="0000FF"/>
          <w:sz w:val="22"/>
          <w:szCs w:val="22"/>
        </w:rPr>
        <w:t>.</w:t>
      </w:r>
      <w:r w:rsidRPr="00696968">
        <w:rPr>
          <w:rFonts w:ascii="Arial" w:hAnsi="Arial" w:cs="Arial"/>
          <w:i/>
          <w:color w:val="0000FF"/>
          <w:sz w:val="22"/>
          <w:szCs w:val="22"/>
        </w:rPr>
        <w:t xml:space="preserve"> </w:t>
      </w:r>
      <w:r w:rsidR="00FA56ED" w:rsidRPr="00696968">
        <w:rPr>
          <w:rFonts w:ascii="Arial" w:hAnsi="Arial" w:cs="Arial"/>
          <w:i/>
          <w:color w:val="0000FF"/>
          <w:sz w:val="22"/>
          <w:szCs w:val="22"/>
        </w:rPr>
        <w:t>(3</w:t>
      </w:r>
      <w:r w:rsidRPr="00696968">
        <w:rPr>
          <w:rFonts w:ascii="Arial" w:hAnsi="Arial" w:cs="Arial"/>
          <w:i/>
          <w:color w:val="0000FF"/>
          <w:sz w:val="22"/>
          <w:szCs w:val="22"/>
        </w:rPr>
        <w:t>)</w:t>
      </w:r>
      <w:r w:rsidR="00FA56ED" w:rsidRPr="00696968">
        <w:rPr>
          <w:rFonts w:ascii="Arial" w:hAnsi="Arial" w:cs="Arial"/>
          <w:i/>
          <w:color w:val="0000FF"/>
          <w:sz w:val="22"/>
          <w:szCs w:val="22"/>
        </w:rPr>
        <w:t xml:space="preserve"> c</w:t>
      </w:r>
      <w:r w:rsidR="00E05721" w:rsidRPr="00696968">
        <w:rPr>
          <w:rFonts w:ascii="Arial" w:hAnsi="Arial" w:cs="Arial"/>
          <w:i/>
          <w:color w:val="0000FF"/>
          <w:sz w:val="22"/>
          <w:szCs w:val="22"/>
        </w:rPr>
        <w:t>)</w:t>
      </w:r>
      <w:r w:rsidR="00E07415" w:rsidRPr="00696968">
        <w:rPr>
          <w:rFonts w:ascii="Arial" w:hAnsi="Arial" w:cs="Arial"/>
          <w:i/>
          <w:color w:val="0000FF"/>
          <w:sz w:val="22"/>
          <w:szCs w:val="22"/>
        </w:rPr>
        <w:tab/>
      </w:r>
      <w:r w:rsidR="00FA56ED" w:rsidRPr="00696968">
        <w:rPr>
          <w:rFonts w:ascii="Arial" w:hAnsi="Arial" w:cs="Arial"/>
          <w:i/>
          <w:color w:val="0000FF"/>
          <w:sz w:val="22"/>
          <w:szCs w:val="22"/>
        </w:rPr>
        <w:t xml:space="preserve">Freistehendes Gewächshaus </w:t>
      </w:r>
      <w:r w:rsidR="007F5888" w:rsidRPr="00696968">
        <w:rPr>
          <w:rFonts w:ascii="Arial" w:hAnsi="Arial" w:cs="Arial"/>
          <w:i/>
          <w:color w:val="0000FF"/>
          <w:sz w:val="22"/>
          <w:szCs w:val="22"/>
        </w:rPr>
        <w:t>kann auf Widerruf errichtet werden</w:t>
      </w:r>
      <w:r w:rsidR="00FA56ED" w:rsidRPr="00696968">
        <w:rPr>
          <w:rFonts w:ascii="Arial" w:hAnsi="Arial" w:cs="Arial"/>
          <w:i/>
          <w:color w:val="0000FF"/>
          <w:sz w:val="22"/>
          <w:szCs w:val="22"/>
        </w:rPr>
        <w:t>:</w:t>
      </w:r>
    </w:p>
    <w:p w:rsidR="00D8204E" w:rsidRPr="00696968" w:rsidRDefault="00D8204E" w:rsidP="00617DA6">
      <w:pPr>
        <w:tabs>
          <w:tab w:val="left" w:pos="851"/>
        </w:tabs>
        <w:spacing w:line="276" w:lineRule="auto"/>
        <w:jc w:val="both"/>
        <w:rPr>
          <w:rFonts w:ascii="Arial" w:hAnsi="Arial" w:cs="Arial"/>
          <w:b/>
          <w:i/>
          <w:color w:val="0000FF"/>
          <w:sz w:val="10"/>
          <w:szCs w:val="10"/>
        </w:rPr>
      </w:pPr>
    </w:p>
    <w:p w:rsidR="00D8204E" w:rsidRPr="00696968" w:rsidRDefault="00D8204E" w:rsidP="00617DA6">
      <w:pPr>
        <w:tabs>
          <w:tab w:val="left" w:pos="851"/>
        </w:tabs>
        <w:spacing w:line="276" w:lineRule="auto"/>
        <w:jc w:val="both"/>
        <w:rPr>
          <w:rFonts w:ascii="Arial" w:hAnsi="Arial" w:cs="Arial"/>
          <w:i/>
          <w:color w:val="0000FF"/>
          <w:sz w:val="22"/>
          <w:szCs w:val="22"/>
        </w:rPr>
      </w:pPr>
      <w:r w:rsidRPr="00696968">
        <w:rPr>
          <w:rFonts w:ascii="Arial" w:hAnsi="Arial" w:cs="Arial"/>
          <w:i/>
          <w:color w:val="0000FF"/>
          <w:sz w:val="22"/>
          <w:szCs w:val="22"/>
        </w:rPr>
        <w:t>Dem Wunsch der Pächter, ein freistehendes Gewächshaus aufstellen zu dürfen, stehen häufig einschränkende Bestimmungen im Bebauungsplan o.a. Regelwerken entgegen.</w:t>
      </w:r>
    </w:p>
    <w:p w:rsidR="00D8204E" w:rsidRPr="00696968" w:rsidRDefault="00D8204E" w:rsidP="00617DA6">
      <w:pPr>
        <w:tabs>
          <w:tab w:val="left" w:pos="851"/>
        </w:tabs>
        <w:spacing w:line="276" w:lineRule="auto"/>
        <w:jc w:val="both"/>
        <w:rPr>
          <w:rFonts w:ascii="Arial" w:hAnsi="Arial" w:cs="Arial"/>
          <w:i/>
          <w:color w:val="0000FF"/>
          <w:sz w:val="22"/>
          <w:szCs w:val="22"/>
        </w:rPr>
      </w:pPr>
      <w:r w:rsidRPr="00696968">
        <w:rPr>
          <w:rFonts w:ascii="Arial" w:hAnsi="Arial" w:cs="Arial"/>
          <w:i/>
          <w:color w:val="0000FF"/>
          <w:sz w:val="22"/>
          <w:szCs w:val="22"/>
        </w:rPr>
        <w:t>Da ein offizielles Änderungsverfahren eines bestehenden Bebauungsplanes sehr aufwendig ist, gehen viele Kommunen den einfacheren Weg der einvernehmlichen „</w:t>
      </w:r>
      <w:r w:rsidR="00EB1800" w:rsidRPr="00696968">
        <w:rPr>
          <w:rFonts w:ascii="Arial" w:hAnsi="Arial" w:cs="Arial"/>
          <w:i/>
          <w:color w:val="0000FF"/>
          <w:sz w:val="22"/>
          <w:szCs w:val="22"/>
        </w:rPr>
        <w:t>widerruflichen Gestattung</w:t>
      </w:r>
      <w:r w:rsidRPr="00696968">
        <w:rPr>
          <w:rFonts w:ascii="Arial" w:hAnsi="Arial" w:cs="Arial"/>
          <w:i/>
          <w:color w:val="0000FF"/>
          <w:sz w:val="22"/>
          <w:szCs w:val="22"/>
        </w:rPr>
        <w:t>“.</w:t>
      </w:r>
    </w:p>
    <w:p w:rsidR="00D8204E" w:rsidRPr="00696968" w:rsidRDefault="00D8204E" w:rsidP="00617DA6">
      <w:pPr>
        <w:tabs>
          <w:tab w:val="left" w:pos="851"/>
        </w:tabs>
        <w:spacing w:line="276" w:lineRule="auto"/>
        <w:jc w:val="both"/>
        <w:rPr>
          <w:rFonts w:ascii="Arial" w:hAnsi="Arial" w:cs="Arial"/>
          <w:i/>
          <w:color w:val="0000FF"/>
          <w:sz w:val="22"/>
          <w:szCs w:val="22"/>
        </w:rPr>
      </w:pPr>
      <w:r w:rsidRPr="00696968">
        <w:rPr>
          <w:rFonts w:ascii="Arial" w:hAnsi="Arial" w:cs="Arial"/>
          <w:i/>
          <w:color w:val="0000FF"/>
          <w:sz w:val="22"/>
          <w:szCs w:val="22"/>
        </w:rPr>
        <w:t>Diese sollte jedoch zwischen Verein und Kommune schriftlich fixiert sein, um für die Pächter Rechtssicherheit zu schaffen.</w:t>
      </w:r>
    </w:p>
    <w:p w:rsidR="00C55859" w:rsidRPr="00696968" w:rsidRDefault="00EB1800" w:rsidP="001F18B9">
      <w:pPr>
        <w:tabs>
          <w:tab w:val="left" w:pos="851"/>
        </w:tabs>
        <w:spacing w:line="276" w:lineRule="auto"/>
        <w:jc w:val="both"/>
        <w:rPr>
          <w:rFonts w:ascii="Arial" w:hAnsi="Arial" w:cs="Arial"/>
          <w:sz w:val="22"/>
        </w:rPr>
      </w:pPr>
      <w:r w:rsidRPr="00696968">
        <w:rPr>
          <w:rFonts w:ascii="Arial" w:hAnsi="Arial" w:cs="Arial"/>
          <w:i/>
          <w:color w:val="0000FF"/>
          <w:sz w:val="22"/>
          <w:szCs w:val="22"/>
        </w:rPr>
        <w:t xml:space="preserve">Es empfiehlt sich, diese „widerruflichen Gestattung“ </w:t>
      </w:r>
      <w:r w:rsidR="00D8204E" w:rsidRPr="00696968">
        <w:rPr>
          <w:rFonts w:ascii="Arial" w:hAnsi="Arial" w:cs="Arial"/>
          <w:i/>
          <w:color w:val="0000FF"/>
          <w:sz w:val="22"/>
          <w:szCs w:val="22"/>
        </w:rPr>
        <w:t xml:space="preserve">auf die Dauer der jeweiligen Pachtverträge </w:t>
      </w:r>
      <w:r w:rsidR="00E34DD0" w:rsidRPr="00696968">
        <w:rPr>
          <w:rFonts w:ascii="Arial" w:hAnsi="Arial" w:cs="Arial"/>
          <w:i/>
          <w:color w:val="0000FF"/>
          <w:sz w:val="22"/>
          <w:szCs w:val="22"/>
        </w:rPr>
        <w:t>zu begrenzen und auch bei einer nicht bestimmungsgemäße Verwendung zu widerrufen, um Fehl</w:t>
      </w:r>
      <w:r w:rsidR="00E34DD0" w:rsidRPr="00E41BEB">
        <w:rPr>
          <w:rFonts w:ascii="Arial" w:hAnsi="Arial" w:cs="Arial"/>
          <w:i/>
          <w:color w:val="0000FF"/>
          <w:sz w:val="22"/>
          <w:szCs w:val="22"/>
        </w:rPr>
        <w:t xml:space="preserve">entwicklungen </w:t>
      </w:r>
      <w:r w:rsidR="00936B31" w:rsidRPr="00E41BEB">
        <w:rPr>
          <w:rFonts w:ascii="Arial" w:hAnsi="Arial" w:cs="Arial"/>
          <w:i/>
          <w:color w:val="0000FF"/>
          <w:sz w:val="22"/>
          <w:szCs w:val="22"/>
        </w:rPr>
        <w:t xml:space="preserve">wie die Verwendung als Geräteabstellraum </w:t>
      </w:r>
      <w:r w:rsidR="00E34DD0" w:rsidRPr="00E41BEB">
        <w:rPr>
          <w:rFonts w:ascii="Arial" w:hAnsi="Arial" w:cs="Arial"/>
          <w:i/>
          <w:color w:val="0000FF"/>
          <w:sz w:val="22"/>
          <w:szCs w:val="22"/>
        </w:rPr>
        <w:t>wirksam begegnen zu können.</w:t>
      </w:r>
      <w:r w:rsidR="001F18B9">
        <w:rPr>
          <w:rFonts w:ascii="Arial" w:hAnsi="Arial" w:cs="Arial"/>
          <w:sz w:val="10"/>
          <w:szCs w:val="10"/>
        </w:rPr>
        <w:br w:type="page"/>
      </w:r>
      <w:r w:rsidR="006B6C13" w:rsidRPr="00696968">
        <w:rPr>
          <w:rFonts w:ascii="Arial" w:hAnsi="Arial" w:cs="Arial"/>
          <w:sz w:val="22"/>
        </w:rPr>
        <w:lastRenderedPageBreak/>
        <w:t xml:space="preserve">Pro Parzelle </w:t>
      </w:r>
      <w:r w:rsidR="007F5888" w:rsidRPr="00696968">
        <w:rPr>
          <w:rFonts w:ascii="Arial" w:hAnsi="Arial" w:cs="Arial"/>
          <w:sz w:val="22"/>
        </w:rPr>
        <w:t>kann</w:t>
      </w:r>
      <w:r w:rsidR="006B6C13" w:rsidRPr="00696968">
        <w:rPr>
          <w:rFonts w:ascii="Arial" w:hAnsi="Arial" w:cs="Arial"/>
          <w:sz w:val="22"/>
        </w:rPr>
        <w:t xml:space="preserve"> ein freistehendes Gewächshaus bis zu einer Grundfläche bis </w:t>
      </w:r>
      <w:r w:rsidR="00414CF3" w:rsidRPr="004C066B">
        <w:rPr>
          <w:rFonts w:ascii="Arial" w:hAnsi="Arial" w:cs="Arial"/>
          <w:sz w:val="22"/>
          <w:shd w:val="clear" w:color="auto" w:fill="FFCCCC"/>
        </w:rPr>
        <w:t>#Zahl</w:t>
      </w:r>
      <w:r w:rsidR="00EB533C" w:rsidRPr="004C066B">
        <w:rPr>
          <w:rFonts w:ascii="Arial" w:hAnsi="Arial" w:cs="Arial"/>
          <w:sz w:val="22"/>
          <w:shd w:val="clear" w:color="auto" w:fill="FFCCCC"/>
        </w:rPr>
        <w:t>, empfohlen 8</w:t>
      </w:r>
      <w:r w:rsidR="004C066B" w:rsidRPr="004C066B">
        <w:rPr>
          <w:rFonts w:ascii="Arial" w:hAnsi="Arial" w:cs="Arial"/>
          <w:sz w:val="22"/>
          <w:shd w:val="clear" w:color="auto" w:fill="FFCCCC"/>
        </w:rPr>
        <w:t>,00</w:t>
      </w:r>
      <w:r w:rsidR="00414CF3" w:rsidRPr="004C066B">
        <w:rPr>
          <w:rFonts w:ascii="Arial" w:hAnsi="Arial" w:cs="Arial"/>
          <w:sz w:val="22"/>
          <w:shd w:val="clear" w:color="auto" w:fill="FFCCCC"/>
        </w:rPr>
        <w:t>#</w:t>
      </w:r>
      <w:r w:rsidR="006B6C13" w:rsidRPr="00696968">
        <w:rPr>
          <w:rFonts w:ascii="Arial" w:hAnsi="Arial" w:cs="Arial"/>
          <w:sz w:val="22"/>
        </w:rPr>
        <w:t xml:space="preserve"> m</w:t>
      </w:r>
      <w:r w:rsidR="006B6C13" w:rsidRPr="00696968">
        <w:rPr>
          <w:rFonts w:ascii="Arial" w:hAnsi="Arial" w:cs="Arial"/>
          <w:sz w:val="22"/>
          <w:vertAlign w:val="superscript"/>
        </w:rPr>
        <w:t>2</w:t>
      </w:r>
      <w:r w:rsidR="006B6C13" w:rsidRPr="00696968">
        <w:rPr>
          <w:rFonts w:ascii="Arial" w:hAnsi="Arial" w:cs="Arial"/>
          <w:sz w:val="22"/>
        </w:rPr>
        <w:t xml:space="preserve"> und einer Firsthöhe bis </w:t>
      </w:r>
      <w:r w:rsidR="00414CF3" w:rsidRPr="004C066B">
        <w:rPr>
          <w:rFonts w:ascii="Arial" w:hAnsi="Arial" w:cs="Arial"/>
          <w:sz w:val="22"/>
          <w:shd w:val="clear" w:color="auto" w:fill="FFCCCC"/>
        </w:rPr>
        <w:t>#Zahl</w:t>
      </w:r>
      <w:r w:rsidR="00EB533C" w:rsidRPr="004C066B">
        <w:rPr>
          <w:rFonts w:ascii="Arial" w:hAnsi="Arial" w:cs="Arial"/>
          <w:sz w:val="22"/>
          <w:shd w:val="clear" w:color="auto" w:fill="FFCCCC"/>
        </w:rPr>
        <w:t>, empfohlen 2,30</w:t>
      </w:r>
      <w:r w:rsidR="00414CF3" w:rsidRPr="004C066B">
        <w:rPr>
          <w:rFonts w:ascii="Arial" w:hAnsi="Arial" w:cs="Arial"/>
          <w:sz w:val="22"/>
          <w:shd w:val="clear" w:color="auto" w:fill="FFCCCC"/>
        </w:rPr>
        <w:t>#</w:t>
      </w:r>
      <w:r w:rsidR="006B6C13" w:rsidRPr="00696968">
        <w:rPr>
          <w:rFonts w:ascii="Arial" w:hAnsi="Arial" w:cs="Arial"/>
          <w:sz w:val="22"/>
        </w:rPr>
        <w:t xml:space="preserve"> m in handelsüblicher </w:t>
      </w:r>
      <w:r w:rsidR="00C55859" w:rsidRPr="00696968">
        <w:rPr>
          <w:rFonts w:ascii="Arial" w:hAnsi="Arial" w:cs="Arial"/>
          <w:sz w:val="22"/>
        </w:rPr>
        <w:t>Ausführung</w:t>
      </w:r>
      <w:r w:rsidRPr="00696968">
        <w:rPr>
          <w:rFonts w:ascii="Arial" w:hAnsi="Arial" w:cs="Arial"/>
          <w:sz w:val="22"/>
        </w:rPr>
        <w:t xml:space="preserve"> </w:t>
      </w:r>
      <w:r w:rsidR="007F5888" w:rsidRPr="00696968">
        <w:rPr>
          <w:rFonts w:ascii="Arial" w:hAnsi="Arial" w:cs="Arial"/>
          <w:sz w:val="22"/>
        </w:rPr>
        <w:t>bis auf Widerruf und nur vorübergehend errichtet werden</w:t>
      </w:r>
      <w:r w:rsidRPr="00696968">
        <w:rPr>
          <w:rFonts w:ascii="Arial" w:hAnsi="Arial" w:cs="Arial"/>
          <w:sz w:val="22"/>
        </w:rPr>
        <w:t>, ohne dass hieraus – auch unabhängig von der Bestandsdauer - ein dauerhaftes Bestandsrecht abgeleitet werden kann.</w:t>
      </w:r>
    </w:p>
    <w:p w:rsidR="007F5888" w:rsidRPr="00696968" w:rsidRDefault="006B6C13" w:rsidP="00617DA6">
      <w:pPr>
        <w:spacing w:line="276" w:lineRule="auto"/>
        <w:jc w:val="both"/>
        <w:rPr>
          <w:rFonts w:ascii="Arial" w:hAnsi="Arial" w:cs="Arial"/>
          <w:sz w:val="22"/>
        </w:rPr>
      </w:pPr>
      <w:r w:rsidRPr="00696968">
        <w:rPr>
          <w:rFonts w:ascii="Arial" w:hAnsi="Arial" w:cs="Arial"/>
          <w:sz w:val="22"/>
        </w:rPr>
        <w:t xml:space="preserve">Nicht fachgerechte Eigenkonstruktionen z.B. mit Holztragwerk oder Kunststofffolieneindeckung sind nicht </w:t>
      </w:r>
      <w:r w:rsidR="00C55859" w:rsidRPr="00696968">
        <w:rPr>
          <w:rFonts w:ascii="Arial" w:hAnsi="Arial" w:cs="Arial"/>
          <w:sz w:val="22"/>
        </w:rPr>
        <w:t>zulässig</w:t>
      </w:r>
      <w:r w:rsidRPr="00696968">
        <w:rPr>
          <w:rFonts w:ascii="Arial" w:hAnsi="Arial" w:cs="Arial"/>
          <w:sz w:val="22"/>
        </w:rPr>
        <w:t>.</w:t>
      </w:r>
    </w:p>
    <w:p w:rsidR="006B6C13" w:rsidRPr="00696968" w:rsidRDefault="006B6C13" w:rsidP="00617DA6">
      <w:pPr>
        <w:spacing w:line="276" w:lineRule="auto"/>
        <w:jc w:val="both"/>
        <w:rPr>
          <w:rFonts w:ascii="Arial" w:hAnsi="Arial" w:cs="Arial"/>
          <w:sz w:val="22"/>
        </w:rPr>
      </w:pPr>
      <w:r w:rsidRPr="00696968">
        <w:rPr>
          <w:rFonts w:ascii="Arial" w:hAnsi="Arial" w:cs="Arial"/>
          <w:sz w:val="22"/>
        </w:rPr>
        <w:t>Die Errichtung und der Betrieb eines Gewächshauses erfolgt auf eigene Gefahr des Pächters. Er stellt den Verein von jeglicher Haftung im Zusammenhang mit dem Gewächshaus frei.</w:t>
      </w:r>
    </w:p>
    <w:p w:rsidR="006B6C13" w:rsidRPr="00696968" w:rsidRDefault="006B6C13" w:rsidP="00617DA6">
      <w:pPr>
        <w:spacing w:line="276" w:lineRule="auto"/>
        <w:jc w:val="both"/>
        <w:rPr>
          <w:rFonts w:ascii="Arial" w:hAnsi="Arial" w:cs="Arial"/>
          <w:sz w:val="22"/>
        </w:rPr>
      </w:pPr>
      <w:r w:rsidRPr="00696968">
        <w:rPr>
          <w:rFonts w:ascii="Arial" w:hAnsi="Arial" w:cs="Arial"/>
          <w:sz w:val="22"/>
        </w:rPr>
        <w:t xml:space="preserve">Die </w:t>
      </w:r>
      <w:r w:rsidR="00EB1800" w:rsidRPr="00696968">
        <w:rPr>
          <w:rFonts w:ascii="Arial" w:hAnsi="Arial" w:cs="Arial"/>
          <w:sz w:val="22"/>
        </w:rPr>
        <w:t>widerrufliche Gestattung</w:t>
      </w:r>
      <w:r w:rsidRPr="00696968">
        <w:rPr>
          <w:rFonts w:ascii="Arial" w:hAnsi="Arial" w:cs="Arial"/>
          <w:sz w:val="22"/>
        </w:rPr>
        <w:t xml:space="preserve"> </w:t>
      </w:r>
      <w:r w:rsidR="00C55859" w:rsidRPr="00696968">
        <w:rPr>
          <w:rFonts w:ascii="Arial" w:hAnsi="Arial" w:cs="Arial"/>
          <w:sz w:val="22"/>
        </w:rPr>
        <w:t xml:space="preserve">gilt </w:t>
      </w:r>
      <w:r w:rsidRPr="00696968">
        <w:rPr>
          <w:rFonts w:ascii="Arial" w:hAnsi="Arial" w:cs="Arial"/>
          <w:sz w:val="22"/>
        </w:rPr>
        <w:t xml:space="preserve">nur so lange, wie das Gewächshaus gärtnerisch voll genutzt wird. Eine nicht zweckentsprechende Verwendung z.B. als Geräteabstellraum </w:t>
      </w:r>
      <w:r w:rsidR="00C55859" w:rsidRPr="00696968">
        <w:rPr>
          <w:rFonts w:ascii="Arial" w:hAnsi="Arial" w:cs="Arial"/>
          <w:sz w:val="22"/>
        </w:rPr>
        <w:t xml:space="preserve">verwirkt die </w:t>
      </w:r>
      <w:r w:rsidR="00EB1800" w:rsidRPr="00696968">
        <w:rPr>
          <w:rFonts w:ascii="Arial" w:hAnsi="Arial" w:cs="Arial"/>
          <w:sz w:val="22"/>
        </w:rPr>
        <w:t>Gestattung</w:t>
      </w:r>
      <w:r w:rsidR="00C55859" w:rsidRPr="00696968">
        <w:rPr>
          <w:rFonts w:ascii="Arial" w:hAnsi="Arial" w:cs="Arial"/>
          <w:sz w:val="22"/>
        </w:rPr>
        <w:t xml:space="preserve"> und </w:t>
      </w:r>
      <w:r w:rsidRPr="00696968">
        <w:rPr>
          <w:rFonts w:ascii="Arial" w:hAnsi="Arial" w:cs="Arial"/>
          <w:sz w:val="22"/>
        </w:rPr>
        <w:t>verpflichtet zum Abbau.</w:t>
      </w:r>
    </w:p>
    <w:p w:rsidR="006B6C13" w:rsidRPr="00696968" w:rsidRDefault="006B6C13" w:rsidP="00617DA6">
      <w:pPr>
        <w:spacing w:line="276" w:lineRule="auto"/>
        <w:jc w:val="both"/>
        <w:rPr>
          <w:rFonts w:ascii="Arial" w:hAnsi="Arial" w:cs="Arial"/>
          <w:sz w:val="22"/>
        </w:rPr>
      </w:pPr>
      <w:r w:rsidRPr="00696968">
        <w:rPr>
          <w:rFonts w:ascii="Arial" w:hAnsi="Arial" w:cs="Arial"/>
          <w:sz w:val="22"/>
        </w:rPr>
        <w:t>Sollte der Grundstückseigentümer oder der Verein die Entfernung des Ge</w:t>
      </w:r>
      <w:r w:rsidR="00EB1800" w:rsidRPr="00696968">
        <w:rPr>
          <w:rFonts w:ascii="Arial" w:hAnsi="Arial" w:cs="Arial"/>
          <w:sz w:val="22"/>
        </w:rPr>
        <w:t>wächshauses fordern, hat es der</w:t>
      </w:r>
      <w:r w:rsidRPr="00696968">
        <w:rPr>
          <w:rFonts w:ascii="Arial" w:hAnsi="Arial" w:cs="Arial"/>
          <w:sz w:val="22"/>
        </w:rPr>
        <w:t xml:space="preserve"> Pächter auf eigene Kosten unverzüglich abzubauen. Zuwiderhandlung kann zur Kündigung des Pachtvertrages führen.</w:t>
      </w:r>
    </w:p>
    <w:p w:rsidR="00C55859" w:rsidRPr="00696968" w:rsidRDefault="00C55859" w:rsidP="00617DA6">
      <w:pPr>
        <w:spacing w:line="276" w:lineRule="auto"/>
        <w:jc w:val="both"/>
        <w:rPr>
          <w:rFonts w:ascii="Arial" w:hAnsi="Arial" w:cs="Arial"/>
          <w:sz w:val="22"/>
        </w:rPr>
      </w:pPr>
      <w:r w:rsidRPr="00696968">
        <w:rPr>
          <w:rFonts w:ascii="Arial" w:hAnsi="Arial" w:cs="Arial"/>
          <w:sz w:val="22"/>
        </w:rPr>
        <w:t xml:space="preserve">Die </w:t>
      </w:r>
      <w:r w:rsidR="00EB1800" w:rsidRPr="00696968">
        <w:rPr>
          <w:rFonts w:ascii="Arial" w:hAnsi="Arial" w:cs="Arial"/>
          <w:sz w:val="22"/>
        </w:rPr>
        <w:t xml:space="preserve">widerrufliche </w:t>
      </w:r>
      <w:r w:rsidR="002931FC" w:rsidRPr="00696968">
        <w:rPr>
          <w:rFonts w:ascii="Arial" w:hAnsi="Arial" w:cs="Arial"/>
          <w:sz w:val="22"/>
        </w:rPr>
        <w:t>Errichtungsmöglichkeit</w:t>
      </w:r>
      <w:r w:rsidR="00EB1800" w:rsidRPr="00696968">
        <w:rPr>
          <w:rFonts w:ascii="Arial" w:hAnsi="Arial" w:cs="Arial"/>
          <w:sz w:val="22"/>
        </w:rPr>
        <w:t xml:space="preserve"> </w:t>
      </w:r>
      <w:r w:rsidRPr="00696968">
        <w:rPr>
          <w:rFonts w:ascii="Arial" w:hAnsi="Arial" w:cs="Arial"/>
          <w:sz w:val="22"/>
        </w:rPr>
        <w:t>erlischt automatisch bei Kündigung der Parzelle durch den Pächter.</w:t>
      </w:r>
    </w:p>
    <w:p w:rsidR="00C55859" w:rsidRPr="00696968" w:rsidRDefault="00C55859" w:rsidP="00617DA6">
      <w:pPr>
        <w:spacing w:line="276" w:lineRule="auto"/>
        <w:jc w:val="both"/>
        <w:rPr>
          <w:rFonts w:ascii="Arial" w:hAnsi="Arial" w:cs="Arial"/>
          <w:sz w:val="22"/>
        </w:rPr>
      </w:pPr>
      <w:r w:rsidRPr="00696968">
        <w:rPr>
          <w:rFonts w:ascii="Arial" w:hAnsi="Arial" w:cs="Arial"/>
          <w:sz w:val="22"/>
        </w:rPr>
        <w:t xml:space="preserve">Ein Grenzabstand von mindestens </w:t>
      </w:r>
      <w:r w:rsidR="00EB1800" w:rsidRPr="004C066B">
        <w:rPr>
          <w:rFonts w:ascii="Arial" w:hAnsi="Arial" w:cs="Arial"/>
          <w:sz w:val="22"/>
          <w:shd w:val="clear" w:color="auto" w:fill="FFCCCC"/>
        </w:rPr>
        <w:t>#Zahl, empfohlen: 0,75#</w:t>
      </w:r>
      <w:r w:rsidRPr="00696968">
        <w:rPr>
          <w:rFonts w:ascii="Arial" w:hAnsi="Arial" w:cs="Arial"/>
          <w:sz w:val="22"/>
        </w:rPr>
        <w:t xml:space="preserve"> m ist einzuhalten.</w:t>
      </w:r>
    </w:p>
    <w:p w:rsidR="002931FC" w:rsidRPr="00696968" w:rsidRDefault="002931FC" w:rsidP="002931FC">
      <w:pPr>
        <w:spacing w:line="276" w:lineRule="auto"/>
        <w:jc w:val="both"/>
        <w:rPr>
          <w:rFonts w:ascii="Arial" w:hAnsi="Arial" w:cs="Arial"/>
          <w:sz w:val="22"/>
        </w:rPr>
      </w:pPr>
      <w:r w:rsidRPr="00696968">
        <w:rPr>
          <w:rFonts w:ascii="Arial" w:hAnsi="Arial" w:cs="Arial"/>
          <w:sz w:val="22"/>
        </w:rPr>
        <w:t>Bauanträge für Gewächshäuser sind schriftlich mit bemaßten Plänen an den Vorstand zu richten, der auch die Baufenster festlegt.</w:t>
      </w:r>
    </w:p>
    <w:p w:rsidR="002931FC" w:rsidRPr="00696968" w:rsidRDefault="002931FC" w:rsidP="002931FC">
      <w:pPr>
        <w:spacing w:line="276" w:lineRule="auto"/>
        <w:jc w:val="both"/>
        <w:rPr>
          <w:rFonts w:ascii="Arial" w:hAnsi="Arial" w:cs="Arial"/>
          <w:sz w:val="22"/>
        </w:rPr>
      </w:pPr>
      <w:r w:rsidRPr="00696968">
        <w:rPr>
          <w:rFonts w:ascii="Arial" w:hAnsi="Arial" w:cs="Arial"/>
          <w:sz w:val="22"/>
        </w:rPr>
        <w:t>Die Baumaßnahme darf erst nach schriftlicher Freigabe durch den Vorstand erfolgen.</w:t>
      </w:r>
    </w:p>
    <w:p w:rsidR="002931FC" w:rsidRPr="00696968" w:rsidRDefault="002931FC" w:rsidP="002931FC">
      <w:pPr>
        <w:spacing w:line="276" w:lineRule="auto"/>
        <w:jc w:val="both"/>
        <w:rPr>
          <w:rFonts w:ascii="Arial" w:hAnsi="Arial" w:cs="Arial"/>
          <w:sz w:val="22"/>
        </w:rPr>
      </w:pPr>
      <w:r w:rsidRPr="00696968">
        <w:rPr>
          <w:rFonts w:ascii="Arial" w:hAnsi="Arial" w:cs="Arial"/>
          <w:sz w:val="22"/>
        </w:rPr>
        <w:t>Dasselbe gilt für Renovierungsmaßnahmen, die ebenfalls vorab dem Vorstand schriftlich anzuzeigen sind.</w:t>
      </w:r>
    </w:p>
    <w:p w:rsidR="00690B2F" w:rsidRPr="00696968" w:rsidRDefault="005B0920" w:rsidP="00617DA6">
      <w:pPr>
        <w:spacing w:line="276" w:lineRule="auto"/>
        <w:jc w:val="both"/>
        <w:rPr>
          <w:rFonts w:ascii="Arial" w:hAnsi="Arial" w:cs="Arial"/>
          <w:sz w:val="22"/>
        </w:rPr>
      </w:pPr>
      <w:r w:rsidRPr="00696968">
        <w:rPr>
          <w:rFonts w:ascii="Arial" w:hAnsi="Arial" w:cs="Arial"/>
          <w:sz w:val="22"/>
        </w:rPr>
        <w:t>Parzellenausstattungen auf Widerruf können bei der Wertermittlung nich</w:t>
      </w:r>
      <w:r w:rsidR="00352CD8" w:rsidRPr="00696968">
        <w:rPr>
          <w:rFonts w:ascii="Arial" w:hAnsi="Arial" w:cs="Arial"/>
          <w:sz w:val="22"/>
        </w:rPr>
        <w:t>t bewertet werden, auch wenn sie</w:t>
      </w:r>
      <w:r w:rsidRPr="00696968">
        <w:rPr>
          <w:rFonts w:ascii="Arial" w:hAnsi="Arial" w:cs="Arial"/>
          <w:sz w:val="22"/>
        </w:rPr>
        <w:t xml:space="preserve"> vom Nachpächter übernommen werden.</w:t>
      </w:r>
    </w:p>
    <w:p w:rsidR="00936B31" w:rsidRPr="006A4582" w:rsidRDefault="00936B31" w:rsidP="00617DA6">
      <w:pPr>
        <w:spacing w:line="276" w:lineRule="auto"/>
        <w:jc w:val="both"/>
        <w:rPr>
          <w:rFonts w:ascii="Arial" w:hAnsi="Arial" w:cs="Arial"/>
          <w:sz w:val="22"/>
        </w:rPr>
      </w:pPr>
      <w:r w:rsidRPr="00696968">
        <w:rPr>
          <w:rFonts w:ascii="Arial" w:hAnsi="Arial" w:cs="Arial"/>
          <w:sz w:val="22"/>
        </w:rPr>
        <w:t>Falls das Gewächshaus von dem Nachpächter nicht übernommen wird, hat es der abgebende</w:t>
      </w:r>
      <w:r w:rsidRPr="006A4582">
        <w:rPr>
          <w:rFonts w:ascii="Arial" w:hAnsi="Arial" w:cs="Arial"/>
          <w:sz w:val="22"/>
        </w:rPr>
        <w:t xml:space="preserve"> Pächter vor der Parzellenübergabe auf eigene Kosten zu entfernen. </w:t>
      </w:r>
    </w:p>
    <w:p w:rsidR="00690B2F" w:rsidRPr="00690B2F" w:rsidRDefault="00690B2F" w:rsidP="00EB1800">
      <w:pPr>
        <w:tabs>
          <w:tab w:val="left" w:pos="851"/>
        </w:tabs>
        <w:spacing w:line="276" w:lineRule="auto"/>
        <w:rPr>
          <w:rFonts w:ascii="Arial" w:hAnsi="Arial" w:cs="Arial"/>
          <w:sz w:val="22"/>
          <w:szCs w:val="22"/>
        </w:rPr>
      </w:pPr>
    </w:p>
    <w:p w:rsidR="00C55859" w:rsidRPr="00EB1800" w:rsidRDefault="008C4901" w:rsidP="00EB1800">
      <w:pPr>
        <w:tabs>
          <w:tab w:val="left" w:pos="851"/>
        </w:tabs>
        <w:spacing w:line="276" w:lineRule="auto"/>
        <w:rPr>
          <w:rFonts w:ascii="Arial" w:hAnsi="Arial" w:cs="Arial"/>
          <w:i/>
          <w:color w:val="0000FF"/>
          <w:sz w:val="22"/>
          <w:szCs w:val="22"/>
        </w:rPr>
      </w:pPr>
      <w:r w:rsidRPr="00EB1800">
        <w:rPr>
          <w:rFonts w:ascii="Arial" w:hAnsi="Arial" w:cs="Arial"/>
          <w:i/>
          <w:color w:val="0000FF"/>
          <w:sz w:val="22"/>
          <w:szCs w:val="22"/>
        </w:rPr>
        <w:t>2</w:t>
      </w:r>
      <w:r w:rsidR="00EB1800" w:rsidRPr="00EB1800">
        <w:rPr>
          <w:rFonts w:ascii="Arial" w:hAnsi="Arial" w:cs="Arial"/>
          <w:i/>
          <w:color w:val="0000FF"/>
          <w:sz w:val="22"/>
          <w:szCs w:val="22"/>
        </w:rPr>
        <w:t>.</w:t>
      </w:r>
      <w:r w:rsidRPr="00EB1800">
        <w:rPr>
          <w:rFonts w:ascii="Arial" w:hAnsi="Arial" w:cs="Arial"/>
          <w:i/>
          <w:color w:val="0000FF"/>
          <w:sz w:val="22"/>
          <w:szCs w:val="22"/>
        </w:rPr>
        <w:t xml:space="preserve"> </w:t>
      </w:r>
      <w:r w:rsidR="00C55859" w:rsidRPr="00EB1800">
        <w:rPr>
          <w:rFonts w:ascii="Arial" w:hAnsi="Arial" w:cs="Arial"/>
          <w:i/>
          <w:color w:val="0000FF"/>
          <w:sz w:val="22"/>
          <w:szCs w:val="22"/>
        </w:rPr>
        <w:t>(3</w:t>
      </w:r>
      <w:r w:rsidRPr="00EB1800">
        <w:rPr>
          <w:rFonts w:ascii="Arial" w:hAnsi="Arial" w:cs="Arial"/>
          <w:i/>
          <w:color w:val="0000FF"/>
          <w:sz w:val="22"/>
          <w:szCs w:val="22"/>
        </w:rPr>
        <w:t>)</w:t>
      </w:r>
      <w:r w:rsidR="00C55859" w:rsidRPr="00EB1800">
        <w:rPr>
          <w:rFonts w:ascii="Arial" w:hAnsi="Arial" w:cs="Arial"/>
          <w:i/>
          <w:color w:val="0000FF"/>
          <w:sz w:val="22"/>
          <w:szCs w:val="22"/>
        </w:rPr>
        <w:t xml:space="preserve"> d</w:t>
      </w:r>
      <w:r w:rsidR="00E05721" w:rsidRPr="00EB1800">
        <w:rPr>
          <w:rFonts w:ascii="Arial" w:hAnsi="Arial" w:cs="Arial"/>
          <w:i/>
          <w:color w:val="0000FF"/>
          <w:sz w:val="22"/>
          <w:szCs w:val="22"/>
        </w:rPr>
        <w:t>)</w:t>
      </w:r>
      <w:r w:rsidR="00C55859" w:rsidRPr="00EB1800">
        <w:rPr>
          <w:rFonts w:ascii="Arial" w:hAnsi="Arial" w:cs="Arial"/>
          <w:i/>
          <w:color w:val="0000FF"/>
          <w:sz w:val="22"/>
          <w:szCs w:val="22"/>
        </w:rPr>
        <w:tab/>
        <w:t>Freistehendes Gewächshaus ist erlaubt:</w:t>
      </w:r>
    </w:p>
    <w:p w:rsidR="00C55859" w:rsidRPr="006A4582" w:rsidRDefault="00C55859" w:rsidP="00617DA6">
      <w:pPr>
        <w:tabs>
          <w:tab w:val="left" w:pos="567"/>
        </w:tabs>
        <w:spacing w:line="276" w:lineRule="auto"/>
        <w:jc w:val="both"/>
        <w:rPr>
          <w:rFonts w:ascii="Arial" w:hAnsi="Arial" w:cs="Arial"/>
          <w:sz w:val="10"/>
          <w:szCs w:val="10"/>
        </w:rPr>
      </w:pPr>
    </w:p>
    <w:p w:rsidR="00C55859" w:rsidRPr="006A4582" w:rsidRDefault="00C55859" w:rsidP="00617DA6">
      <w:pPr>
        <w:spacing w:line="276" w:lineRule="auto"/>
        <w:jc w:val="both"/>
        <w:rPr>
          <w:rFonts w:ascii="Arial" w:hAnsi="Arial" w:cs="Arial"/>
          <w:sz w:val="22"/>
        </w:rPr>
      </w:pPr>
      <w:r w:rsidRPr="006A4582">
        <w:rPr>
          <w:rFonts w:ascii="Arial" w:hAnsi="Arial" w:cs="Arial"/>
          <w:sz w:val="22"/>
        </w:rPr>
        <w:t xml:space="preserve">Pro Parzelle </w:t>
      </w:r>
      <w:r w:rsidR="00352CD8">
        <w:rPr>
          <w:rFonts w:ascii="Arial" w:hAnsi="Arial" w:cs="Arial"/>
          <w:sz w:val="22"/>
        </w:rPr>
        <w:t>ist</w:t>
      </w:r>
      <w:r w:rsidRPr="006A4582">
        <w:rPr>
          <w:rFonts w:ascii="Arial" w:hAnsi="Arial" w:cs="Arial"/>
          <w:sz w:val="22"/>
        </w:rPr>
        <w:t xml:space="preserve"> ein freistehendes Gewächshaus bis zu einer Grundfläche bis </w:t>
      </w:r>
      <w:r w:rsidR="002A3432" w:rsidRPr="004C066B">
        <w:rPr>
          <w:rFonts w:ascii="Arial" w:hAnsi="Arial" w:cs="Arial"/>
          <w:sz w:val="22"/>
          <w:shd w:val="clear" w:color="auto" w:fill="FFCCCC"/>
        </w:rPr>
        <w:t>#Zahl</w:t>
      </w:r>
      <w:r w:rsidR="004C066B">
        <w:rPr>
          <w:rFonts w:ascii="Arial" w:hAnsi="Arial" w:cs="Arial"/>
          <w:sz w:val="22"/>
          <w:shd w:val="clear" w:color="auto" w:fill="FFCCCC"/>
        </w:rPr>
        <w:t xml:space="preserve"> – siehe oben unter 2. (3) c)</w:t>
      </w:r>
      <w:r w:rsidR="002A3432" w:rsidRPr="004C066B">
        <w:rPr>
          <w:rFonts w:ascii="Arial" w:hAnsi="Arial" w:cs="Arial"/>
          <w:sz w:val="22"/>
          <w:shd w:val="clear" w:color="auto" w:fill="FFCCCC"/>
        </w:rPr>
        <w:t>#</w:t>
      </w:r>
      <w:r w:rsidRPr="006A4582">
        <w:rPr>
          <w:rFonts w:ascii="Arial" w:hAnsi="Arial" w:cs="Arial"/>
          <w:sz w:val="22"/>
        </w:rPr>
        <w:t xml:space="preserve"> m</w:t>
      </w:r>
      <w:r w:rsidRPr="006A4582">
        <w:rPr>
          <w:rFonts w:ascii="Arial" w:hAnsi="Arial" w:cs="Arial"/>
          <w:sz w:val="22"/>
          <w:vertAlign w:val="superscript"/>
        </w:rPr>
        <w:t>2</w:t>
      </w:r>
      <w:r w:rsidRPr="006A4582">
        <w:rPr>
          <w:rFonts w:ascii="Arial" w:hAnsi="Arial" w:cs="Arial"/>
          <w:sz w:val="22"/>
        </w:rPr>
        <w:t xml:space="preserve"> und einer Firsthöhe bis </w:t>
      </w:r>
      <w:r w:rsidR="002A3432" w:rsidRPr="004C066B">
        <w:rPr>
          <w:rFonts w:ascii="Arial" w:hAnsi="Arial" w:cs="Arial"/>
          <w:sz w:val="22"/>
          <w:shd w:val="clear" w:color="auto" w:fill="FFCCCC"/>
        </w:rPr>
        <w:t>#Zahl</w:t>
      </w:r>
      <w:r w:rsidR="004C066B">
        <w:rPr>
          <w:rFonts w:ascii="Arial" w:hAnsi="Arial" w:cs="Arial"/>
          <w:sz w:val="22"/>
          <w:shd w:val="clear" w:color="auto" w:fill="FFCCCC"/>
        </w:rPr>
        <w:t xml:space="preserve"> - dito</w:t>
      </w:r>
      <w:r w:rsidR="002A3432" w:rsidRPr="004C066B">
        <w:rPr>
          <w:rFonts w:ascii="Arial" w:hAnsi="Arial" w:cs="Arial"/>
          <w:sz w:val="22"/>
          <w:shd w:val="clear" w:color="auto" w:fill="FFCCCC"/>
        </w:rPr>
        <w:t>#</w:t>
      </w:r>
      <w:r w:rsidRPr="006A4582">
        <w:rPr>
          <w:rFonts w:ascii="Arial" w:hAnsi="Arial" w:cs="Arial"/>
          <w:sz w:val="22"/>
        </w:rPr>
        <w:t xml:space="preserve"> m in handelsüblicher Ausführung </w:t>
      </w:r>
      <w:r w:rsidR="00352CD8">
        <w:rPr>
          <w:rFonts w:ascii="Arial" w:hAnsi="Arial" w:cs="Arial"/>
          <w:sz w:val="22"/>
        </w:rPr>
        <w:t>gestattet</w:t>
      </w:r>
      <w:r w:rsidRPr="006A4582">
        <w:rPr>
          <w:rFonts w:ascii="Arial" w:hAnsi="Arial" w:cs="Arial"/>
          <w:sz w:val="22"/>
        </w:rPr>
        <w:t>.</w:t>
      </w:r>
    </w:p>
    <w:p w:rsidR="00564ED9" w:rsidRPr="006A4582" w:rsidRDefault="00C55859" w:rsidP="00617DA6">
      <w:pPr>
        <w:spacing w:line="276" w:lineRule="auto"/>
        <w:jc w:val="both"/>
        <w:rPr>
          <w:rFonts w:ascii="Arial" w:hAnsi="Arial" w:cs="Arial"/>
          <w:sz w:val="22"/>
        </w:rPr>
      </w:pPr>
      <w:r w:rsidRPr="006A4582">
        <w:rPr>
          <w:rFonts w:ascii="Arial" w:hAnsi="Arial" w:cs="Arial"/>
          <w:sz w:val="22"/>
        </w:rPr>
        <w:t>Nicht fachgerechte Eigenkonstruktionen z.B. mit Holztragwerk oder Kunststofffolieneindeckung sind nicht zulässig.</w:t>
      </w:r>
    </w:p>
    <w:p w:rsidR="00C55859" w:rsidRPr="006A4582" w:rsidRDefault="00C55859" w:rsidP="00617DA6">
      <w:pPr>
        <w:spacing w:line="276" w:lineRule="auto"/>
        <w:jc w:val="both"/>
        <w:rPr>
          <w:rFonts w:ascii="Arial" w:hAnsi="Arial" w:cs="Arial"/>
          <w:sz w:val="22"/>
        </w:rPr>
      </w:pPr>
      <w:r w:rsidRPr="006A4582">
        <w:rPr>
          <w:rFonts w:ascii="Arial" w:hAnsi="Arial" w:cs="Arial"/>
          <w:sz w:val="22"/>
        </w:rPr>
        <w:t>Die Errichtung und der Betrieb eines Gewächshauses erfolgt auf eigene Gefahr des Pächters. Er stellt den Verein von jeglicher Haftung im Zusammenhang mit dem Gewächshaus frei.</w:t>
      </w:r>
    </w:p>
    <w:p w:rsidR="00C55859" w:rsidRPr="00696968" w:rsidRDefault="00C55859" w:rsidP="00617DA6">
      <w:pPr>
        <w:spacing w:line="276" w:lineRule="auto"/>
        <w:jc w:val="both"/>
        <w:rPr>
          <w:rFonts w:ascii="Arial" w:hAnsi="Arial" w:cs="Arial"/>
          <w:sz w:val="22"/>
        </w:rPr>
      </w:pPr>
      <w:r w:rsidRPr="006A4582">
        <w:rPr>
          <w:rFonts w:ascii="Arial" w:hAnsi="Arial" w:cs="Arial"/>
          <w:sz w:val="22"/>
        </w:rPr>
        <w:t xml:space="preserve">Die Erlaubnis gilt nur so lange, wie das Gewächshaus gärtnerisch voll genutzt wird. Eine nicht </w:t>
      </w:r>
      <w:r w:rsidRPr="00696968">
        <w:rPr>
          <w:rFonts w:ascii="Arial" w:hAnsi="Arial" w:cs="Arial"/>
          <w:sz w:val="22"/>
        </w:rPr>
        <w:t>zweckentsprechende Verwendung z.B. als Geräteabstellraum verwirkt die Erlaubnis und verpflichtet nach Aufforderung durch den Verein zum sofortigen und entschädigungslosen Abbau.</w:t>
      </w:r>
    </w:p>
    <w:p w:rsidR="00B35028" w:rsidRPr="00696968" w:rsidRDefault="00B35028" w:rsidP="00617DA6">
      <w:pPr>
        <w:spacing w:line="276" w:lineRule="auto"/>
        <w:jc w:val="both"/>
        <w:rPr>
          <w:rFonts w:ascii="Arial" w:hAnsi="Arial" w:cs="Arial"/>
          <w:sz w:val="22"/>
        </w:rPr>
      </w:pPr>
      <w:r w:rsidRPr="00696968">
        <w:rPr>
          <w:rFonts w:ascii="Arial" w:hAnsi="Arial" w:cs="Arial"/>
          <w:sz w:val="22"/>
        </w:rPr>
        <w:t xml:space="preserve">Ein Grenzabstand von mindestens </w:t>
      </w:r>
      <w:r w:rsidR="00352CD8" w:rsidRPr="004C066B">
        <w:rPr>
          <w:rFonts w:ascii="Arial" w:hAnsi="Arial" w:cs="Arial"/>
          <w:sz w:val="22"/>
          <w:shd w:val="clear" w:color="auto" w:fill="FFCCCC"/>
        </w:rPr>
        <w:t xml:space="preserve">#Zahl, empfohlen </w:t>
      </w:r>
      <w:r w:rsidR="002A3432" w:rsidRPr="004C066B">
        <w:rPr>
          <w:rFonts w:ascii="Arial" w:hAnsi="Arial" w:cs="Arial"/>
          <w:sz w:val="22"/>
          <w:shd w:val="clear" w:color="auto" w:fill="FFCCCC"/>
        </w:rPr>
        <w:t>0,75</w:t>
      </w:r>
      <w:r w:rsidR="00352CD8" w:rsidRPr="004C066B">
        <w:rPr>
          <w:rFonts w:ascii="Arial" w:hAnsi="Arial" w:cs="Arial"/>
          <w:sz w:val="22"/>
          <w:shd w:val="clear" w:color="auto" w:fill="FFCCCC"/>
        </w:rPr>
        <w:t>#</w:t>
      </w:r>
      <w:r w:rsidRPr="00696968">
        <w:rPr>
          <w:rFonts w:ascii="Arial" w:hAnsi="Arial" w:cs="Arial"/>
          <w:sz w:val="22"/>
        </w:rPr>
        <w:t xml:space="preserve"> m ist einzuhalten.</w:t>
      </w:r>
    </w:p>
    <w:p w:rsidR="002931FC" w:rsidRPr="00696968" w:rsidRDefault="002931FC" w:rsidP="002931FC">
      <w:pPr>
        <w:spacing w:line="276" w:lineRule="auto"/>
        <w:jc w:val="both"/>
        <w:rPr>
          <w:rFonts w:ascii="Arial" w:hAnsi="Arial" w:cs="Arial"/>
          <w:sz w:val="22"/>
        </w:rPr>
      </w:pPr>
      <w:r w:rsidRPr="00696968">
        <w:rPr>
          <w:rFonts w:ascii="Arial" w:hAnsi="Arial" w:cs="Arial"/>
          <w:sz w:val="22"/>
        </w:rPr>
        <w:t>Bauanträge für Gewächshäuser sind schriftlich mit bemaßten Plänen an den Vorstand zu richten, der auch die Baufenster festlegt.</w:t>
      </w:r>
    </w:p>
    <w:p w:rsidR="002931FC" w:rsidRPr="00696968" w:rsidRDefault="002931FC" w:rsidP="002931FC">
      <w:pPr>
        <w:spacing w:line="276" w:lineRule="auto"/>
        <w:jc w:val="both"/>
        <w:rPr>
          <w:rFonts w:ascii="Arial" w:hAnsi="Arial" w:cs="Arial"/>
          <w:sz w:val="22"/>
        </w:rPr>
      </w:pPr>
      <w:r w:rsidRPr="00696968">
        <w:rPr>
          <w:rFonts w:ascii="Arial" w:hAnsi="Arial" w:cs="Arial"/>
          <w:sz w:val="22"/>
        </w:rPr>
        <w:t>Die Baumaßnahme darf erst nach schriftlicher Freigabe durch den Vorstand erfolgen.</w:t>
      </w:r>
    </w:p>
    <w:p w:rsidR="002931FC" w:rsidRPr="00696968" w:rsidRDefault="002931FC" w:rsidP="002931FC">
      <w:pPr>
        <w:spacing w:line="276" w:lineRule="auto"/>
        <w:jc w:val="both"/>
        <w:rPr>
          <w:rFonts w:ascii="Arial" w:hAnsi="Arial" w:cs="Arial"/>
          <w:sz w:val="22"/>
        </w:rPr>
      </w:pPr>
      <w:r w:rsidRPr="00696968">
        <w:rPr>
          <w:rFonts w:ascii="Arial" w:hAnsi="Arial" w:cs="Arial"/>
          <w:sz w:val="22"/>
        </w:rPr>
        <w:t xml:space="preserve">Dasselbe gilt für Renovierungsmaßnahmen, die ebenfalls vorab dem Vorstand schriftlich </w:t>
      </w:r>
      <w:proofErr w:type="spellStart"/>
      <w:r w:rsidRPr="00696968">
        <w:rPr>
          <w:rFonts w:ascii="Arial" w:hAnsi="Arial" w:cs="Arial"/>
          <w:sz w:val="22"/>
        </w:rPr>
        <w:t>anzuzei</w:t>
      </w:r>
      <w:proofErr w:type="spellEnd"/>
      <w:r w:rsidRPr="00696968">
        <w:rPr>
          <w:rFonts w:ascii="Arial" w:hAnsi="Arial" w:cs="Arial"/>
          <w:sz w:val="22"/>
        </w:rPr>
        <w:t>-gen sind</w:t>
      </w:r>
    </w:p>
    <w:p w:rsidR="00662D03" w:rsidRPr="00696968" w:rsidRDefault="00C55859" w:rsidP="002931FC">
      <w:pPr>
        <w:spacing w:line="276" w:lineRule="auto"/>
        <w:jc w:val="both"/>
        <w:rPr>
          <w:rFonts w:ascii="Arial" w:hAnsi="Arial" w:cs="Arial"/>
          <w:sz w:val="22"/>
        </w:rPr>
      </w:pPr>
      <w:r w:rsidRPr="00696968">
        <w:rPr>
          <w:rFonts w:ascii="Arial" w:hAnsi="Arial" w:cs="Arial"/>
          <w:sz w:val="22"/>
        </w:rPr>
        <w:t>Eine Berücksichtigung von Gewächshäusern bei der Wertermittlung erfolgt nicht</w:t>
      </w:r>
      <w:r w:rsidR="005B0920" w:rsidRPr="00696968">
        <w:rPr>
          <w:rFonts w:ascii="Arial" w:hAnsi="Arial" w:cs="Arial"/>
          <w:sz w:val="22"/>
        </w:rPr>
        <w:t>, da sie für die Kleingärtnerische Nutzung nicht unbedingt erforderlich sind und zudem die aus der Sozialverpflichtung möglichst niedrig zu haltende Entschädigungssumme erhöhen würden.</w:t>
      </w:r>
    </w:p>
    <w:p w:rsidR="00936B31" w:rsidRPr="00696968" w:rsidRDefault="00936B31" w:rsidP="00617DA6">
      <w:pPr>
        <w:spacing w:line="276" w:lineRule="auto"/>
        <w:jc w:val="both"/>
        <w:rPr>
          <w:rFonts w:ascii="Arial" w:hAnsi="Arial" w:cs="Arial"/>
          <w:sz w:val="22"/>
        </w:rPr>
      </w:pPr>
      <w:r w:rsidRPr="00696968">
        <w:rPr>
          <w:rFonts w:ascii="Arial" w:hAnsi="Arial" w:cs="Arial"/>
          <w:sz w:val="22"/>
        </w:rPr>
        <w:t xml:space="preserve">Falls das Gewächshaus von dem Nachpächter nicht übernommen wird, hat es der abgebende Pächter vor der Parzellenübergabe </w:t>
      </w:r>
      <w:r w:rsidR="00826290" w:rsidRPr="00696968">
        <w:rPr>
          <w:rFonts w:ascii="Arial" w:hAnsi="Arial" w:cs="Arial"/>
          <w:sz w:val="22"/>
        </w:rPr>
        <w:t>auf eigene Kosten zu entfernen.</w:t>
      </w:r>
    </w:p>
    <w:p w:rsidR="0032169E" w:rsidRPr="006A4582" w:rsidRDefault="002931FC" w:rsidP="002931FC">
      <w:pPr>
        <w:tabs>
          <w:tab w:val="left" w:pos="851"/>
        </w:tabs>
        <w:spacing w:line="276" w:lineRule="auto"/>
        <w:jc w:val="both"/>
        <w:rPr>
          <w:rFonts w:ascii="Arial" w:hAnsi="Arial" w:cs="Arial"/>
          <w:b/>
          <w:sz w:val="24"/>
          <w:szCs w:val="24"/>
        </w:rPr>
      </w:pPr>
      <w:r>
        <w:rPr>
          <w:rFonts w:ascii="Arial" w:hAnsi="Arial" w:cs="Arial"/>
          <w:b/>
          <w:sz w:val="22"/>
          <w:szCs w:val="22"/>
        </w:rPr>
        <w:br w:type="page"/>
      </w:r>
      <w:r w:rsidR="0032169E" w:rsidRPr="006A4582">
        <w:rPr>
          <w:rFonts w:ascii="Arial" w:hAnsi="Arial" w:cs="Arial"/>
          <w:b/>
          <w:sz w:val="24"/>
          <w:szCs w:val="24"/>
        </w:rPr>
        <w:lastRenderedPageBreak/>
        <w:t>2</w:t>
      </w:r>
      <w:r w:rsidR="002A3432">
        <w:rPr>
          <w:rFonts w:ascii="Arial" w:hAnsi="Arial" w:cs="Arial"/>
          <w:b/>
          <w:sz w:val="24"/>
          <w:szCs w:val="24"/>
        </w:rPr>
        <w:t>.</w:t>
      </w:r>
      <w:r w:rsidR="0032169E" w:rsidRPr="006A4582">
        <w:rPr>
          <w:rFonts w:ascii="Arial" w:hAnsi="Arial" w:cs="Arial"/>
          <w:b/>
          <w:sz w:val="24"/>
          <w:szCs w:val="24"/>
        </w:rPr>
        <w:t xml:space="preserve"> (4)</w:t>
      </w:r>
      <w:r w:rsidR="006F0B66" w:rsidRPr="006A4582">
        <w:rPr>
          <w:rFonts w:ascii="Arial" w:hAnsi="Arial" w:cs="Arial"/>
          <w:b/>
          <w:sz w:val="24"/>
          <w:szCs w:val="24"/>
        </w:rPr>
        <w:tab/>
      </w:r>
      <w:r w:rsidR="0017393B" w:rsidRPr="006A4582">
        <w:rPr>
          <w:rFonts w:ascii="Arial" w:hAnsi="Arial" w:cs="Arial"/>
          <w:b/>
          <w:sz w:val="24"/>
          <w:szCs w:val="24"/>
        </w:rPr>
        <w:t>Gerätekiste</w:t>
      </w:r>
    </w:p>
    <w:p w:rsidR="0032169E" w:rsidRPr="002A3432" w:rsidRDefault="0032169E" w:rsidP="00617DA6">
      <w:pPr>
        <w:spacing w:line="276" w:lineRule="auto"/>
        <w:ind w:left="567" w:hanging="567"/>
        <w:rPr>
          <w:rFonts w:ascii="Arial" w:hAnsi="Arial" w:cs="Arial"/>
          <w:b/>
          <w:sz w:val="10"/>
          <w:szCs w:val="10"/>
        </w:rPr>
      </w:pPr>
    </w:p>
    <w:p w:rsidR="0032169E" w:rsidRPr="00696968" w:rsidRDefault="0032169E" w:rsidP="00617DA6">
      <w:pPr>
        <w:spacing w:line="276" w:lineRule="auto"/>
        <w:jc w:val="both"/>
        <w:rPr>
          <w:rFonts w:ascii="Arial" w:hAnsi="Arial" w:cs="Arial"/>
          <w:i/>
          <w:color w:val="0000FF"/>
          <w:sz w:val="22"/>
          <w:szCs w:val="22"/>
        </w:rPr>
      </w:pPr>
      <w:r w:rsidRPr="00E41BEB">
        <w:rPr>
          <w:rFonts w:ascii="Arial" w:hAnsi="Arial" w:cs="Arial"/>
          <w:i/>
          <w:color w:val="0000FF"/>
          <w:sz w:val="22"/>
          <w:szCs w:val="22"/>
        </w:rPr>
        <w:t>Falls nur kleine Lauben (unter ca. 9 m</w:t>
      </w:r>
      <w:r w:rsidRPr="00E41BEB">
        <w:rPr>
          <w:rFonts w:ascii="Arial" w:hAnsi="Arial" w:cs="Arial"/>
          <w:i/>
          <w:color w:val="0000FF"/>
          <w:sz w:val="22"/>
          <w:szCs w:val="22"/>
          <w:vertAlign w:val="superscript"/>
        </w:rPr>
        <w:t>2</w:t>
      </w:r>
      <w:r w:rsidRPr="00E41BEB">
        <w:rPr>
          <w:rFonts w:ascii="Arial" w:hAnsi="Arial" w:cs="Arial"/>
          <w:i/>
          <w:color w:val="0000FF"/>
          <w:sz w:val="22"/>
          <w:szCs w:val="22"/>
        </w:rPr>
        <w:t>) zulässig sind</w:t>
      </w:r>
      <w:r w:rsidR="001C718C" w:rsidRPr="00E41BEB">
        <w:rPr>
          <w:rFonts w:ascii="Arial" w:hAnsi="Arial" w:cs="Arial"/>
          <w:i/>
          <w:color w:val="0000FF"/>
          <w:sz w:val="22"/>
          <w:szCs w:val="22"/>
        </w:rPr>
        <w:t>,</w:t>
      </w:r>
      <w:r w:rsidRPr="00E41BEB">
        <w:rPr>
          <w:rFonts w:ascii="Arial" w:hAnsi="Arial" w:cs="Arial"/>
          <w:i/>
          <w:color w:val="0000FF"/>
          <w:sz w:val="22"/>
          <w:szCs w:val="22"/>
        </w:rPr>
        <w:t xml:space="preserve"> kann in Abstimmung mit dem Verpächter bzw. der Kommune die Aufstellung von Gerätekisten </w:t>
      </w:r>
      <w:r w:rsidR="00EB1800" w:rsidRPr="002A3432">
        <w:rPr>
          <w:rFonts w:ascii="Arial" w:hAnsi="Arial" w:cs="Arial"/>
          <w:i/>
          <w:color w:val="CC00FF"/>
          <w:sz w:val="22"/>
          <w:szCs w:val="22"/>
        </w:rPr>
        <w:t>widerruflich gestattet</w:t>
      </w:r>
      <w:r w:rsidR="001C718C" w:rsidRPr="002A3432">
        <w:rPr>
          <w:rFonts w:ascii="Arial" w:hAnsi="Arial" w:cs="Arial"/>
          <w:i/>
          <w:color w:val="CC00FF"/>
          <w:sz w:val="22"/>
          <w:szCs w:val="22"/>
        </w:rPr>
        <w:t xml:space="preserve"> </w:t>
      </w:r>
      <w:r w:rsidR="001C718C" w:rsidRPr="00E41BEB">
        <w:rPr>
          <w:rFonts w:ascii="Arial" w:hAnsi="Arial" w:cs="Arial"/>
          <w:i/>
          <w:color w:val="0000FF"/>
          <w:sz w:val="22"/>
          <w:szCs w:val="22"/>
        </w:rPr>
        <w:t xml:space="preserve">oder erlaubt werden </w:t>
      </w:r>
      <w:r w:rsidR="001C718C" w:rsidRPr="00696968">
        <w:rPr>
          <w:rFonts w:ascii="Arial" w:hAnsi="Arial" w:cs="Arial"/>
          <w:i/>
          <w:color w:val="0000FF"/>
          <w:sz w:val="22"/>
          <w:szCs w:val="22"/>
        </w:rPr>
        <w:t>(</w:t>
      </w:r>
      <w:r w:rsidR="006F0B66" w:rsidRPr="00696968">
        <w:rPr>
          <w:rFonts w:ascii="Arial" w:hAnsi="Arial" w:cs="Arial"/>
          <w:i/>
          <w:color w:val="0000FF"/>
          <w:sz w:val="22"/>
          <w:szCs w:val="22"/>
        </w:rPr>
        <w:t xml:space="preserve">Zur </w:t>
      </w:r>
      <w:r w:rsidR="00EB1800" w:rsidRPr="00696968">
        <w:rPr>
          <w:rFonts w:ascii="Arial" w:hAnsi="Arial" w:cs="Arial"/>
          <w:i/>
          <w:color w:val="0000FF"/>
          <w:sz w:val="22"/>
          <w:szCs w:val="22"/>
        </w:rPr>
        <w:t>„widerruflichen Gestattung“</w:t>
      </w:r>
      <w:r w:rsidR="006F0B66" w:rsidRPr="00696968">
        <w:rPr>
          <w:rFonts w:ascii="Arial" w:hAnsi="Arial" w:cs="Arial"/>
          <w:i/>
          <w:color w:val="0000FF"/>
          <w:sz w:val="22"/>
          <w:szCs w:val="22"/>
        </w:rPr>
        <w:t xml:space="preserve"> </w:t>
      </w:r>
      <w:r w:rsidR="001C718C" w:rsidRPr="00696968">
        <w:rPr>
          <w:rFonts w:ascii="Arial" w:hAnsi="Arial" w:cs="Arial"/>
          <w:i/>
          <w:color w:val="0000FF"/>
          <w:sz w:val="22"/>
          <w:szCs w:val="22"/>
        </w:rPr>
        <w:t xml:space="preserve">siehe </w:t>
      </w:r>
      <w:r w:rsidR="0017393B" w:rsidRPr="00696968">
        <w:rPr>
          <w:rFonts w:ascii="Arial" w:hAnsi="Arial" w:cs="Arial"/>
          <w:i/>
          <w:color w:val="0000FF"/>
          <w:sz w:val="22"/>
          <w:szCs w:val="22"/>
        </w:rPr>
        <w:t>Erläuterungen zu 2</w:t>
      </w:r>
      <w:r w:rsidR="002A3432" w:rsidRPr="00696968">
        <w:rPr>
          <w:rFonts w:ascii="Arial" w:hAnsi="Arial" w:cs="Arial"/>
          <w:i/>
          <w:color w:val="0000FF"/>
          <w:sz w:val="22"/>
          <w:szCs w:val="22"/>
        </w:rPr>
        <w:t>.</w:t>
      </w:r>
      <w:r w:rsidR="0017393B" w:rsidRPr="00696968">
        <w:rPr>
          <w:rFonts w:ascii="Arial" w:hAnsi="Arial" w:cs="Arial"/>
          <w:i/>
          <w:color w:val="0000FF"/>
          <w:sz w:val="22"/>
          <w:szCs w:val="22"/>
        </w:rPr>
        <w:t xml:space="preserve"> (3) c)):</w:t>
      </w:r>
    </w:p>
    <w:p w:rsidR="0032169E" w:rsidRPr="006A4582" w:rsidRDefault="0032169E" w:rsidP="00617DA6">
      <w:pPr>
        <w:spacing w:line="276" w:lineRule="auto"/>
        <w:ind w:left="567" w:hanging="567"/>
        <w:jc w:val="both"/>
        <w:rPr>
          <w:rFonts w:ascii="Arial" w:hAnsi="Arial" w:cs="Arial"/>
          <w:b/>
          <w:sz w:val="10"/>
          <w:szCs w:val="10"/>
        </w:rPr>
      </w:pPr>
    </w:p>
    <w:p w:rsidR="006F0B66" w:rsidRPr="00696968" w:rsidRDefault="0017393B" w:rsidP="00617DA6">
      <w:pPr>
        <w:spacing w:line="276" w:lineRule="auto"/>
        <w:jc w:val="both"/>
        <w:rPr>
          <w:rFonts w:ascii="Arial" w:hAnsi="Arial" w:cs="Arial"/>
          <w:sz w:val="22"/>
          <w:szCs w:val="22"/>
        </w:rPr>
      </w:pPr>
      <w:r w:rsidRPr="00696968">
        <w:rPr>
          <w:rFonts w:ascii="Arial" w:hAnsi="Arial" w:cs="Arial"/>
          <w:sz w:val="22"/>
          <w:szCs w:val="22"/>
        </w:rPr>
        <w:t>Gerätekisten in optisch unauffälliger handelsüblicher Ausstattung oder in der Laube angepasster Holzbauweise [</w:t>
      </w:r>
      <w:r w:rsidR="002931FC" w:rsidRPr="00696968">
        <w:rPr>
          <w:rFonts w:ascii="Arial" w:hAnsi="Arial" w:cs="Arial"/>
          <w:sz w:val="22"/>
          <w:szCs w:val="22"/>
        </w:rPr>
        <w:t xml:space="preserve">können </w:t>
      </w:r>
      <w:r w:rsidR="002A3432" w:rsidRPr="00696968">
        <w:rPr>
          <w:rFonts w:ascii="Arial" w:hAnsi="Arial" w:cs="Arial"/>
          <w:sz w:val="22"/>
          <w:szCs w:val="22"/>
        </w:rPr>
        <w:t xml:space="preserve">widerruflich </w:t>
      </w:r>
      <w:r w:rsidR="002931FC" w:rsidRPr="00696968">
        <w:rPr>
          <w:rFonts w:ascii="Arial" w:hAnsi="Arial" w:cs="Arial"/>
          <w:sz w:val="22"/>
          <w:szCs w:val="22"/>
        </w:rPr>
        <w:t>errichtet werden</w:t>
      </w:r>
      <w:r w:rsidRPr="00696968">
        <w:rPr>
          <w:rFonts w:ascii="Arial" w:hAnsi="Arial" w:cs="Arial"/>
          <w:sz w:val="22"/>
          <w:szCs w:val="22"/>
        </w:rPr>
        <w:t xml:space="preserve">/ </w:t>
      </w:r>
      <w:r w:rsidR="002931FC" w:rsidRPr="00696968">
        <w:rPr>
          <w:rFonts w:ascii="Arial" w:hAnsi="Arial" w:cs="Arial"/>
          <w:sz w:val="22"/>
          <w:szCs w:val="22"/>
        </w:rPr>
        <w:t xml:space="preserve">sind </w:t>
      </w:r>
      <w:r w:rsidRPr="00696968">
        <w:rPr>
          <w:rFonts w:ascii="Arial" w:hAnsi="Arial" w:cs="Arial"/>
          <w:sz w:val="22"/>
          <w:szCs w:val="22"/>
        </w:rPr>
        <w:t>zulässig], sofern sie entlang einer Laubenwand aufgestellt sind. Höhe und Tiefe dürfen 1,00 m und die Länge die der betreffenden Laubenwand nicht überschreiten.</w:t>
      </w:r>
    </w:p>
    <w:p w:rsidR="006F0B66" w:rsidRPr="00696968" w:rsidRDefault="006F0B66" w:rsidP="00617DA6">
      <w:pPr>
        <w:spacing w:line="276" w:lineRule="auto"/>
        <w:jc w:val="both"/>
        <w:rPr>
          <w:rFonts w:ascii="Arial" w:hAnsi="Arial" w:cs="Arial"/>
          <w:sz w:val="22"/>
          <w:szCs w:val="22"/>
        </w:rPr>
      </w:pPr>
      <w:r w:rsidRPr="00696968">
        <w:rPr>
          <w:rFonts w:ascii="Arial" w:hAnsi="Arial" w:cs="Arial"/>
          <w:sz w:val="22"/>
          <w:szCs w:val="22"/>
        </w:rPr>
        <w:t>Die Gerätekiste darf nicht mit einem Fundament im Boden verankert bzw. fest mit der Laube verbunden werden.</w:t>
      </w:r>
    </w:p>
    <w:p w:rsidR="005B0920" w:rsidRPr="00696968" w:rsidRDefault="005B0920" w:rsidP="00617DA6">
      <w:pPr>
        <w:spacing w:line="276" w:lineRule="auto"/>
        <w:jc w:val="both"/>
        <w:rPr>
          <w:rFonts w:ascii="Arial" w:hAnsi="Arial" w:cs="Arial"/>
          <w:sz w:val="22"/>
          <w:szCs w:val="22"/>
        </w:rPr>
      </w:pPr>
      <w:r w:rsidRPr="00696968">
        <w:rPr>
          <w:rFonts w:ascii="Arial" w:hAnsi="Arial" w:cs="Arial"/>
          <w:sz w:val="22"/>
          <w:szCs w:val="22"/>
        </w:rPr>
        <w:t>Bei solider Ausführung können zulässige Gerätekisten bewertet werden.</w:t>
      </w:r>
    </w:p>
    <w:p w:rsidR="00936B31" w:rsidRPr="00696968" w:rsidRDefault="00936B31" w:rsidP="00617DA6">
      <w:pPr>
        <w:spacing w:line="276" w:lineRule="auto"/>
        <w:jc w:val="both"/>
        <w:rPr>
          <w:rFonts w:ascii="Arial" w:hAnsi="Arial" w:cs="Arial"/>
          <w:sz w:val="22"/>
        </w:rPr>
      </w:pPr>
      <w:r w:rsidRPr="00696968">
        <w:rPr>
          <w:rFonts w:ascii="Arial" w:hAnsi="Arial" w:cs="Arial"/>
          <w:sz w:val="22"/>
        </w:rPr>
        <w:t xml:space="preserve">Ein Grenzabstand von mindestens </w:t>
      </w:r>
      <w:r w:rsidR="002A3432" w:rsidRPr="004C066B">
        <w:rPr>
          <w:rFonts w:ascii="Arial" w:hAnsi="Arial" w:cs="Arial"/>
          <w:sz w:val="22"/>
          <w:shd w:val="clear" w:color="auto" w:fill="FFCCCC"/>
        </w:rPr>
        <w:t>#Zahl, empfohlen: 0,75#</w:t>
      </w:r>
      <w:r w:rsidRPr="00696968">
        <w:rPr>
          <w:rFonts w:ascii="Arial" w:hAnsi="Arial" w:cs="Arial"/>
          <w:sz w:val="22"/>
        </w:rPr>
        <w:t xml:space="preserve"> m ist einzuhalten.</w:t>
      </w:r>
    </w:p>
    <w:p w:rsidR="002A3432" w:rsidRPr="002A3432" w:rsidRDefault="002A3432" w:rsidP="00617DA6">
      <w:pPr>
        <w:spacing w:line="276" w:lineRule="auto"/>
        <w:jc w:val="both"/>
        <w:rPr>
          <w:rFonts w:ascii="Arial" w:hAnsi="Arial" w:cs="Arial"/>
          <w:i/>
          <w:sz w:val="22"/>
          <w:szCs w:val="22"/>
        </w:rPr>
      </w:pPr>
    </w:p>
    <w:p w:rsidR="006F0B66" w:rsidRPr="00696968" w:rsidRDefault="006F0B66" w:rsidP="00617DA6">
      <w:pPr>
        <w:spacing w:line="276" w:lineRule="auto"/>
        <w:jc w:val="both"/>
        <w:rPr>
          <w:rFonts w:ascii="Arial" w:hAnsi="Arial" w:cs="Arial"/>
          <w:i/>
          <w:color w:val="0000FF"/>
          <w:sz w:val="22"/>
          <w:szCs w:val="22"/>
        </w:rPr>
      </w:pPr>
      <w:r w:rsidRPr="00696968">
        <w:rPr>
          <w:rFonts w:ascii="Arial" w:hAnsi="Arial" w:cs="Arial"/>
          <w:i/>
          <w:color w:val="0000FF"/>
          <w:sz w:val="22"/>
          <w:szCs w:val="22"/>
        </w:rPr>
        <w:t xml:space="preserve">Falls die Gerätekiste nur auf </w:t>
      </w:r>
      <w:r w:rsidR="002A3432" w:rsidRPr="00696968">
        <w:rPr>
          <w:rFonts w:ascii="Arial" w:hAnsi="Arial" w:cs="Arial"/>
          <w:i/>
          <w:color w:val="0000FF"/>
          <w:sz w:val="22"/>
          <w:szCs w:val="22"/>
        </w:rPr>
        <w:t>B</w:t>
      </w:r>
      <w:r w:rsidRPr="00696968">
        <w:rPr>
          <w:rFonts w:ascii="Arial" w:hAnsi="Arial" w:cs="Arial"/>
          <w:i/>
          <w:color w:val="0000FF"/>
          <w:sz w:val="22"/>
          <w:szCs w:val="22"/>
        </w:rPr>
        <w:t xml:space="preserve">asis </w:t>
      </w:r>
      <w:r w:rsidR="002A3432" w:rsidRPr="00696968">
        <w:rPr>
          <w:rFonts w:ascii="Arial" w:hAnsi="Arial" w:cs="Arial"/>
          <w:i/>
          <w:color w:val="0000FF"/>
          <w:sz w:val="22"/>
          <w:szCs w:val="22"/>
        </w:rPr>
        <w:t xml:space="preserve">der widerruflichen Gestattung </w:t>
      </w:r>
      <w:r w:rsidRPr="00696968">
        <w:rPr>
          <w:rFonts w:ascii="Arial" w:hAnsi="Arial" w:cs="Arial"/>
          <w:i/>
          <w:color w:val="0000FF"/>
          <w:sz w:val="22"/>
          <w:szCs w:val="22"/>
        </w:rPr>
        <w:t>errichtet werden darf:</w:t>
      </w:r>
    </w:p>
    <w:p w:rsidR="006F0B66" w:rsidRPr="002A3432" w:rsidRDefault="006F0B66" w:rsidP="00617DA6">
      <w:pPr>
        <w:spacing w:line="276" w:lineRule="auto"/>
        <w:jc w:val="both"/>
        <w:rPr>
          <w:rFonts w:ascii="Arial" w:hAnsi="Arial" w:cs="Arial"/>
          <w:sz w:val="10"/>
          <w:szCs w:val="10"/>
        </w:rPr>
      </w:pPr>
    </w:p>
    <w:p w:rsidR="0017393B" w:rsidRPr="00696968" w:rsidRDefault="0017393B" w:rsidP="00617DA6">
      <w:pPr>
        <w:spacing w:line="276" w:lineRule="auto"/>
        <w:jc w:val="both"/>
        <w:rPr>
          <w:rFonts w:ascii="Arial" w:hAnsi="Arial" w:cs="Arial"/>
          <w:sz w:val="22"/>
        </w:rPr>
      </w:pPr>
      <w:r w:rsidRPr="00696968">
        <w:rPr>
          <w:rFonts w:ascii="Arial" w:hAnsi="Arial" w:cs="Arial"/>
          <w:sz w:val="22"/>
        </w:rPr>
        <w:t>Sollte der Grundstückseigentümer oder der Verein die Entfernung de</w:t>
      </w:r>
      <w:r w:rsidR="006F0B66" w:rsidRPr="00696968">
        <w:rPr>
          <w:rFonts w:ascii="Arial" w:hAnsi="Arial" w:cs="Arial"/>
          <w:sz w:val="22"/>
        </w:rPr>
        <w:t>r</w:t>
      </w:r>
      <w:r w:rsidRPr="00696968">
        <w:rPr>
          <w:rFonts w:ascii="Arial" w:hAnsi="Arial" w:cs="Arial"/>
          <w:sz w:val="22"/>
        </w:rPr>
        <w:t xml:space="preserve"> </w:t>
      </w:r>
      <w:r w:rsidR="006F0B66" w:rsidRPr="00696968">
        <w:rPr>
          <w:rFonts w:ascii="Arial" w:hAnsi="Arial" w:cs="Arial"/>
          <w:sz w:val="22"/>
        </w:rPr>
        <w:t xml:space="preserve">Gerätekiste </w:t>
      </w:r>
      <w:r w:rsidRPr="00696968">
        <w:rPr>
          <w:rFonts w:ascii="Arial" w:hAnsi="Arial" w:cs="Arial"/>
          <w:sz w:val="22"/>
        </w:rPr>
        <w:t xml:space="preserve">fordern, hat </w:t>
      </w:r>
      <w:r w:rsidR="006F0B66" w:rsidRPr="00696968">
        <w:rPr>
          <w:rFonts w:ascii="Arial" w:hAnsi="Arial" w:cs="Arial"/>
          <w:sz w:val="22"/>
        </w:rPr>
        <w:t>sie</w:t>
      </w:r>
      <w:r w:rsidRPr="00696968">
        <w:rPr>
          <w:rFonts w:ascii="Arial" w:hAnsi="Arial" w:cs="Arial"/>
          <w:sz w:val="22"/>
        </w:rPr>
        <w:t xml:space="preserve"> der Pächter auf eigene Kosten unverzüglich abzubauen. Zuwiderhandlung kann zur Kündigung des Pachtvertrages führen.</w:t>
      </w:r>
    </w:p>
    <w:p w:rsidR="005B0920" w:rsidRPr="00696968" w:rsidRDefault="005B0920" w:rsidP="00617DA6">
      <w:pPr>
        <w:spacing w:line="276" w:lineRule="auto"/>
        <w:jc w:val="both"/>
        <w:rPr>
          <w:rFonts w:ascii="Arial" w:hAnsi="Arial" w:cs="Arial"/>
          <w:sz w:val="22"/>
        </w:rPr>
      </w:pPr>
      <w:r w:rsidRPr="00696968">
        <w:rPr>
          <w:rFonts w:ascii="Arial" w:hAnsi="Arial" w:cs="Arial"/>
          <w:sz w:val="22"/>
        </w:rPr>
        <w:t>Parzellenausstattungen auf Widerruf können bei der Wertermittlung nicht bewertet werden, auch wenn sei vom Nachpächter übernommen werden.</w:t>
      </w:r>
    </w:p>
    <w:p w:rsidR="0035210A" w:rsidRPr="00696968" w:rsidRDefault="0017393B" w:rsidP="00617DA6">
      <w:pPr>
        <w:spacing w:line="276" w:lineRule="auto"/>
        <w:jc w:val="both"/>
        <w:rPr>
          <w:rFonts w:ascii="Arial" w:hAnsi="Arial" w:cs="Arial"/>
          <w:sz w:val="22"/>
        </w:rPr>
      </w:pPr>
      <w:r w:rsidRPr="00696968">
        <w:rPr>
          <w:rFonts w:ascii="Arial" w:hAnsi="Arial" w:cs="Arial"/>
          <w:sz w:val="22"/>
        </w:rPr>
        <w:t xml:space="preserve">Die </w:t>
      </w:r>
      <w:r w:rsidR="002A3432" w:rsidRPr="00696968">
        <w:rPr>
          <w:rFonts w:ascii="Arial" w:hAnsi="Arial" w:cs="Arial"/>
          <w:sz w:val="22"/>
        </w:rPr>
        <w:t xml:space="preserve">widerrufliche </w:t>
      </w:r>
      <w:r w:rsidR="002931FC" w:rsidRPr="00696968">
        <w:rPr>
          <w:rFonts w:ascii="Arial" w:hAnsi="Arial" w:cs="Arial"/>
          <w:sz w:val="22"/>
        </w:rPr>
        <w:t>Errichtungsmöglichkeit</w:t>
      </w:r>
      <w:r w:rsidRPr="00696968">
        <w:rPr>
          <w:rFonts w:ascii="Arial" w:hAnsi="Arial" w:cs="Arial"/>
          <w:sz w:val="22"/>
        </w:rPr>
        <w:t xml:space="preserve"> erlischt automatisch bei Kündigung der Parzelle durch den Pächter.</w:t>
      </w:r>
    </w:p>
    <w:p w:rsidR="002931FC" w:rsidRPr="002931FC" w:rsidRDefault="002931FC" w:rsidP="002A3432">
      <w:pPr>
        <w:tabs>
          <w:tab w:val="left" w:pos="851"/>
        </w:tabs>
        <w:spacing w:line="276" w:lineRule="auto"/>
        <w:jc w:val="both"/>
        <w:rPr>
          <w:rFonts w:ascii="Arial" w:hAnsi="Arial" w:cs="Arial"/>
          <w:b/>
          <w:sz w:val="22"/>
          <w:szCs w:val="24"/>
        </w:rPr>
      </w:pPr>
    </w:p>
    <w:p w:rsidR="006B6C13" w:rsidRPr="006A4582" w:rsidRDefault="006F0B66" w:rsidP="002A3432">
      <w:pPr>
        <w:tabs>
          <w:tab w:val="left" w:pos="851"/>
        </w:tabs>
        <w:spacing w:line="276" w:lineRule="auto"/>
        <w:jc w:val="both"/>
        <w:rPr>
          <w:rFonts w:ascii="Arial" w:hAnsi="Arial" w:cs="Arial"/>
          <w:b/>
          <w:sz w:val="24"/>
          <w:szCs w:val="24"/>
        </w:rPr>
      </w:pPr>
      <w:r w:rsidRPr="006A4582">
        <w:rPr>
          <w:rFonts w:ascii="Arial" w:hAnsi="Arial" w:cs="Arial"/>
          <w:b/>
          <w:sz w:val="24"/>
          <w:szCs w:val="24"/>
        </w:rPr>
        <w:t>2</w:t>
      </w:r>
      <w:r w:rsidR="002A3432">
        <w:rPr>
          <w:rFonts w:ascii="Arial" w:hAnsi="Arial" w:cs="Arial"/>
          <w:b/>
          <w:sz w:val="24"/>
          <w:szCs w:val="24"/>
        </w:rPr>
        <w:t>.</w:t>
      </w:r>
      <w:r w:rsidRPr="006A4582">
        <w:rPr>
          <w:rFonts w:ascii="Arial" w:hAnsi="Arial" w:cs="Arial"/>
          <w:b/>
          <w:sz w:val="24"/>
          <w:szCs w:val="24"/>
        </w:rPr>
        <w:t xml:space="preserve"> (5</w:t>
      </w:r>
      <w:r w:rsidR="008C4901" w:rsidRPr="006A4582">
        <w:rPr>
          <w:rFonts w:ascii="Arial" w:hAnsi="Arial" w:cs="Arial"/>
          <w:b/>
          <w:sz w:val="24"/>
          <w:szCs w:val="24"/>
        </w:rPr>
        <w:t>)</w:t>
      </w:r>
      <w:r w:rsidR="008C4901" w:rsidRPr="006A4582">
        <w:rPr>
          <w:rFonts w:ascii="Arial" w:hAnsi="Arial" w:cs="Arial"/>
          <w:b/>
          <w:sz w:val="24"/>
          <w:szCs w:val="24"/>
        </w:rPr>
        <w:tab/>
      </w:r>
      <w:r w:rsidR="006B6C13" w:rsidRPr="006A4582">
        <w:rPr>
          <w:rFonts w:ascii="Arial" w:hAnsi="Arial" w:cs="Arial"/>
          <w:b/>
          <w:sz w:val="24"/>
          <w:szCs w:val="24"/>
        </w:rPr>
        <w:t>Weitere Baulichkeiten</w:t>
      </w:r>
    </w:p>
    <w:p w:rsidR="00B35028" w:rsidRPr="002A3432" w:rsidRDefault="00B35028" w:rsidP="00617DA6">
      <w:pPr>
        <w:spacing w:line="276" w:lineRule="auto"/>
        <w:jc w:val="both"/>
        <w:rPr>
          <w:rFonts w:ascii="Arial" w:hAnsi="Arial" w:cs="Arial"/>
          <w:bCs/>
          <w:sz w:val="10"/>
          <w:szCs w:val="10"/>
        </w:rPr>
      </w:pPr>
    </w:p>
    <w:p w:rsidR="006B6C13" w:rsidRDefault="006B6C13" w:rsidP="00617DA6">
      <w:pPr>
        <w:spacing w:line="276" w:lineRule="auto"/>
        <w:jc w:val="both"/>
        <w:rPr>
          <w:rFonts w:ascii="Arial" w:hAnsi="Arial" w:cs="Arial"/>
          <w:bCs/>
          <w:sz w:val="22"/>
        </w:rPr>
      </w:pPr>
      <w:r w:rsidRPr="006A4582">
        <w:rPr>
          <w:rFonts w:ascii="Arial" w:hAnsi="Arial" w:cs="Arial"/>
          <w:bCs/>
          <w:sz w:val="22"/>
        </w:rPr>
        <w:t xml:space="preserve">Weitere Baulichkeiten wie Gerätehütten, feste Zelte oder Pavillons, </w:t>
      </w:r>
      <w:r w:rsidR="00936B31" w:rsidRPr="006A4582">
        <w:rPr>
          <w:rFonts w:ascii="Arial" w:hAnsi="Arial" w:cs="Arial"/>
          <w:bCs/>
          <w:sz w:val="22"/>
        </w:rPr>
        <w:t xml:space="preserve">fest installierte Schwimmbecken, </w:t>
      </w:r>
      <w:r w:rsidRPr="006A4582">
        <w:rPr>
          <w:rFonts w:ascii="Arial" w:hAnsi="Arial" w:cs="Arial"/>
          <w:bCs/>
          <w:sz w:val="22"/>
        </w:rPr>
        <w:t>u.a. sind auf den Parzellen nicht zulässig.</w:t>
      </w:r>
    </w:p>
    <w:p w:rsidR="00690B2F" w:rsidRDefault="00831C5D" w:rsidP="00690B2F">
      <w:pPr>
        <w:spacing w:line="276" w:lineRule="auto"/>
        <w:jc w:val="both"/>
        <w:rPr>
          <w:rFonts w:ascii="Arial" w:hAnsi="Arial" w:cs="Arial"/>
          <w:bCs/>
          <w:sz w:val="22"/>
        </w:rPr>
      </w:pPr>
      <w:r>
        <w:rPr>
          <w:rFonts w:ascii="Arial" w:hAnsi="Arial" w:cs="Arial"/>
          <w:bCs/>
          <w:sz w:val="22"/>
        </w:rPr>
        <w:t>Gleiches gilt, wenn entsprechende Objekte dauerhaft unterhalten werden.</w:t>
      </w:r>
    </w:p>
    <w:p w:rsidR="00690B2F" w:rsidRDefault="00690B2F" w:rsidP="00690B2F">
      <w:pPr>
        <w:spacing w:line="276" w:lineRule="auto"/>
        <w:jc w:val="both"/>
        <w:rPr>
          <w:rFonts w:ascii="Arial" w:hAnsi="Arial" w:cs="Arial"/>
          <w:bCs/>
          <w:sz w:val="22"/>
        </w:rPr>
      </w:pPr>
    </w:p>
    <w:p w:rsidR="000879BF" w:rsidRPr="006A4582" w:rsidRDefault="000879BF" w:rsidP="007B4440">
      <w:pPr>
        <w:tabs>
          <w:tab w:val="left" w:pos="851"/>
        </w:tabs>
        <w:spacing w:line="276" w:lineRule="auto"/>
        <w:jc w:val="both"/>
        <w:rPr>
          <w:rFonts w:ascii="Arial" w:hAnsi="Arial" w:cs="Arial"/>
          <w:b/>
          <w:sz w:val="24"/>
          <w:szCs w:val="24"/>
        </w:rPr>
      </w:pPr>
      <w:r>
        <w:rPr>
          <w:rFonts w:ascii="Arial" w:hAnsi="Arial" w:cs="Arial"/>
          <w:b/>
          <w:sz w:val="24"/>
          <w:szCs w:val="24"/>
        </w:rPr>
        <w:t>2</w:t>
      </w:r>
      <w:r w:rsidR="002A3432">
        <w:rPr>
          <w:rFonts w:ascii="Arial" w:hAnsi="Arial" w:cs="Arial"/>
          <w:b/>
          <w:sz w:val="24"/>
          <w:szCs w:val="24"/>
        </w:rPr>
        <w:t>.</w:t>
      </w:r>
      <w:r>
        <w:rPr>
          <w:rFonts w:ascii="Arial" w:hAnsi="Arial" w:cs="Arial"/>
          <w:b/>
          <w:sz w:val="24"/>
          <w:szCs w:val="24"/>
        </w:rPr>
        <w:t xml:space="preserve"> (6</w:t>
      </w:r>
      <w:r w:rsidRPr="006A4582">
        <w:rPr>
          <w:rFonts w:ascii="Arial" w:hAnsi="Arial" w:cs="Arial"/>
          <w:b/>
          <w:sz w:val="24"/>
          <w:szCs w:val="24"/>
        </w:rPr>
        <w:t>)</w:t>
      </w:r>
      <w:r w:rsidRPr="006A4582">
        <w:rPr>
          <w:rFonts w:ascii="Arial" w:hAnsi="Arial" w:cs="Arial"/>
          <w:b/>
          <w:sz w:val="24"/>
          <w:szCs w:val="24"/>
        </w:rPr>
        <w:tab/>
      </w:r>
      <w:r>
        <w:rPr>
          <w:rFonts w:ascii="Arial" w:hAnsi="Arial" w:cs="Arial"/>
          <w:b/>
          <w:sz w:val="24"/>
          <w:szCs w:val="24"/>
        </w:rPr>
        <w:t>Hochbeete</w:t>
      </w:r>
    </w:p>
    <w:p w:rsidR="000879BF" w:rsidRPr="000879BF" w:rsidRDefault="000879BF" w:rsidP="00617DA6">
      <w:pPr>
        <w:tabs>
          <w:tab w:val="left" w:pos="567"/>
        </w:tabs>
        <w:spacing w:line="276" w:lineRule="auto"/>
        <w:jc w:val="both"/>
        <w:rPr>
          <w:rFonts w:ascii="Arial" w:hAnsi="Arial" w:cs="Arial"/>
          <w:sz w:val="10"/>
          <w:szCs w:val="10"/>
        </w:rPr>
      </w:pPr>
    </w:p>
    <w:p w:rsidR="00EE4B98" w:rsidRPr="007D0B9F" w:rsidRDefault="000879BF" w:rsidP="00617DA6">
      <w:pPr>
        <w:tabs>
          <w:tab w:val="left" w:pos="567"/>
        </w:tabs>
        <w:spacing w:line="276" w:lineRule="auto"/>
        <w:jc w:val="both"/>
        <w:rPr>
          <w:rFonts w:ascii="Arial" w:hAnsi="Arial" w:cs="Arial"/>
          <w:i/>
          <w:color w:val="0000FF"/>
          <w:sz w:val="22"/>
          <w:szCs w:val="22"/>
        </w:rPr>
      </w:pPr>
      <w:r w:rsidRPr="007D0B9F">
        <w:rPr>
          <w:rFonts w:ascii="Arial" w:hAnsi="Arial" w:cs="Arial"/>
          <w:i/>
          <w:color w:val="0000FF"/>
          <w:sz w:val="22"/>
          <w:szCs w:val="22"/>
        </w:rPr>
        <w:t>Hochbeete sind als Sondernutzungsform kein unbedingter Bestandteil der kleingärtnerischen Nutzung und werden deshalb bei der Wertermittlung nicht bewertet.</w:t>
      </w:r>
      <w:r w:rsidR="00964308" w:rsidRPr="007D0B9F">
        <w:rPr>
          <w:rFonts w:ascii="Arial" w:hAnsi="Arial" w:cs="Arial"/>
          <w:i/>
          <w:color w:val="0000FF"/>
          <w:sz w:val="22"/>
          <w:szCs w:val="22"/>
        </w:rPr>
        <w:t xml:space="preserve"> </w:t>
      </w:r>
      <w:r w:rsidR="00EE4B98" w:rsidRPr="007D0B9F">
        <w:rPr>
          <w:rFonts w:ascii="Arial" w:hAnsi="Arial" w:cs="Arial"/>
          <w:i/>
          <w:color w:val="0000FF"/>
          <w:sz w:val="22"/>
          <w:szCs w:val="22"/>
        </w:rPr>
        <w:t>Ausnahmen sind ausgewiesene Behindertengärten</w:t>
      </w:r>
      <w:r w:rsidR="00964308" w:rsidRPr="007D0B9F">
        <w:rPr>
          <w:rFonts w:ascii="Arial" w:hAnsi="Arial" w:cs="Arial"/>
          <w:i/>
          <w:color w:val="0000FF"/>
          <w:sz w:val="22"/>
          <w:szCs w:val="22"/>
        </w:rPr>
        <w:t>.</w:t>
      </w:r>
    </w:p>
    <w:p w:rsidR="000879BF" w:rsidRPr="007D0B9F" w:rsidRDefault="000879BF" w:rsidP="00617DA6">
      <w:pPr>
        <w:tabs>
          <w:tab w:val="left" w:pos="567"/>
        </w:tabs>
        <w:spacing w:line="276" w:lineRule="auto"/>
        <w:jc w:val="both"/>
        <w:rPr>
          <w:rFonts w:ascii="Arial" w:hAnsi="Arial" w:cs="Arial"/>
          <w:i/>
          <w:color w:val="0000FF"/>
          <w:sz w:val="22"/>
          <w:szCs w:val="22"/>
        </w:rPr>
      </w:pPr>
      <w:r w:rsidRPr="007D0B9F">
        <w:rPr>
          <w:rFonts w:ascii="Arial" w:hAnsi="Arial" w:cs="Arial"/>
          <w:i/>
          <w:color w:val="0000FF"/>
          <w:sz w:val="22"/>
          <w:szCs w:val="22"/>
        </w:rPr>
        <w:t>Lässt der Verein Hochbeete zu, sollte Größe, Ausführung und Aufstellungsort geregelt werden</w:t>
      </w:r>
      <w:r w:rsidR="00555CAF" w:rsidRPr="007D0B9F">
        <w:rPr>
          <w:rFonts w:ascii="Arial" w:hAnsi="Arial" w:cs="Arial"/>
          <w:i/>
          <w:color w:val="0000FF"/>
          <w:sz w:val="22"/>
          <w:szCs w:val="22"/>
        </w:rPr>
        <w:t>, wobei eine Flächenobergrenze von 8 m</w:t>
      </w:r>
      <w:r w:rsidR="00555CAF" w:rsidRPr="007D0B9F">
        <w:rPr>
          <w:rFonts w:ascii="Arial" w:hAnsi="Arial" w:cs="Arial"/>
          <w:i/>
          <w:color w:val="0000FF"/>
          <w:sz w:val="22"/>
          <w:szCs w:val="22"/>
          <w:vertAlign w:val="superscript"/>
        </w:rPr>
        <w:t>2</w:t>
      </w:r>
      <w:r w:rsidR="00555CAF" w:rsidRPr="007D0B9F">
        <w:rPr>
          <w:rFonts w:ascii="Arial" w:hAnsi="Arial" w:cs="Arial"/>
          <w:i/>
          <w:color w:val="0000FF"/>
          <w:sz w:val="22"/>
          <w:szCs w:val="22"/>
        </w:rPr>
        <w:t xml:space="preserve"> </w:t>
      </w:r>
      <w:r w:rsidR="00352CD8">
        <w:rPr>
          <w:rFonts w:ascii="Arial" w:hAnsi="Arial" w:cs="Arial"/>
          <w:i/>
          <w:color w:val="0000FF"/>
          <w:sz w:val="22"/>
          <w:szCs w:val="22"/>
        </w:rPr>
        <w:t xml:space="preserve">- </w:t>
      </w:r>
      <w:r w:rsidR="00555CAF" w:rsidRPr="007D0B9F">
        <w:rPr>
          <w:rFonts w:ascii="Arial" w:hAnsi="Arial" w:cs="Arial"/>
          <w:i/>
          <w:color w:val="0000FF"/>
          <w:sz w:val="22"/>
          <w:szCs w:val="22"/>
        </w:rPr>
        <w:t xml:space="preserve">wie beim Frühbeet </w:t>
      </w:r>
      <w:r w:rsidR="00352CD8">
        <w:rPr>
          <w:rFonts w:ascii="Arial" w:hAnsi="Arial" w:cs="Arial"/>
          <w:i/>
          <w:color w:val="0000FF"/>
          <w:sz w:val="22"/>
          <w:szCs w:val="22"/>
        </w:rPr>
        <w:t xml:space="preserve">- </w:t>
      </w:r>
      <w:r w:rsidR="00555CAF" w:rsidRPr="007D0B9F">
        <w:rPr>
          <w:rFonts w:ascii="Arial" w:hAnsi="Arial" w:cs="Arial"/>
          <w:i/>
          <w:color w:val="0000FF"/>
          <w:sz w:val="22"/>
          <w:szCs w:val="22"/>
        </w:rPr>
        <w:t>sinnvoll erscheint</w:t>
      </w:r>
      <w:r w:rsidRPr="007D0B9F">
        <w:rPr>
          <w:rFonts w:ascii="Arial" w:hAnsi="Arial" w:cs="Arial"/>
          <w:i/>
          <w:color w:val="0000FF"/>
          <w:sz w:val="22"/>
          <w:szCs w:val="22"/>
        </w:rPr>
        <w:t>:</w:t>
      </w:r>
    </w:p>
    <w:p w:rsidR="000879BF" w:rsidRPr="002A3432" w:rsidRDefault="000879BF" w:rsidP="00617DA6">
      <w:pPr>
        <w:tabs>
          <w:tab w:val="left" w:pos="567"/>
        </w:tabs>
        <w:spacing w:line="276" w:lineRule="auto"/>
        <w:jc w:val="both"/>
        <w:rPr>
          <w:rFonts w:ascii="Arial" w:hAnsi="Arial" w:cs="Arial"/>
          <w:i/>
          <w:sz w:val="10"/>
          <w:szCs w:val="10"/>
        </w:rPr>
      </w:pPr>
    </w:p>
    <w:p w:rsidR="00E26C93" w:rsidRPr="00696968" w:rsidRDefault="000879BF" w:rsidP="00617DA6">
      <w:pPr>
        <w:spacing w:line="276" w:lineRule="auto"/>
        <w:jc w:val="both"/>
        <w:rPr>
          <w:rFonts w:ascii="Arial" w:hAnsi="Arial" w:cs="Arial"/>
          <w:sz w:val="22"/>
        </w:rPr>
      </w:pPr>
      <w:r w:rsidRPr="00696968">
        <w:rPr>
          <w:rFonts w:ascii="Arial" w:hAnsi="Arial" w:cs="Arial"/>
          <w:sz w:val="22"/>
          <w:szCs w:val="22"/>
        </w:rPr>
        <w:t xml:space="preserve">Hochbeete sind erlaubt bis zu einer Größe von </w:t>
      </w:r>
      <w:r w:rsidR="002A3432" w:rsidRPr="004C066B">
        <w:rPr>
          <w:rFonts w:ascii="Arial" w:hAnsi="Arial" w:cs="Arial"/>
          <w:sz w:val="22"/>
          <w:shd w:val="clear" w:color="auto" w:fill="FFCCCC"/>
        </w:rPr>
        <w:t>#Zahl, empfohlen: 8,00#</w:t>
      </w:r>
      <w:r w:rsidRPr="00696968">
        <w:rPr>
          <w:rFonts w:ascii="Arial" w:hAnsi="Arial" w:cs="Arial"/>
          <w:sz w:val="22"/>
        </w:rPr>
        <w:t xml:space="preserve"> m</w:t>
      </w:r>
      <w:r w:rsidRPr="00696968">
        <w:rPr>
          <w:rFonts w:ascii="Arial" w:hAnsi="Arial" w:cs="Arial"/>
          <w:sz w:val="22"/>
          <w:vertAlign w:val="superscript"/>
        </w:rPr>
        <w:t>2</w:t>
      </w:r>
      <w:r w:rsidRPr="00696968">
        <w:rPr>
          <w:rFonts w:ascii="Arial" w:hAnsi="Arial" w:cs="Arial"/>
          <w:sz w:val="22"/>
        </w:rPr>
        <w:t xml:space="preserve"> und einer Höhe von </w:t>
      </w:r>
      <w:r w:rsidR="00730196" w:rsidRPr="004C066B">
        <w:rPr>
          <w:rFonts w:ascii="Arial" w:hAnsi="Arial" w:cs="Arial"/>
          <w:sz w:val="22"/>
          <w:shd w:val="clear" w:color="auto" w:fill="FFCCCC"/>
        </w:rPr>
        <w:t>#Zahl, empfohlen: 1,00#</w:t>
      </w:r>
      <w:r w:rsidR="00730196" w:rsidRPr="00696968">
        <w:rPr>
          <w:rFonts w:ascii="Arial" w:hAnsi="Arial" w:cs="Arial"/>
          <w:sz w:val="22"/>
        </w:rPr>
        <w:t xml:space="preserve"> </w:t>
      </w:r>
      <w:r w:rsidRPr="00696968">
        <w:rPr>
          <w:rFonts w:ascii="Arial" w:hAnsi="Arial" w:cs="Arial"/>
          <w:sz w:val="22"/>
        </w:rPr>
        <w:t>m</w:t>
      </w:r>
      <w:r w:rsidR="00555CAF" w:rsidRPr="00696968">
        <w:rPr>
          <w:rFonts w:ascii="Arial" w:hAnsi="Arial" w:cs="Arial"/>
          <w:sz w:val="22"/>
        </w:rPr>
        <w:t xml:space="preserve"> </w:t>
      </w:r>
      <w:r w:rsidR="00E26C93" w:rsidRPr="00696968">
        <w:rPr>
          <w:rFonts w:ascii="Arial" w:hAnsi="Arial" w:cs="Arial"/>
          <w:sz w:val="22"/>
        </w:rPr>
        <w:t xml:space="preserve">zugelassen. Der Grenzabstand muss mindestens </w:t>
      </w:r>
      <w:r w:rsidR="002A3432" w:rsidRPr="00696968">
        <w:rPr>
          <w:rFonts w:ascii="Arial" w:hAnsi="Arial" w:cs="Arial"/>
          <w:sz w:val="22"/>
        </w:rPr>
        <w:t>0,75</w:t>
      </w:r>
      <w:r w:rsidR="00E26C93" w:rsidRPr="00696968">
        <w:rPr>
          <w:rFonts w:ascii="Arial" w:hAnsi="Arial" w:cs="Arial"/>
          <w:sz w:val="22"/>
        </w:rPr>
        <w:t xml:space="preserve"> m betragen, die Platzierung ist vor Baubeginn mit dem Vorstand abzustimmen.</w:t>
      </w:r>
    </w:p>
    <w:p w:rsidR="000879BF" w:rsidRPr="00696968" w:rsidRDefault="00E26C93" w:rsidP="00617DA6">
      <w:pPr>
        <w:tabs>
          <w:tab w:val="left" w:pos="567"/>
        </w:tabs>
        <w:spacing w:line="276" w:lineRule="auto"/>
        <w:jc w:val="both"/>
        <w:rPr>
          <w:rFonts w:ascii="Arial" w:hAnsi="Arial" w:cs="Arial"/>
          <w:sz w:val="22"/>
        </w:rPr>
      </w:pPr>
      <w:r w:rsidRPr="00696968">
        <w:rPr>
          <w:rFonts w:ascii="Arial" w:hAnsi="Arial" w:cs="Arial"/>
          <w:sz w:val="22"/>
        </w:rPr>
        <w:t xml:space="preserve">Es sollten handelsübliche Hochbeete verwendet werden, bei Eigenbau ist auf eine optisch unauffällige Ausführung zu achten, als Baumaterial ist </w:t>
      </w:r>
      <w:r w:rsidR="00555CAF" w:rsidRPr="00696968">
        <w:rPr>
          <w:rFonts w:ascii="Arial" w:hAnsi="Arial" w:cs="Arial"/>
          <w:sz w:val="22"/>
        </w:rPr>
        <w:t>Holz</w:t>
      </w:r>
      <w:r w:rsidRPr="00696968">
        <w:rPr>
          <w:rFonts w:ascii="Arial" w:hAnsi="Arial" w:cs="Arial"/>
          <w:sz w:val="22"/>
        </w:rPr>
        <w:t xml:space="preserve"> zu verwenden, ein Metallrahmen ist möglich.</w:t>
      </w:r>
    </w:p>
    <w:p w:rsidR="00D07615" w:rsidRPr="00696968" w:rsidRDefault="00D07615" w:rsidP="00617DA6">
      <w:pPr>
        <w:tabs>
          <w:tab w:val="left" w:pos="567"/>
        </w:tabs>
        <w:spacing w:line="276" w:lineRule="auto"/>
        <w:jc w:val="both"/>
        <w:rPr>
          <w:rFonts w:ascii="Arial" w:hAnsi="Arial" w:cs="Arial"/>
          <w:sz w:val="22"/>
        </w:rPr>
      </w:pPr>
      <w:r w:rsidRPr="00696968">
        <w:rPr>
          <w:rFonts w:ascii="Arial" w:hAnsi="Arial" w:cs="Arial"/>
          <w:sz w:val="22"/>
        </w:rPr>
        <w:t xml:space="preserve">Werden sie von Nachpächter nicht übernommen, sind sie vor der Parzellenübergabe </w:t>
      </w:r>
      <w:r w:rsidR="009E6EA1" w:rsidRPr="00696968">
        <w:rPr>
          <w:rFonts w:ascii="Arial" w:hAnsi="Arial" w:cs="Arial"/>
          <w:sz w:val="22"/>
        </w:rPr>
        <w:t xml:space="preserve">vom abgebenden Pächter </w:t>
      </w:r>
      <w:r w:rsidRPr="00696968">
        <w:rPr>
          <w:rFonts w:ascii="Arial" w:hAnsi="Arial" w:cs="Arial"/>
          <w:sz w:val="22"/>
        </w:rPr>
        <w:t>auf eigene Kosten komplett abzubauen. Dasselbe gilt auch bei einem nicht mehr funktionstauglichen Zustand.</w:t>
      </w:r>
    </w:p>
    <w:p w:rsidR="00D07615" w:rsidRPr="00696968" w:rsidRDefault="00D07615" w:rsidP="00D07615">
      <w:pPr>
        <w:spacing w:line="276" w:lineRule="auto"/>
        <w:jc w:val="both"/>
        <w:rPr>
          <w:rFonts w:ascii="Arial" w:hAnsi="Arial" w:cs="Arial"/>
          <w:sz w:val="22"/>
        </w:rPr>
      </w:pPr>
      <w:r w:rsidRPr="00696968">
        <w:rPr>
          <w:rFonts w:ascii="Arial" w:hAnsi="Arial" w:cs="Arial"/>
          <w:sz w:val="22"/>
        </w:rPr>
        <w:t xml:space="preserve">Ebenso kann der Vereinsvorstand jederzeit die </w:t>
      </w:r>
      <w:r w:rsidR="009E6EA1" w:rsidRPr="00696968">
        <w:rPr>
          <w:rFonts w:ascii="Arial" w:hAnsi="Arial" w:cs="Arial"/>
          <w:sz w:val="22"/>
        </w:rPr>
        <w:t xml:space="preserve">entschädigungslose </w:t>
      </w:r>
      <w:r w:rsidRPr="00696968">
        <w:rPr>
          <w:rFonts w:ascii="Arial" w:hAnsi="Arial" w:cs="Arial"/>
          <w:sz w:val="22"/>
        </w:rPr>
        <w:t>Entfernung anordnen, sofern wichtige Gründe wie Sicherheitsbedenken, unschönes Aussehen oder Nichtgebrauch dies nahelegen.</w:t>
      </w:r>
    </w:p>
    <w:p w:rsidR="005B0920" w:rsidRPr="00696968" w:rsidRDefault="005B0920" w:rsidP="00617DA6">
      <w:pPr>
        <w:tabs>
          <w:tab w:val="left" w:pos="567"/>
        </w:tabs>
        <w:spacing w:line="276" w:lineRule="auto"/>
        <w:jc w:val="both"/>
        <w:rPr>
          <w:rFonts w:ascii="Arial" w:hAnsi="Arial" w:cs="Arial"/>
          <w:sz w:val="22"/>
          <w:szCs w:val="22"/>
        </w:rPr>
      </w:pPr>
      <w:r w:rsidRPr="00696968">
        <w:rPr>
          <w:rFonts w:ascii="Arial" w:hAnsi="Arial" w:cs="Arial"/>
          <w:sz w:val="22"/>
        </w:rPr>
        <w:t>Eine Berücksichtigung bei der Wertermittlung erfolgt nicht.</w:t>
      </w:r>
    </w:p>
    <w:p w:rsidR="00880F04" w:rsidRPr="006A4582" w:rsidRDefault="002931FC" w:rsidP="007B4440">
      <w:pPr>
        <w:tabs>
          <w:tab w:val="left" w:pos="851"/>
        </w:tabs>
        <w:spacing w:line="276" w:lineRule="auto"/>
        <w:jc w:val="both"/>
        <w:rPr>
          <w:rFonts w:ascii="Arial" w:hAnsi="Arial" w:cs="Arial"/>
          <w:b/>
          <w:sz w:val="24"/>
        </w:rPr>
      </w:pPr>
      <w:r>
        <w:rPr>
          <w:rFonts w:ascii="Arial" w:hAnsi="Arial" w:cs="Arial"/>
          <w:b/>
          <w:sz w:val="22"/>
          <w:szCs w:val="22"/>
        </w:rPr>
        <w:br w:type="page"/>
      </w:r>
      <w:r w:rsidR="008C4901" w:rsidRPr="006A4582">
        <w:rPr>
          <w:rFonts w:ascii="Arial" w:hAnsi="Arial" w:cs="Arial"/>
          <w:b/>
          <w:sz w:val="24"/>
        </w:rPr>
        <w:lastRenderedPageBreak/>
        <w:t>2</w:t>
      </w:r>
      <w:r w:rsidR="00730196">
        <w:rPr>
          <w:rFonts w:ascii="Arial" w:hAnsi="Arial" w:cs="Arial"/>
          <w:b/>
          <w:sz w:val="24"/>
        </w:rPr>
        <w:t>.</w:t>
      </w:r>
      <w:r w:rsidR="008C4901" w:rsidRPr="006A4582">
        <w:rPr>
          <w:rFonts w:ascii="Arial" w:hAnsi="Arial" w:cs="Arial"/>
          <w:b/>
          <w:sz w:val="24"/>
        </w:rPr>
        <w:t xml:space="preserve"> </w:t>
      </w:r>
      <w:r w:rsidR="00880F04" w:rsidRPr="006A4582">
        <w:rPr>
          <w:rFonts w:ascii="Arial" w:hAnsi="Arial" w:cs="Arial"/>
          <w:b/>
          <w:sz w:val="24"/>
        </w:rPr>
        <w:t>(</w:t>
      </w:r>
      <w:r w:rsidR="00E26C93">
        <w:rPr>
          <w:rFonts w:ascii="Arial" w:hAnsi="Arial" w:cs="Arial"/>
          <w:b/>
          <w:sz w:val="24"/>
        </w:rPr>
        <w:t>7</w:t>
      </w:r>
      <w:r w:rsidR="00E05721" w:rsidRPr="006A4582">
        <w:rPr>
          <w:rFonts w:ascii="Arial" w:hAnsi="Arial" w:cs="Arial"/>
          <w:b/>
          <w:sz w:val="24"/>
        </w:rPr>
        <w:t>)</w:t>
      </w:r>
      <w:r w:rsidR="00880F04" w:rsidRPr="006A4582">
        <w:rPr>
          <w:rFonts w:ascii="Arial" w:hAnsi="Arial" w:cs="Arial"/>
          <w:b/>
          <w:sz w:val="24"/>
        </w:rPr>
        <w:tab/>
        <w:t>Zelte und Partyzelte</w:t>
      </w:r>
    </w:p>
    <w:p w:rsidR="00880F04" w:rsidRPr="006A4582" w:rsidRDefault="00880F04" w:rsidP="00617DA6">
      <w:pPr>
        <w:spacing w:line="276" w:lineRule="auto"/>
        <w:jc w:val="both"/>
        <w:rPr>
          <w:rFonts w:ascii="Arial" w:hAnsi="Arial" w:cs="Arial"/>
          <w:sz w:val="10"/>
          <w:szCs w:val="10"/>
        </w:rPr>
      </w:pPr>
    </w:p>
    <w:p w:rsidR="00880F04" w:rsidRPr="006A4582" w:rsidRDefault="00880F04" w:rsidP="00617DA6">
      <w:pPr>
        <w:spacing w:line="276" w:lineRule="auto"/>
        <w:jc w:val="both"/>
        <w:rPr>
          <w:rFonts w:ascii="Arial" w:hAnsi="Arial" w:cs="Arial"/>
          <w:sz w:val="22"/>
        </w:rPr>
      </w:pPr>
      <w:r w:rsidRPr="006A4582">
        <w:rPr>
          <w:rFonts w:ascii="Arial" w:hAnsi="Arial" w:cs="Arial"/>
          <w:sz w:val="22"/>
        </w:rPr>
        <w:t>Dauerzelten in der Anlage ist nicht erlaubt. Zelte müssen nach Ende der Nutzung wieder vollständig abgebaut werden.</w:t>
      </w:r>
    </w:p>
    <w:p w:rsidR="00880F04" w:rsidRPr="006A4582" w:rsidRDefault="00880F04" w:rsidP="00617DA6">
      <w:pPr>
        <w:spacing w:line="276" w:lineRule="auto"/>
        <w:jc w:val="both"/>
        <w:rPr>
          <w:rFonts w:ascii="Arial" w:hAnsi="Arial" w:cs="Arial"/>
          <w:sz w:val="22"/>
        </w:rPr>
      </w:pPr>
      <w:r w:rsidRPr="006A4582">
        <w:rPr>
          <w:rFonts w:ascii="Arial" w:hAnsi="Arial" w:cs="Arial"/>
          <w:sz w:val="22"/>
        </w:rPr>
        <w:t xml:space="preserve">Partyzelte und ähnliche freistehende Unterstände dürfen nur nach Genehmigung durch den Vorstand in den Parzellen für </w:t>
      </w:r>
      <w:r w:rsidR="00831C5D">
        <w:rPr>
          <w:rFonts w:ascii="Arial" w:hAnsi="Arial" w:cs="Arial"/>
          <w:sz w:val="22"/>
        </w:rPr>
        <w:t xml:space="preserve">einzelne temporäre </w:t>
      </w:r>
      <w:r w:rsidRPr="006A4582">
        <w:rPr>
          <w:rFonts w:ascii="Arial" w:hAnsi="Arial" w:cs="Arial"/>
          <w:sz w:val="22"/>
        </w:rPr>
        <w:t>Veranstaltungen aufgestellt werden und müssen nach deren Ende unverzüglich wieder vollständig entfernt werden.</w:t>
      </w:r>
    </w:p>
    <w:p w:rsidR="00880F04" w:rsidRPr="006A4582" w:rsidRDefault="00880F04" w:rsidP="00617DA6">
      <w:pPr>
        <w:spacing w:line="276" w:lineRule="auto"/>
        <w:jc w:val="both"/>
        <w:rPr>
          <w:rFonts w:ascii="Arial" w:hAnsi="Arial" w:cs="Arial"/>
          <w:sz w:val="22"/>
        </w:rPr>
      </w:pPr>
      <w:r w:rsidRPr="006A4582">
        <w:rPr>
          <w:rFonts w:ascii="Arial" w:hAnsi="Arial" w:cs="Arial"/>
          <w:sz w:val="22"/>
        </w:rPr>
        <w:t>Eine Beeinträchtigung der Nachbarparzellen ist soweit wie möglich auszuschließen.</w:t>
      </w:r>
    </w:p>
    <w:p w:rsidR="00880F04" w:rsidRPr="006A4582" w:rsidRDefault="00880F04" w:rsidP="00617DA6">
      <w:pPr>
        <w:spacing w:line="276" w:lineRule="auto"/>
        <w:jc w:val="both"/>
        <w:rPr>
          <w:rFonts w:ascii="Arial" w:hAnsi="Arial" w:cs="Arial"/>
          <w:sz w:val="22"/>
        </w:rPr>
      </w:pPr>
      <w:r w:rsidRPr="006A4582">
        <w:rPr>
          <w:rFonts w:ascii="Arial" w:hAnsi="Arial" w:cs="Arial"/>
          <w:sz w:val="22"/>
        </w:rPr>
        <w:t>Der Aufbau und die Verankerung müssen von den Pächtern so gewissenhaft durchgeführt werden, dass andere nicht geschädigt werden. Die Haftung für Schäden, die von diesen Baulichkeiten ausgehen, tragen die Pächter.</w:t>
      </w:r>
      <w:r w:rsidR="00831C5D">
        <w:rPr>
          <w:rFonts w:ascii="Arial" w:hAnsi="Arial" w:cs="Arial"/>
          <w:sz w:val="22"/>
        </w:rPr>
        <w:t xml:space="preserve"> Die Vorschriften für „Fliegende Bauwerke“ sind ggf. zu beachten.</w:t>
      </w:r>
    </w:p>
    <w:p w:rsidR="00E26C93" w:rsidRPr="00D07615" w:rsidRDefault="00E26C93" w:rsidP="00617DA6">
      <w:pPr>
        <w:tabs>
          <w:tab w:val="left" w:pos="567"/>
        </w:tabs>
        <w:spacing w:line="276" w:lineRule="auto"/>
        <w:jc w:val="both"/>
        <w:rPr>
          <w:rFonts w:ascii="Arial" w:hAnsi="Arial" w:cs="Arial"/>
          <w:b/>
          <w:sz w:val="24"/>
          <w:szCs w:val="22"/>
        </w:rPr>
      </w:pPr>
    </w:p>
    <w:p w:rsidR="00880F04" w:rsidRPr="00696968" w:rsidRDefault="00D42A44" w:rsidP="00730196">
      <w:pPr>
        <w:tabs>
          <w:tab w:val="left" w:pos="851"/>
        </w:tabs>
        <w:spacing w:line="276" w:lineRule="auto"/>
        <w:jc w:val="both"/>
        <w:rPr>
          <w:rFonts w:ascii="Arial" w:hAnsi="Arial" w:cs="Arial"/>
          <w:b/>
          <w:sz w:val="24"/>
        </w:rPr>
      </w:pPr>
      <w:r w:rsidRPr="00696968">
        <w:rPr>
          <w:rFonts w:ascii="Arial" w:hAnsi="Arial" w:cs="Arial"/>
          <w:b/>
          <w:sz w:val="24"/>
        </w:rPr>
        <w:t>2</w:t>
      </w:r>
      <w:r w:rsidR="00B41F40" w:rsidRPr="00696968">
        <w:rPr>
          <w:rFonts w:ascii="Arial" w:hAnsi="Arial" w:cs="Arial"/>
          <w:b/>
          <w:sz w:val="24"/>
        </w:rPr>
        <w:t>.</w:t>
      </w:r>
      <w:r w:rsidRPr="00696968">
        <w:rPr>
          <w:rFonts w:ascii="Arial" w:hAnsi="Arial" w:cs="Arial"/>
          <w:b/>
          <w:sz w:val="24"/>
        </w:rPr>
        <w:t xml:space="preserve"> (</w:t>
      </w:r>
      <w:r w:rsidR="00E26C93" w:rsidRPr="00696968">
        <w:rPr>
          <w:rFonts w:ascii="Arial" w:hAnsi="Arial" w:cs="Arial"/>
          <w:b/>
          <w:sz w:val="24"/>
        </w:rPr>
        <w:t>8</w:t>
      </w:r>
      <w:r w:rsidR="00E05721" w:rsidRPr="00696968">
        <w:rPr>
          <w:rFonts w:ascii="Arial" w:hAnsi="Arial" w:cs="Arial"/>
          <w:b/>
          <w:sz w:val="24"/>
        </w:rPr>
        <w:t>)</w:t>
      </w:r>
      <w:r w:rsidR="00880F04" w:rsidRPr="00696968">
        <w:rPr>
          <w:rFonts w:ascii="Arial" w:hAnsi="Arial" w:cs="Arial"/>
          <w:b/>
          <w:sz w:val="24"/>
        </w:rPr>
        <w:tab/>
        <w:t>Kinderspielgeräte</w:t>
      </w:r>
    </w:p>
    <w:p w:rsidR="00880F04" w:rsidRPr="00696968" w:rsidRDefault="00880F04" w:rsidP="00617DA6">
      <w:pPr>
        <w:spacing w:line="276" w:lineRule="auto"/>
        <w:jc w:val="both"/>
        <w:rPr>
          <w:rFonts w:ascii="Arial" w:hAnsi="Arial" w:cs="Arial"/>
          <w:sz w:val="10"/>
          <w:szCs w:val="10"/>
        </w:rPr>
      </w:pPr>
    </w:p>
    <w:p w:rsidR="00CB5A45" w:rsidRPr="00727BAB" w:rsidRDefault="00CB5A45" w:rsidP="00CB5A45">
      <w:pPr>
        <w:spacing w:line="276" w:lineRule="auto"/>
        <w:jc w:val="both"/>
        <w:rPr>
          <w:rFonts w:ascii="Arial" w:hAnsi="Arial" w:cs="Arial"/>
          <w:i/>
          <w:color w:val="0000FF"/>
          <w:sz w:val="22"/>
        </w:rPr>
      </w:pPr>
      <w:r w:rsidRPr="00727BAB">
        <w:rPr>
          <w:rFonts w:ascii="Arial" w:hAnsi="Arial" w:cs="Arial"/>
          <w:i/>
          <w:color w:val="0000FF"/>
          <w:sz w:val="22"/>
        </w:rPr>
        <w:t>Grundsätzlich ist neben dem Anbau von Obst und Gemüse zur Selbstversorgung auch die Erholungsfunktion Bestandteil der sogenannten Kleingärtner</w:t>
      </w:r>
      <w:r w:rsidR="0013113C" w:rsidRPr="00727BAB">
        <w:rPr>
          <w:rFonts w:ascii="Arial" w:hAnsi="Arial" w:cs="Arial"/>
          <w:i/>
          <w:color w:val="0000FF"/>
          <w:sz w:val="22"/>
        </w:rPr>
        <w:t>ischen Nutzung, die bei Pächter</w:t>
      </w:r>
      <w:r w:rsidRPr="00727BAB">
        <w:rPr>
          <w:rFonts w:ascii="Arial" w:hAnsi="Arial" w:cs="Arial"/>
          <w:i/>
          <w:color w:val="0000FF"/>
          <w:sz w:val="22"/>
        </w:rPr>
        <w:t>familien mit Kindern auch das Aufstellen von Spielgeräten mit einschließt. In den letzten Jahren ist zu beobachten, dass vermehrt übergroße „Spielgeräte“ wie Trampolins, aufgeständerte Spielhäuser oder hohe Schaukel-Rutsche-Kombinationen auf den Parzellen aufgestellt werden und durch Größe oder/und Farbgebung den anzustrebenden „grünen Gesamteindruck“ der Anlage stören.</w:t>
      </w:r>
    </w:p>
    <w:p w:rsidR="00CB5A45" w:rsidRPr="00727BAB" w:rsidRDefault="00CB5A45" w:rsidP="00CB5A45">
      <w:pPr>
        <w:spacing w:line="276" w:lineRule="auto"/>
        <w:jc w:val="both"/>
        <w:rPr>
          <w:rFonts w:ascii="Arial" w:hAnsi="Arial" w:cs="Arial"/>
          <w:i/>
          <w:color w:val="0000FF"/>
          <w:sz w:val="22"/>
        </w:rPr>
      </w:pPr>
      <w:r w:rsidRPr="00727BAB">
        <w:rPr>
          <w:rFonts w:ascii="Arial" w:hAnsi="Arial" w:cs="Arial"/>
          <w:i/>
          <w:color w:val="0000FF"/>
          <w:sz w:val="22"/>
        </w:rPr>
        <w:t>Der Versuch, diese überdimensionierten Geräte als „Sportgeräte“ zu definieren und so aus der erlaubten Erholungsnutzung herauszunehmen, um sie verbieten zu können, dürfte im Ernstfall wenig erfolgversprechend sein, denn der Unterschied zwischen Spiel- und Sportgeräten ist fließend und wohl zum erheblichen Teil auch Ansichtssache.</w:t>
      </w:r>
    </w:p>
    <w:p w:rsidR="00CB5A45" w:rsidRPr="00727BAB" w:rsidRDefault="00CB5A45" w:rsidP="00CB5A45">
      <w:pPr>
        <w:spacing w:line="276" w:lineRule="auto"/>
        <w:jc w:val="both"/>
        <w:rPr>
          <w:rFonts w:ascii="Arial" w:hAnsi="Arial" w:cs="Arial"/>
          <w:i/>
          <w:color w:val="0000FF"/>
          <w:sz w:val="22"/>
        </w:rPr>
      </w:pPr>
      <w:r w:rsidRPr="00727BAB">
        <w:rPr>
          <w:rFonts w:ascii="Arial" w:hAnsi="Arial" w:cs="Arial"/>
          <w:i/>
          <w:color w:val="0000FF"/>
          <w:sz w:val="22"/>
        </w:rPr>
        <w:t xml:space="preserve">Ein anderer Ansatz könnte hier etwas mehr Chancen bieten: In seinem Urteil zur Kleingärtnerischen Nutzung vom 17.06.2004 hat der Bundesgerichtshof folgende Aussage getroffen: </w:t>
      </w:r>
      <w:r w:rsidRPr="00727BAB">
        <w:rPr>
          <w:rFonts w:ascii="Arial" w:hAnsi="Arial" w:cs="Arial"/>
          <w:color w:val="0000FF"/>
          <w:sz w:val="22"/>
        </w:rPr>
        <w:t>Es genügt, wenn diese Nutzung [d.h. die Gewinnung von Gartenbauerzeugnissen für den Eigenbedarf] den Charakter der Anlage maßgeblich mitprägt.</w:t>
      </w:r>
      <w:r w:rsidRPr="00727BAB">
        <w:rPr>
          <w:rFonts w:ascii="Arial" w:hAnsi="Arial" w:cs="Arial"/>
          <w:i/>
          <w:color w:val="0000FF"/>
          <w:sz w:val="22"/>
        </w:rPr>
        <w:t xml:space="preserve"> (BGH – Aktenzeichen: III ZR 281/03).</w:t>
      </w:r>
    </w:p>
    <w:p w:rsidR="00CB5A45" w:rsidRPr="00CB5A45" w:rsidRDefault="00CB5A45" w:rsidP="00CB5A45">
      <w:pPr>
        <w:spacing w:line="276" w:lineRule="auto"/>
        <w:jc w:val="both"/>
        <w:rPr>
          <w:rFonts w:ascii="Arial" w:hAnsi="Arial" w:cs="Arial"/>
          <w:i/>
          <w:color w:val="0000FF"/>
          <w:sz w:val="22"/>
        </w:rPr>
      </w:pPr>
      <w:r w:rsidRPr="00727BAB">
        <w:rPr>
          <w:rFonts w:ascii="Arial" w:hAnsi="Arial" w:cs="Arial"/>
          <w:i/>
          <w:color w:val="0000FF"/>
          <w:sz w:val="22"/>
        </w:rPr>
        <w:t>Übertragen auf Kinderspielgeräte bedeutet das, dass diese weder den optischen Gesamteindruck der einzelnen Parzellen noch der gesamten Anlage bzw. eines Anlagenteiles prägen dürfen - das „Grün“ muss überwiegen.</w:t>
      </w:r>
    </w:p>
    <w:p w:rsidR="00CB5A45" w:rsidRDefault="00CB5A45" w:rsidP="00617DA6">
      <w:pPr>
        <w:spacing w:line="276" w:lineRule="auto"/>
        <w:jc w:val="both"/>
        <w:rPr>
          <w:rFonts w:ascii="Arial" w:hAnsi="Arial" w:cs="Arial"/>
          <w:sz w:val="22"/>
        </w:rPr>
      </w:pPr>
    </w:p>
    <w:p w:rsidR="00E34DD0" w:rsidRPr="00696968" w:rsidRDefault="00E34DD0" w:rsidP="00617DA6">
      <w:pPr>
        <w:spacing w:line="276" w:lineRule="auto"/>
        <w:jc w:val="both"/>
        <w:rPr>
          <w:rFonts w:ascii="Arial" w:hAnsi="Arial" w:cs="Arial"/>
          <w:sz w:val="22"/>
        </w:rPr>
      </w:pPr>
      <w:r w:rsidRPr="00696968">
        <w:rPr>
          <w:rFonts w:ascii="Arial" w:hAnsi="Arial" w:cs="Arial"/>
          <w:sz w:val="22"/>
        </w:rPr>
        <w:t>Bei sehr großen und optisch auffälligen Spielgeräten (Höhe über 2,50 m, Länge über 3,00 m) wie aufgeständerte Spielhäuser, große Trampolins oder Rutschen-/Schaukel-Kombinationen ist vor dem Aufstellen die Erlaubnis des Vorstandes einzuholen, der auch den Standort bestimmen kann.</w:t>
      </w:r>
    </w:p>
    <w:p w:rsidR="003504CC" w:rsidRPr="00696968" w:rsidRDefault="00F23333" w:rsidP="00617DA6">
      <w:pPr>
        <w:spacing w:line="276" w:lineRule="auto"/>
        <w:jc w:val="both"/>
        <w:rPr>
          <w:rFonts w:ascii="Arial" w:hAnsi="Arial" w:cs="Arial"/>
          <w:sz w:val="22"/>
        </w:rPr>
      </w:pPr>
      <w:r w:rsidRPr="00696968">
        <w:rPr>
          <w:rFonts w:ascii="Arial" w:hAnsi="Arial" w:cs="Arial"/>
          <w:sz w:val="22"/>
        </w:rPr>
        <w:t>Das Aufstellen von Kinderspielgeräten erfolgt auf eigene Gefahr des Pächters</w:t>
      </w:r>
      <w:r w:rsidR="00730196" w:rsidRPr="00696968">
        <w:rPr>
          <w:rFonts w:ascii="Arial" w:hAnsi="Arial" w:cs="Arial"/>
          <w:sz w:val="22"/>
        </w:rPr>
        <w:t xml:space="preserve">. </w:t>
      </w:r>
      <w:r w:rsidRPr="00696968">
        <w:rPr>
          <w:rFonts w:ascii="Arial" w:hAnsi="Arial" w:cs="Arial"/>
          <w:sz w:val="22"/>
        </w:rPr>
        <w:t xml:space="preserve">Er stellt den Verein von jeglicher Haftung im Zusammenhang mit </w:t>
      </w:r>
      <w:r w:rsidR="00730196" w:rsidRPr="00696968">
        <w:rPr>
          <w:rFonts w:ascii="Arial" w:hAnsi="Arial" w:cs="Arial"/>
          <w:sz w:val="22"/>
        </w:rPr>
        <w:t>den Spielgeräten</w:t>
      </w:r>
      <w:r w:rsidRPr="00696968">
        <w:rPr>
          <w:rFonts w:ascii="Arial" w:hAnsi="Arial" w:cs="Arial"/>
          <w:sz w:val="22"/>
        </w:rPr>
        <w:t xml:space="preserve"> frei.</w:t>
      </w:r>
    </w:p>
    <w:p w:rsidR="00730196" w:rsidRPr="00696968" w:rsidRDefault="00730196" w:rsidP="00617DA6">
      <w:pPr>
        <w:spacing w:line="276" w:lineRule="auto"/>
        <w:jc w:val="both"/>
        <w:rPr>
          <w:rFonts w:ascii="Arial" w:hAnsi="Arial" w:cs="Arial"/>
          <w:sz w:val="10"/>
          <w:szCs w:val="10"/>
        </w:rPr>
      </w:pPr>
    </w:p>
    <w:p w:rsidR="003504CC" w:rsidRPr="00696968" w:rsidRDefault="00936B31" w:rsidP="00617DA6">
      <w:pPr>
        <w:spacing w:line="276" w:lineRule="auto"/>
        <w:jc w:val="both"/>
        <w:rPr>
          <w:rFonts w:ascii="Arial" w:hAnsi="Arial" w:cs="Arial"/>
          <w:sz w:val="22"/>
        </w:rPr>
      </w:pPr>
      <w:r w:rsidRPr="00696968">
        <w:rPr>
          <w:rFonts w:ascii="Arial" w:hAnsi="Arial" w:cs="Arial"/>
          <w:sz w:val="22"/>
        </w:rPr>
        <w:t>Die Kinderspielgeräte sind von de</w:t>
      </w:r>
      <w:r w:rsidR="00730196" w:rsidRPr="00696968">
        <w:rPr>
          <w:rFonts w:ascii="Arial" w:hAnsi="Arial" w:cs="Arial"/>
          <w:sz w:val="22"/>
        </w:rPr>
        <w:t>m</w:t>
      </w:r>
      <w:r w:rsidRPr="00696968">
        <w:rPr>
          <w:rFonts w:ascii="Arial" w:hAnsi="Arial" w:cs="Arial"/>
          <w:sz w:val="22"/>
        </w:rPr>
        <w:t xml:space="preserve"> abgebende</w:t>
      </w:r>
      <w:r w:rsidR="00730196" w:rsidRPr="00696968">
        <w:rPr>
          <w:rFonts w:ascii="Arial" w:hAnsi="Arial" w:cs="Arial"/>
          <w:sz w:val="22"/>
        </w:rPr>
        <w:t>n</w:t>
      </w:r>
      <w:r w:rsidRPr="00696968">
        <w:rPr>
          <w:rFonts w:ascii="Arial" w:hAnsi="Arial" w:cs="Arial"/>
          <w:sz w:val="22"/>
        </w:rPr>
        <w:t xml:space="preserve"> Pächter vor der Parzellenübergabe auf eigene Kosten zu entfernen, wenn sie von dem</w:t>
      </w:r>
      <w:r w:rsidR="00730196" w:rsidRPr="00696968">
        <w:rPr>
          <w:rFonts w:ascii="Arial" w:hAnsi="Arial" w:cs="Arial"/>
          <w:sz w:val="22"/>
        </w:rPr>
        <w:t xml:space="preserve"> Nachpächter</w:t>
      </w:r>
      <w:r w:rsidRPr="00696968">
        <w:rPr>
          <w:rFonts w:ascii="Arial" w:hAnsi="Arial" w:cs="Arial"/>
          <w:sz w:val="22"/>
        </w:rPr>
        <w:t xml:space="preserve"> nicht übernommen werden.</w:t>
      </w:r>
    </w:p>
    <w:p w:rsidR="00936B31" w:rsidRPr="00696968" w:rsidRDefault="00936B31" w:rsidP="00617DA6">
      <w:pPr>
        <w:spacing w:line="276" w:lineRule="auto"/>
        <w:jc w:val="both"/>
        <w:rPr>
          <w:rFonts w:ascii="Arial" w:hAnsi="Arial" w:cs="Arial"/>
          <w:sz w:val="22"/>
        </w:rPr>
      </w:pPr>
      <w:r w:rsidRPr="00696968">
        <w:rPr>
          <w:rFonts w:ascii="Arial" w:hAnsi="Arial" w:cs="Arial"/>
          <w:sz w:val="22"/>
        </w:rPr>
        <w:t xml:space="preserve">Ebenso kann der Vereinsvorstand jederzeit die </w:t>
      </w:r>
      <w:r w:rsidR="00D07615" w:rsidRPr="00696968">
        <w:rPr>
          <w:rFonts w:ascii="Arial" w:hAnsi="Arial" w:cs="Arial"/>
          <w:sz w:val="22"/>
        </w:rPr>
        <w:t xml:space="preserve">entschädigungslose </w:t>
      </w:r>
      <w:r w:rsidRPr="00696968">
        <w:rPr>
          <w:rFonts w:ascii="Arial" w:hAnsi="Arial" w:cs="Arial"/>
          <w:sz w:val="22"/>
        </w:rPr>
        <w:t>Entfernung anordnen, sofern wichtige Gründe wie Sicherheitsbedenken, unschönes Aussehen oder Nichtgebrauch dies nahelegen.</w:t>
      </w:r>
    </w:p>
    <w:p w:rsidR="00CB5A45" w:rsidRDefault="005B0920" w:rsidP="005B0920">
      <w:pPr>
        <w:tabs>
          <w:tab w:val="left" w:pos="567"/>
        </w:tabs>
        <w:spacing w:line="276" w:lineRule="auto"/>
        <w:jc w:val="both"/>
        <w:rPr>
          <w:rFonts w:ascii="Arial" w:hAnsi="Arial" w:cs="Arial"/>
          <w:sz w:val="22"/>
        </w:rPr>
      </w:pPr>
      <w:r w:rsidRPr="00696968">
        <w:rPr>
          <w:rFonts w:ascii="Arial" w:hAnsi="Arial" w:cs="Arial"/>
          <w:sz w:val="22"/>
        </w:rPr>
        <w:t>Eine Berücksichtigung bei der Wertermittlung erfolgt nicht.</w:t>
      </w:r>
    </w:p>
    <w:p w:rsidR="00880F04" w:rsidRPr="00696968" w:rsidRDefault="00CB5A45" w:rsidP="00CB5A45">
      <w:pPr>
        <w:tabs>
          <w:tab w:val="left" w:pos="567"/>
        </w:tabs>
        <w:spacing w:line="276" w:lineRule="auto"/>
        <w:jc w:val="both"/>
        <w:rPr>
          <w:rFonts w:ascii="Arial" w:hAnsi="Arial" w:cs="Arial"/>
          <w:b/>
          <w:sz w:val="24"/>
        </w:rPr>
      </w:pPr>
      <w:r>
        <w:rPr>
          <w:rFonts w:ascii="Arial" w:hAnsi="Arial" w:cs="Arial"/>
          <w:sz w:val="22"/>
        </w:rPr>
        <w:br w:type="page"/>
      </w:r>
      <w:r w:rsidR="00E05721" w:rsidRPr="00696968">
        <w:rPr>
          <w:rFonts w:ascii="Arial" w:hAnsi="Arial" w:cs="Arial"/>
          <w:b/>
          <w:sz w:val="24"/>
        </w:rPr>
        <w:lastRenderedPageBreak/>
        <w:t>2</w:t>
      </w:r>
      <w:r w:rsidR="00730196" w:rsidRPr="00696968">
        <w:rPr>
          <w:rFonts w:ascii="Arial" w:hAnsi="Arial" w:cs="Arial"/>
          <w:b/>
          <w:sz w:val="24"/>
        </w:rPr>
        <w:t>.</w:t>
      </w:r>
      <w:r w:rsidR="00E05721" w:rsidRPr="00696968">
        <w:rPr>
          <w:rFonts w:ascii="Arial" w:hAnsi="Arial" w:cs="Arial"/>
          <w:b/>
          <w:sz w:val="24"/>
        </w:rPr>
        <w:t xml:space="preserve"> (</w:t>
      </w:r>
      <w:r w:rsidR="00E26C93" w:rsidRPr="00696968">
        <w:rPr>
          <w:rFonts w:ascii="Arial" w:hAnsi="Arial" w:cs="Arial"/>
          <w:b/>
          <w:sz w:val="24"/>
        </w:rPr>
        <w:t>9</w:t>
      </w:r>
      <w:r w:rsidR="00E05721" w:rsidRPr="00696968">
        <w:rPr>
          <w:rFonts w:ascii="Arial" w:hAnsi="Arial" w:cs="Arial"/>
          <w:b/>
          <w:sz w:val="24"/>
        </w:rPr>
        <w:t>)</w:t>
      </w:r>
      <w:r w:rsidR="00880F04" w:rsidRPr="00696968">
        <w:rPr>
          <w:rFonts w:ascii="Arial" w:hAnsi="Arial" w:cs="Arial"/>
          <w:b/>
          <w:sz w:val="24"/>
        </w:rPr>
        <w:tab/>
        <w:t>Schwimmbecken</w:t>
      </w:r>
    </w:p>
    <w:p w:rsidR="00880F04" w:rsidRPr="00696968" w:rsidRDefault="00880F04" w:rsidP="00617DA6">
      <w:pPr>
        <w:spacing w:line="276" w:lineRule="auto"/>
        <w:jc w:val="both"/>
        <w:rPr>
          <w:rFonts w:ascii="Arial" w:hAnsi="Arial" w:cs="Arial"/>
          <w:sz w:val="10"/>
          <w:szCs w:val="10"/>
        </w:rPr>
      </w:pPr>
    </w:p>
    <w:p w:rsidR="00F23333" w:rsidRPr="00696968" w:rsidRDefault="00880F04" w:rsidP="00617DA6">
      <w:pPr>
        <w:spacing w:line="276" w:lineRule="auto"/>
        <w:jc w:val="both"/>
        <w:rPr>
          <w:rFonts w:ascii="Arial" w:hAnsi="Arial" w:cs="Arial"/>
          <w:sz w:val="22"/>
        </w:rPr>
      </w:pPr>
      <w:r w:rsidRPr="00727BAB">
        <w:rPr>
          <w:rFonts w:ascii="Arial" w:hAnsi="Arial" w:cs="Arial"/>
          <w:sz w:val="22"/>
        </w:rPr>
        <w:t xml:space="preserve">Schwimmbecken </w:t>
      </w:r>
      <w:r w:rsidR="00240243" w:rsidRPr="00727BAB">
        <w:rPr>
          <w:rFonts w:ascii="Arial" w:hAnsi="Arial" w:cs="Arial"/>
          <w:sz w:val="22"/>
        </w:rPr>
        <w:t xml:space="preserve">oder </w:t>
      </w:r>
      <w:r w:rsidR="00727BAB">
        <w:rPr>
          <w:rFonts w:ascii="Arial" w:hAnsi="Arial" w:cs="Arial"/>
          <w:sz w:val="22"/>
        </w:rPr>
        <w:t>(</w:t>
      </w:r>
      <w:proofErr w:type="spellStart"/>
      <w:r w:rsidR="00240243" w:rsidRPr="00727BAB">
        <w:rPr>
          <w:rFonts w:ascii="Arial" w:hAnsi="Arial" w:cs="Arial"/>
          <w:sz w:val="22"/>
        </w:rPr>
        <w:t>Whirl</w:t>
      </w:r>
      <w:proofErr w:type="spellEnd"/>
      <w:r w:rsidR="00727BAB">
        <w:rPr>
          <w:rFonts w:ascii="Arial" w:hAnsi="Arial" w:cs="Arial"/>
          <w:sz w:val="22"/>
        </w:rPr>
        <w:t>)P</w:t>
      </w:r>
      <w:r w:rsidR="00240243" w:rsidRPr="00727BAB">
        <w:rPr>
          <w:rFonts w:ascii="Arial" w:hAnsi="Arial" w:cs="Arial"/>
          <w:sz w:val="22"/>
        </w:rPr>
        <w:t xml:space="preserve">ools </w:t>
      </w:r>
      <w:r w:rsidRPr="00727BAB">
        <w:rPr>
          <w:rFonts w:ascii="Arial" w:hAnsi="Arial" w:cs="Arial"/>
          <w:sz w:val="22"/>
        </w:rPr>
        <w:t>jeder</w:t>
      </w:r>
      <w:r w:rsidRPr="00696968">
        <w:rPr>
          <w:rFonts w:ascii="Arial" w:hAnsi="Arial" w:cs="Arial"/>
          <w:sz w:val="22"/>
        </w:rPr>
        <w:t xml:space="preserve"> Art dürfen </w:t>
      </w:r>
      <w:r w:rsidR="00F23333" w:rsidRPr="00696968">
        <w:rPr>
          <w:rFonts w:ascii="Arial" w:hAnsi="Arial" w:cs="Arial"/>
          <w:sz w:val="22"/>
        </w:rPr>
        <w:t>nicht au</w:t>
      </w:r>
      <w:r w:rsidR="00240243">
        <w:rPr>
          <w:rFonts w:ascii="Arial" w:hAnsi="Arial" w:cs="Arial"/>
          <w:sz w:val="22"/>
        </w:rPr>
        <w:t>fgestellt oder eingebaut werden.</w:t>
      </w:r>
    </w:p>
    <w:p w:rsidR="00727BAB" w:rsidRDefault="00727BAB" w:rsidP="00727BAB">
      <w:pPr>
        <w:tabs>
          <w:tab w:val="left" w:pos="851"/>
        </w:tabs>
        <w:spacing w:line="276" w:lineRule="auto"/>
        <w:jc w:val="both"/>
        <w:rPr>
          <w:rFonts w:ascii="Arial" w:hAnsi="Arial" w:cs="Arial"/>
          <w:sz w:val="22"/>
        </w:rPr>
      </w:pPr>
      <w:r>
        <w:rPr>
          <w:rFonts w:ascii="Arial" w:hAnsi="Arial" w:cs="Arial"/>
          <w:sz w:val="22"/>
        </w:rPr>
        <w:t>A</w:t>
      </w:r>
      <w:r w:rsidRPr="00696968">
        <w:rPr>
          <w:rFonts w:ascii="Arial" w:hAnsi="Arial" w:cs="Arial"/>
          <w:sz w:val="22"/>
        </w:rPr>
        <w:t>ufblasbare Planschbecken für Kinder mit einem maximalen Durchmesser bis 2,50 m bzw. einer Fläche von bis zu 5,00 m</w:t>
      </w:r>
      <w:r w:rsidRPr="00696968">
        <w:rPr>
          <w:rFonts w:ascii="Arial" w:hAnsi="Arial" w:cs="Arial"/>
          <w:sz w:val="22"/>
          <w:vertAlign w:val="superscript"/>
        </w:rPr>
        <w:t>2</w:t>
      </w:r>
      <w:r>
        <w:rPr>
          <w:rFonts w:ascii="Arial" w:hAnsi="Arial" w:cs="Arial"/>
          <w:sz w:val="22"/>
        </w:rPr>
        <w:t xml:space="preserve"> und einer Höhe von 40 cm sind zulässig, müssen aber nach Gebrauch aus Sicherheitsgründen unverzüglich abgebaut werden.</w:t>
      </w:r>
    </w:p>
    <w:p w:rsidR="00690B2F" w:rsidRPr="00696968" w:rsidRDefault="00F23333" w:rsidP="00850B8E">
      <w:pPr>
        <w:tabs>
          <w:tab w:val="left" w:pos="851"/>
        </w:tabs>
        <w:spacing w:line="276" w:lineRule="auto"/>
        <w:jc w:val="both"/>
        <w:rPr>
          <w:rFonts w:ascii="Arial" w:hAnsi="Arial" w:cs="Arial"/>
          <w:sz w:val="22"/>
        </w:rPr>
      </w:pPr>
      <w:r w:rsidRPr="00696968">
        <w:rPr>
          <w:rFonts w:ascii="Arial" w:hAnsi="Arial" w:cs="Arial"/>
          <w:sz w:val="22"/>
        </w:rPr>
        <w:t>Das Aufstellen eines Planschbeckens erfolgt auf eigene Gefahr des Pächters. Er stellt den Verein von jeglicher Haftung im Zusammenhang mit dem Planschbecken frei.</w:t>
      </w:r>
    </w:p>
    <w:p w:rsidR="00253429" w:rsidRPr="00696968" w:rsidRDefault="00253429" w:rsidP="00850B8E">
      <w:pPr>
        <w:tabs>
          <w:tab w:val="left" w:pos="851"/>
        </w:tabs>
        <w:spacing w:line="276" w:lineRule="auto"/>
        <w:jc w:val="both"/>
        <w:rPr>
          <w:rFonts w:ascii="Arial" w:hAnsi="Arial" w:cs="Arial"/>
          <w:b/>
          <w:sz w:val="24"/>
        </w:rPr>
      </w:pPr>
    </w:p>
    <w:p w:rsidR="00880F04" w:rsidRPr="00696968" w:rsidRDefault="00E05721" w:rsidP="00850B8E">
      <w:pPr>
        <w:tabs>
          <w:tab w:val="left" w:pos="851"/>
        </w:tabs>
        <w:spacing w:line="276" w:lineRule="auto"/>
        <w:jc w:val="both"/>
        <w:rPr>
          <w:rFonts w:ascii="Arial" w:hAnsi="Arial" w:cs="Arial"/>
          <w:b/>
          <w:sz w:val="24"/>
        </w:rPr>
      </w:pPr>
      <w:r w:rsidRPr="00696968">
        <w:rPr>
          <w:rFonts w:ascii="Arial" w:hAnsi="Arial" w:cs="Arial"/>
          <w:b/>
          <w:sz w:val="24"/>
        </w:rPr>
        <w:t>2</w:t>
      </w:r>
      <w:r w:rsidR="00730196" w:rsidRPr="00696968">
        <w:rPr>
          <w:rFonts w:ascii="Arial" w:hAnsi="Arial" w:cs="Arial"/>
          <w:b/>
          <w:sz w:val="24"/>
        </w:rPr>
        <w:t>.</w:t>
      </w:r>
      <w:r w:rsidRPr="00696968">
        <w:rPr>
          <w:rFonts w:ascii="Arial" w:hAnsi="Arial" w:cs="Arial"/>
          <w:b/>
          <w:sz w:val="24"/>
        </w:rPr>
        <w:t xml:space="preserve"> (</w:t>
      </w:r>
      <w:r w:rsidR="00E26C93" w:rsidRPr="00696968">
        <w:rPr>
          <w:rFonts w:ascii="Arial" w:hAnsi="Arial" w:cs="Arial"/>
          <w:b/>
          <w:sz w:val="24"/>
        </w:rPr>
        <w:t>10</w:t>
      </w:r>
      <w:r w:rsidRPr="00696968">
        <w:rPr>
          <w:rFonts w:ascii="Arial" w:hAnsi="Arial" w:cs="Arial"/>
          <w:b/>
          <w:sz w:val="24"/>
        </w:rPr>
        <w:t>)</w:t>
      </w:r>
      <w:r w:rsidR="00880F04" w:rsidRPr="00696968">
        <w:rPr>
          <w:rFonts w:ascii="Arial" w:hAnsi="Arial" w:cs="Arial"/>
          <w:b/>
          <w:sz w:val="24"/>
        </w:rPr>
        <w:tab/>
        <w:t>Gartenteiche</w:t>
      </w:r>
      <w:r w:rsidR="00240243">
        <w:rPr>
          <w:rFonts w:ascii="Arial" w:hAnsi="Arial" w:cs="Arial"/>
          <w:b/>
          <w:sz w:val="24"/>
        </w:rPr>
        <w:t xml:space="preserve"> und Feuchtbiotope</w:t>
      </w:r>
    </w:p>
    <w:p w:rsidR="00880F04" w:rsidRPr="00696968" w:rsidRDefault="00880F04" w:rsidP="00617DA6">
      <w:pPr>
        <w:spacing w:line="276" w:lineRule="auto"/>
        <w:jc w:val="both"/>
        <w:rPr>
          <w:rFonts w:ascii="Arial" w:hAnsi="Arial" w:cs="Arial"/>
          <w:sz w:val="10"/>
          <w:szCs w:val="10"/>
        </w:rPr>
      </w:pPr>
    </w:p>
    <w:p w:rsidR="00606F50" w:rsidRPr="00696968" w:rsidRDefault="00880F04" w:rsidP="00617DA6">
      <w:pPr>
        <w:spacing w:line="276" w:lineRule="auto"/>
        <w:jc w:val="both"/>
        <w:rPr>
          <w:rFonts w:ascii="Arial" w:hAnsi="Arial" w:cs="Arial"/>
          <w:sz w:val="22"/>
        </w:rPr>
      </w:pPr>
      <w:r w:rsidRPr="00696968">
        <w:rPr>
          <w:rFonts w:ascii="Arial" w:hAnsi="Arial" w:cs="Arial"/>
          <w:sz w:val="22"/>
        </w:rPr>
        <w:t xml:space="preserve">Gartenteiche bis zu einer Wasserfläche von </w:t>
      </w:r>
      <w:r w:rsidR="00730196" w:rsidRPr="004C066B">
        <w:rPr>
          <w:rFonts w:ascii="Arial" w:hAnsi="Arial" w:cs="Arial"/>
          <w:sz w:val="22"/>
          <w:shd w:val="clear" w:color="auto" w:fill="FFCCCC"/>
        </w:rPr>
        <w:t>#Zahl, empfohlen: 6,00#</w:t>
      </w:r>
      <w:r w:rsidR="00730196" w:rsidRPr="00696968">
        <w:rPr>
          <w:rFonts w:ascii="Arial" w:hAnsi="Arial" w:cs="Arial"/>
          <w:sz w:val="22"/>
        </w:rPr>
        <w:t xml:space="preserve"> </w:t>
      </w:r>
      <w:r w:rsidRPr="00696968">
        <w:rPr>
          <w:rFonts w:ascii="Arial" w:hAnsi="Arial" w:cs="Arial"/>
          <w:sz w:val="22"/>
        </w:rPr>
        <w:t>m</w:t>
      </w:r>
      <w:r w:rsidRPr="00696968">
        <w:rPr>
          <w:rFonts w:ascii="Arial" w:hAnsi="Arial" w:cs="Arial"/>
          <w:sz w:val="22"/>
          <w:vertAlign w:val="superscript"/>
        </w:rPr>
        <w:t>2</w:t>
      </w:r>
      <w:r w:rsidRPr="00696968">
        <w:rPr>
          <w:rFonts w:ascii="Arial" w:hAnsi="Arial" w:cs="Arial"/>
          <w:sz w:val="22"/>
        </w:rPr>
        <w:t xml:space="preserve"> und einer Tiefe von </w:t>
      </w:r>
      <w:r w:rsidR="00730196" w:rsidRPr="004C066B">
        <w:rPr>
          <w:rFonts w:ascii="Arial" w:hAnsi="Arial" w:cs="Arial"/>
          <w:sz w:val="22"/>
          <w:shd w:val="clear" w:color="auto" w:fill="FFCCCC"/>
        </w:rPr>
        <w:t>#Zahl, empfohlen: 0,80#</w:t>
      </w:r>
      <w:r w:rsidR="00730196" w:rsidRPr="00696968">
        <w:rPr>
          <w:rFonts w:ascii="Arial" w:hAnsi="Arial" w:cs="Arial"/>
          <w:sz w:val="22"/>
        </w:rPr>
        <w:t xml:space="preserve"> </w:t>
      </w:r>
      <w:r w:rsidRPr="00696968">
        <w:rPr>
          <w:rFonts w:ascii="Arial" w:hAnsi="Arial" w:cs="Arial"/>
          <w:sz w:val="22"/>
        </w:rPr>
        <w:t>m sind nach Genehmigung durch den Vorstand erlaubt.</w:t>
      </w:r>
      <w:r w:rsidR="00606F50">
        <w:rPr>
          <w:rFonts w:ascii="Arial" w:hAnsi="Arial" w:cs="Arial"/>
          <w:sz w:val="22"/>
        </w:rPr>
        <w:t xml:space="preserve"> </w:t>
      </w:r>
      <w:r w:rsidR="00606F50" w:rsidRPr="00BA68D1">
        <w:rPr>
          <w:rFonts w:ascii="Arial" w:hAnsi="Arial" w:cs="Arial"/>
          <w:sz w:val="22"/>
        </w:rPr>
        <w:t>Die Flächenvorgabe umfasst auch Sumpf- und Flachwasserbereiche, ist also unabhängig von der offenen Wasserfläche und bezieht sich auf die konstruktionsbedingt größtmögliche überstaubare Fläche.</w:t>
      </w:r>
    </w:p>
    <w:p w:rsidR="00606F50" w:rsidRDefault="00880F04" w:rsidP="00617DA6">
      <w:pPr>
        <w:spacing w:line="276" w:lineRule="auto"/>
        <w:jc w:val="both"/>
        <w:rPr>
          <w:rFonts w:ascii="Arial" w:hAnsi="Arial" w:cs="Arial"/>
          <w:sz w:val="22"/>
        </w:rPr>
      </w:pPr>
      <w:r w:rsidRPr="00696968">
        <w:rPr>
          <w:rFonts w:ascii="Arial" w:hAnsi="Arial" w:cs="Arial"/>
          <w:sz w:val="22"/>
        </w:rPr>
        <w:t xml:space="preserve">Sie sollen möglichst naturnah gestaltet werden und die Wände müssen so flach gehalten sein, dass </w:t>
      </w:r>
      <w:r w:rsidR="00831C5D" w:rsidRPr="00696968">
        <w:rPr>
          <w:rFonts w:ascii="Arial" w:hAnsi="Arial" w:cs="Arial"/>
          <w:sz w:val="22"/>
        </w:rPr>
        <w:t>allen Tieren</w:t>
      </w:r>
      <w:r w:rsidRPr="00696968">
        <w:rPr>
          <w:rFonts w:ascii="Arial" w:hAnsi="Arial" w:cs="Arial"/>
          <w:sz w:val="22"/>
        </w:rPr>
        <w:t xml:space="preserve"> das Erreichen und Verlassen des Wassers problemlos möglich ist. Eine bepflanzte Flachwasserzone ist als Voraussetzung für die Funktion als Biotop erforderlich. Ein Besatz mit Großfischen (Goldfische, Goldorfen, Zierkarpfen, etc.) ist aus denselben Gründen abzulehnen.</w:t>
      </w:r>
    </w:p>
    <w:p w:rsidR="00253429" w:rsidRPr="00696968" w:rsidRDefault="00880F04" w:rsidP="00617DA6">
      <w:pPr>
        <w:spacing w:line="276" w:lineRule="auto"/>
        <w:jc w:val="both"/>
        <w:rPr>
          <w:rFonts w:ascii="Arial" w:hAnsi="Arial" w:cs="Arial"/>
          <w:sz w:val="22"/>
        </w:rPr>
      </w:pPr>
      <w:r w:rsidRPr="00696968">
        <w:rPr>
          <w:rFonts w:ascii="Arial" w:hAnsi="Arial" w:cs="Arial"/>
          <w:sz w:val="22"/>
        </w:rPr>
        <w:t>Als Abdichtmaterial selbst gebauter Teiche sind Kunststofffolien oder eine verdichtete Tonschi</w:t>
      </w:r>
      <w:r w:rsidR="005B0920" w:rsidRPr="00696968">
        <w:rPr>
          <w:rFonts w:ascii="Arial" w:hAnsi="Arial" w:cs="Arial"/>
          <w:sz w:val="22"/>
        </w:rPr>
        <w:t>cht erlaubt, jedoch kein Beton.</w:t>
      </w:r>
    </w:p>
    <w:p w:rsidR="00880F04" w:rsidRPr="00696968" w:rsidRDefault="00880F04" w:rsidP="00617DA6">
      <w:pPr>
        <w:spacing w:line="276" w:lineRule="auto"/>
        <w:jc w:val="both"/>
        <w:rPr>
          <w:rFonts w:ascii="Arial" w:hAnsi="Arial" w:cs="Arial"/>
          <w:sz w:val="22"/>
        </w:rPr>
      </w:pPr>
      <w:r w:rsidRPr="00696968">
        <w:rPr>
          <w:rFonts w:ascii="Arial" w:hAnsi="Arial" w:cs="Arial"/>
          <w:sz w:val="22"/>
        </w:rPr>
        <w:t xml:space="preserve">Der Grenzabstand beträgt mindestens </w:t>
      </w:r>
      <w:r w:rsidR="00730196" w:rsidRPr="004C066B">
        <w:rPr>
          <w:rFonts w:ascii="Arial" w:hAnsi="Arial" w:cs="Arial"/>
          <w:sz w:val="22"/>
          <w:shd w:val="clear" w:color="auto" w:fill="FFCCCC"/>
        </w:rPr>
        <w:t>#Zahl, empfohlen: 1,00#</w:t>
      </w:r>
      <w:r w:rsidRPr="00696968">
        <w:rPr>
          <w:rFonts w:ascii="Arial" w:hAnsi="Arial" w:cs="Arial"/>
          <w:sz w:val="22"/>
        </w:rPr>
        <w:t xml:space="preserve"> m.</w:t>
      </w:r>
    </w:p>
    <w:p w:rsidR="005B0920" w:rsidRPr="00696968" w:rsidRDefault="005B0920" w:rsidP="00617DA6">
      <w:pPr>
        <w:spacing w:line="276" w:lineRule="auto"/>
        <w:jc w:val="both"/>
        <w:rPr>
          <w:rFonts w:ascii="Arial" w:hAnsi="Arial" w:cs="Arial"/>
          <w:sz w:val="10"/>
          <w:szCs w:val="10"/>
        </w:rPr>
      </w:pPr>
    </w:p>
    <w:p w:rsidR="00880F04" w:rsidRPr="00696968" w:rsidRDefault="00880F04" w:rsidP="00617DA6">
      <w:pPr>
        <w:spacing w:line="276" w:lineRule="auto"/>
        <w:jc w:val="both"/>
        <w:rPr>
          <w:rFonts w:ascii="Arial" w:hAnsi="Arial" w:cs="Arial"/>
          <w:sz w:val="22"/>
        </w:rPr>
      </w:pPr>
      <w:r w:rsidRPr="00696968">
        <w:rPr>
          <w:rFonts w:ascii="Arial" w:hAnsi="Arial" w:cs="Arial"/>
          <w:sz w:val="22"/>
        </w:rPr>
        <w:t>Der Teich wird bei der Wertermittlung nicht berücksichtigt und ist auf Verlangen des Vorstandes bei Beendigung des Pachtvertrages wieder zu beseitigen und zu verfüllen.</w:t>
      </w:r>
    </w:p>
    <w:p w:rsidR="005B0920" w:rsidRPr="00696968" w:rsidRDefault="005B0920" w:rsidP="00617DA6">
      <w:pPr>
        <w:spacing w:line="276" w:lineRule="auto"/>
        <w:jc w:val="both"/>
        <w:rPr>
          <w:rFonts w:ascii="Arial" w:hAnsi="Arial" w:cs="Arial"/>
          <w:sz w:val="10"/>
          <w:szCs w:val="10"/>
        </w:rPr>
      </w:pPr>
    </w:p>
    <w:p w:rsidR="00880F04" w:rsidRPr="00696968" w:rsidRDefault="00880F04" w:rsidP="00617DA6">
      <w:pPr>
        <w:spacing w:line="276" w:lineRule="auto"/>
        <w:jc w:val="both"/>
        <w:rPr>
          <w:rFonts w:ascii="Arial" w:hAnsi="Arial" w:cs="Arial"/>
          <w:sz w:val="22"/>
        </w:rPr>
      </w:pPr>
      <w:r w:rsidRPr="00696968">
        <w:rPr>
          <w:rFonts w:ascii="Arial" w:hAnsi="Arial" w:cs="Arial"/>
          <w:sz w:val="22"/>
        </w:rPr>
        <w:t xml:space="preserve">Aus </w:t>
      </w:r>
      <w:r w:rsidR="00831C5D" w:rsidRPr="00696968">
        <w:rPr>
          <w:rFonts w:ascii="Arial" w:hAnsi="Arial" w:cs="Arial"/>
          <w:sz w:val="22"/>
        </w:rPr>
        <w:t xml:space="preserve">haftungs- und </w:t>
      </w:r>
      <w:r w:rsidRPr="00696968">
        <w:rPr>
          <w:rFonts w:ascii="Arial" w:hAnsi="Arial" w:cs="Arial"/>
          <w:sz w:val="22"/>
        </w:rPr>
        <w:t>versicherungsrechtlichen Gründen muss er mit einem mindestens 1,00 m hohen nicht einfach überkletterbaren Zaun so abgesichert sein, dass kleinere Kinder keinen direkten Zugang zur Wasserfläche haben.</w:t>
      </w:r>
    </w:p>
    <w:p w:rsidR="00D07615" w:rsidRPr="00696968" w:rsidRDefault="00D07615" w:rsidP="00617DA6">
      <w:pPr>
        <w:spacing w:line="276" w:lineRule="auto"/>
        <w:jc w:val="both"/>
        <w:rPr>
          <w:rFonts w:ascii="Arial" w:hAnsi="Arial" w:cs="Arial"/>
          <w:sz w:val="22"/>
        </w:rPr>
      </w:pPr>
      <w:r w:rsidRPr="00696968">
        <w:rPr>
          <w:rFonts w:ascii="Arial" w:hAnsi="Arial" w:cs="Arial"/>
          <w:sz w:val="22"/>
        </w:rPr>
        <w:t>Das Nichteinhalten der vom Verein vorgegebenen Absicherungsvorgaben ermächtigt den Vorstand, den sofortigen und entschädigungslosen Rückbau zu fordern.</w:t>
      </w:r>
    </w:p>
    <w:p w:rsidR="00880F04" w:rsidRPr="00696968" w:rsidRDefault="00880F04" w:rsidP="00617DA6">
      <w:pPr>
        <w:spacing w:line="276" w:lineRule="auto"/>
        <w:jc w:val="both"/>
        <w:rPr>
          <w:rFonts w:ascii="Arial" w:hAnsi="Arial" w:cs="Arial"/>
          <w:sz w:val="22"/>
        </w:rPr>
      </w:pPr>
      <w:r w:rsidRPr="00696968">
        <w:rPr>
          <w:rFonts w:ascii="Arial" w:hAnsi="Arial" w:cs="Arial"/>
          <w:sz w:val="22"/>
        </w:rPr>
        <w:t xml:space="preserve">Die Errichtung und der Betrieb eines Gartenteiches </w:t>
      </w:r>
      <w:r w:rsidR="00F23333" w:rsidRPr="00696968">
        <w:rPr>
          <w:rFonts w:ascii="Arial" w:hAnsi="Arial" w:cs="Arial"/>
          <w:sz w:val="22"/>
        </w:rPr>
        <w:t>erfolgt auf eigene Gefahr des Pächters</w:t>
      </w:r>
      <w:r w:rsidR="00730196" w:rsidRPr="00696968">
        <w:rPr>
          <w:rFonts w:ascii="Arial" w:hAnsi="Arial" w:cs="Arial"/>
          <w:sz w:val="22"/>
        </w:rPr>
        <w:t xml:space="preserve">. </w:t>
      </w:r>
      <w:r w:rsidR="00F23333" w:rsidRPr="00696968">
        <w:rPr>
          <w:rFonts w:ascii="Arial" w:hAnsi="Arial" w:cs="Arial"/>
          <w:sz w:val="22"/>
        </w:rPr>
        <w:t>Er stellt den Verein von jeglicher Haftung im Zusammenhang mit dem Gartenteich frei.</w:t>
      </w:r>
    </w:p>
    <w:p w:rsidR="00662D03" w:rsidRPr="00696968" w:rsidRDefault="00662D03" w:rsidP="00617DA6">
      <w:pPr>
        <w:tabs>
          <w:tab w:val="left" w:pos="567"/>
        </w:tabs>
        <w:spacing w:line="276" w:lineRule="auto"/>
        <w:jc w:val="both"/>
        <w:rPr>
          <w:rFonts w:ascii="Arial" w:hAnsi="Arial" w:cs="Arial"/>
          <w:b/>
          <w:sz w:val="22"/>
          <w:szCs w:val="22"/>
        </w:rPr>
      </w:pPr>
    </w:p>
    <w:p w:rsidR="00880F04" w:rsidRPr="00696968" w:rsidRDefault="00E05721" w:rsidP="00730196">
      <w:pPr>
        <w:tabs>
          <w:tab w:val="left" w:pos="851"/>
        </w:tabs>
        <w:spacing w:line="276" w:lineRule="auto"/>
        <w:jc w:val="both"/>
        <w:rPr>
          <w:rFonts w:ascii="Arial" w:hAnsi="Arial" w:cs="Arial"/>
          <w:b/>
          <w:sz w:val="24"/>
        </w:rPr>
      </w:pPr>
      <w:r w:rsidRPr="00696968">
        <w:rPr>
          <w:rFonts w:ascii="Arial" w:hAnsi="Arial" w:cs="Arial"/>
          <w:b/>
          <w:sz w:val="24"/>
        </w:rPr>
        <w:t>2</w:t>
      </w:r>
      <w:r w:rsidR="00730196" w:rsidRPr="00696968">
        <w:rPr>
          <w:rFonts w:ascii="Arial" w:hAnsi="Arial" w:cs="Arial"/>
          <w:b/>
          <w:sz w:val="24"/>
        </w:rPr>
        <w:t>.</w:t>
      </w:r>
      <w:r w:rsidRPr="00696968">
        <w:rPr>
          <w:rFonts w:ascii="Arial" w:hAnsi="Arial" w:cs="Arial"/>
          <w:b/>
          <w:sz w:val="24"/>
        </w:rPr>
        <w:t xml:space="preserve"> (</w:t>
      </w:r>
      <w:r w:rsidR="00E26C93" w:rsidRPr="00696968">
        <w:rPr>
          <w:rFonts w:ascii="Arial" w:hAnsi="Arial" w:cs="Arial"/>
          <w:b/>
          <w:sz w:val="24"/>
        </w:rPr>
        <w:t>11</w:t>
      </w:r>
      <w:r w:rsidR="00EA1DAA" w:rsidRPr="00696968">
        <w:rPr>
          <w:rFonts w:ascii="Arial" w:hAnsi="Arial" w:cs="Arial"/>
          <w:b/>
          <w:sz w:val="24"/>
        </w:rPr>
        <w:t>)</w:t>
      </w:r>
      <w:r w:rsidR="00EA1DAA" w:rsidRPr="00696968">
        <w:rPr>
          <w:rFonts w:ascii="Arial" w:hAnsi="Arial" w:cs="Arial"/>
          <w:b/>
          <w:sz w:val="24"/>
        </w:rPr>
        <w:tab/>
      </w:r>
      <w:r w:rsidR="004B10AA" w:rsidRPr="00696968">
        <w:rPr>
          <w:rFonts w:ascii="Arial" w:hAnsi="Arial" w:cs="Arial"/>
          <w:b/>
          <w:sz w:val="24"/>
        </w:rPr>
        <w:t>Ortsfeste und transportable Grills und Feuerstellen</w:t>
      </w:r>
    </w:p>
    <w:p w:rsidR="00EA1DAA" w:rsidRPr="00696968" w:rsidRDefault="00EA1DAA" w:rsidP="00617DA6">
      <w:pPr>
        <w:spacing w:line="276" w:lineRule="auto"/>
        <w:jc w:val="both"/>
        <w:rPr>
          <w:rFonts w:ascii="Arial" w:hAnsi="Arial" w:cs="Arial"/>
          <w:sz w:val="10"/>
          <w:szCs w:val="10"/>
        </w:rPr>
      </w:pPr>
    </w:p>
    <w:p w:rsidR="00880F04" w:rsidRPr="00696968" w:rsidRDefault="00880F04" w:rsidP="00617DA6">
      <w:pPr>
        <w:spacing w:line="276" w:lineRule="auto"/>
        <w:jc w:val="both"/>
        <w:rPr>
          <w:rFonts w:ascii="Arial" w:hAnsi="Arial" w:cs="Arial"/>
          <w:sz w:val="22"/>
        </w:rPr>
      </w:pPr>
      <w:r w:rsidRPr="00696968">
        <w:rPr>
          <w:rFonts w:ascii="Arial" w:hAnsi="Arial" w:cs="Arial"/>
          <w:sz w:val="22"/>
        </w:rPr>
        <w:t xml:space="preserve">Ortsfeste </w:t>
      </w:r>
      <w:r w:rsidR="004B10AA" w:rsidRPr="00696968">
        <w:rPr>
          <w:rFonts w:ascii="Arial" w:hAnsi="Arial" w:cs="Arial"/>
          <w:sz w:val="22"/>
        </w:rPr>
        <w:t xml:space="preserve">Grills sowie </w:t>
      </w:r>
      <w:r w:rsidRPr="00696968">
        <w:rPr>
          <w:rFonts w:ascii="Arial" w:hAnsi="Arial" w:cs="Arial"/>
          <w:sz w:val="22"/>
        </w:rPr>
        <w:t>Feuerstellen jeder Art mit oder ohne fest montierten Rauchabzug stören das Bild der Anlage und sind nicht zulässig.</w:t>
      </w:r>
    </w:p>
    <w:p w:rsidR="00E13034" w:rsidRPr="00696968" w:rsidRDefault="00E13034" w:rsidP="00617DA6">
      <w:pPr>
        <w:spacing w:line="276" w:lineRule="auto"/>
        <w:jc w:val="both"/>
        <w:rPr>
          <w:rFonts w:ascii="Arial" w:hAnsi="Arial" w:cs="Arial"/>
          <w:sz w:val="22"/>
        </w:rPr>
      </w:pPr>
      <w:r w:rsidRPr="00696968">
        <w:rPr>
          <w:rFonts w:ascii="Arial" w:hAnsi="Arial" w:cs="Arial"/>
          <w:sz w:val="22"/>
        </w:rPr>
        <w:t>Dies gilt auch für Kochherde</w:t>
      </w:r>
      <w:r w:rsidR="00831C5D" w:rsidRPr="00696968">
        <w:rPr>
          <w:rFonts w:ascii="Arial" w:hAnsi="Arial" w:cs="Arial"/>
          <w:sz w:val="22"/>
        </w:rPr>
        <w:t>,</w:t>
      </w:r>
      <w:r w:rsidRPr="00696968">
        <w:rPr>
          <w:rFonts w:ascii="Arial" w:hAnsi="Arial" w:cs="Arial"/>
          <w:sz w:val="22"/>
        </w:rPr>
        <w:t xml:space="preserve"> Räucheröfen </w:t>
      </w:r>
      <w:r w:rsidR="00831C5D" w:rsidRPr="00696968">
        <w:rPr>
          <w:rFonts w:ascii="Arial" w:hAnsi="Arial" w:cs="Arial"/>
          <w:sz w:val="22"/>
        </w:rPr>
        <w:t xml:space="preserve">oder zweckentsprechend vergleichbare Einrichtungen </w:t>
      </w:r>
      <w:r w:rsidRPr="00696968">
        <w:rPr>
          <w:rFonts w:ascii="Arial" w:hAnsi="Arial" w:cs="Arial"/>
          <w:sz w:val="22"/>
        </w:rPr>
        <w:t>unabhängig vom Aufstellungsort.</w:t>
      </w:r>
    </w:p>
    <w:p w:rsidR="00E13034" w:rsidRPr="00696968" w:rsidRDefault="00E13034" w:rsidP="00617DA6">
      <w:pPr>
        <w:spacing w:line="276" w:lineRule="auto"/>
        <w:jc w:val="both"/>
        <w:rPr>
          <w:rFonts w:ascii="Arial" w:hAnsi="Arial" w:cs="Arial"/>
          <w:sz w:val="22"/>
        </w:rPr>
      </w:pPr>
      <w:r w:rsidRPr="00696968">
        <w:rPr>
          <w:rFonts w:ascii="Arial" w:hAnsi="Arial" w:cs="Arial"/>
          <w:sz w:val="22"/>
        </w:rPr>
        <w:t>Feuerkörbe zum Verbrennen von Holz sind ebenfalls nicht zulässig.</w:t>
      </w:r>
    </w:p>
    <w:p w:rsidR="00880F04" w:rsidRPr="00696968" w:rsidRDefault="00880F04" w:rsidP="00617DA6">
      <w:pPr>
        <w:spacing w:line="276" w:lineRule="auto"/>
        <w:jc w:val="both"/>
        <w:rPr>
          <w:rFonts w:ascii="Arial" w:hAnsi="Arial" w:cs="Arial"/>
          <w:sz w:val="22"/>
        </w:rPr>
      </w:pPr>
      <w:r w:rsidRPr="00696968">
        <w:rPr>
          <w:rFonts w:ascii="Arial" w:hAnsi="Arial" w:cs="Arial"/>
          <w:sz w:val="22"/>
        </w:rPr>
        <w:t>Transportable Grills sind erlaubt, dürfen aber nur mit Holzkohle oder Gas betrieben werden.</w:t>
      </w:r>
    </w:p>
    <w:p w:rsidR="00880F04" w:rsidRPr="00696968" w:rsidRDefault="00880F04" w:rsidP="00617DA6">
      <w:pPr>
        <w:spacing w:line="276" w:lineRule="auto"/>
        <w:jc w:val="both"/>
        <w:rPr>
          <w:rFonts w:ascii="Arial" w:hAnsi="Arial" w:cs="Arial"/>
          <w:sz w:val="22"/>
        </w:rPr>
      </w:pPr>
      <w:r w:rsidRPr="00696968">
        <w:rPr>
          <w:rFonts w:ascii="Arial" w:hAnsi="Arial" w:cs="Arial"/>
          <w:sz w:val="22"/>
        </w:rPr>
        <w:t>Die Rauchentwicklung darf die Nutzung der Nachbarparzellen nicht beeinträchtigen und die Bewohner der angrenzenden Grundstücke nicht belästigen.</w:t>
      </w:r>
    </w:p>
    <w:p w:rsidR="00E26C93" w:rsidRPr="00696968" w:rsidRDefault="00E26C93" w:rsidP="00617DA6">
      <w:pPr>
        <w:spacing w:line="276" w:lineRule="auto"/>
        <w:ind w:left="567" w:hanging="567"/>
        <w:jc w:val="both"/>
        <w:rPr>
          <w:rFonts w:ascii="Arial" w:hAnsi="Arial" w:cs="Arial"/>
          <w:b/>
          <w:sz w:val="22"/>
          <w:szCs w:val="22"/>
        </w:rPr>
      </w:pPr>
    </w:p>
    <w:p w:rsidR="00413E30" w:rsidRPr="00696968" w:rsidRDefault="00E05721" w:rsidP="00730196">
      <w:pPr>
        <w:tabs>
          <w:tab w:val="left" w:pos="851"/>
        </w:tabs>
        <w:spacing w:line="276" w:lineRule="auto"/>
        <w:jc w:val="both"/>
        <w:rPr>
          <w:rFonts w:ascii="Arial" w:hAnsi="Arial" w:cs="Arial"/>
          <w:b/>
          <w:sz w:val="24"/>
        </w:rPr>
      </w:pPr>
      <w:r w:rsidRPr="00696968">
        <w:rPr>
          <w:rFonts w:ascii="Arial" w:hAnsi="Arial" w:cs="Arial"/>
          <w:b/>
          <w:sz w:val="24"/>
        </w:rPr>
        <w:t>2</w:t>
      </w:r>
      <w:r w:rsidR="00730196" w:rsidRPr="00696968">
        <w:rPr>
          <w:rFonts w:ascii="Arial" w:hAnsi="Arial" w:cs="Arial"/>
          <w:b/>
          <w:sz w:val="24"/>
        </w:rPr>
        <w:t>.</w:t>
      </w:r>
      <w:r w:rsidRPr="00696968">
        <w:rPr>
          <w:rFonts w:ascii="Arial" w:hAnsi="Arial" w:cs="Arial"/>
          <w:b/>
          <w:sz w:val="24"/>
        </w:rPr>
        <w:t xml:space="preserve"> (</w:t>
      </w:r>
      <w:r w:rsidR="00D42A44" w:rsidRPr="00696968">
        <w:rPr>
          <w:rFonts w:ascii="Arial" w:hAnsi="Arial" w:cs="Arial"/>
          <w:b/>
          <w:sz w:val="24"/>
        </w:rPr>
        <w:t>1</w:t>
      </w:r>
      <w:r w:rsidR="00E26C93" w:rsidRPr="00696968">
        <w:rPr>
          <w:rFonts w:ascii="Arial" w:hAnsi="Arial" w:cs="Arial"/>
          <w:b/>
          <w:sz w:val="24"/>
        </w:rPr>
        <w:t>2</w:t>
      </w:r>
      <w:r w:rsidR="00413E30" w:rsidRPr="00696968">
        <w:rPr>
          <w:rFonts w:ascii="Arial" w:hAnsi="Arial" w:cs="Arial"/>
          <w:b/>
          <w:sz w:val="24"/>
        </w:rPr>
        <w:t>)</w:t>
      </w:r>
      <w:r w:rsidR="00413E30" w:rsidRPr="00696968">
        <w:rPr>
          <w:rFonts w:ascii="Arial" w:hAnsi="Arial" w:cs="Arial"/>
          <w:b/>
          <w:sz w:val="24"/>
        </w:rPr>
        <w:tab/>
      </w:r>
      <w:r w:rsidR="009F6423" w:rsidRPr="00696968">
        <w:rPr>
          <w:rFonts w:ascii="Arial" w:hAnsi="Arial" w:cs="Arial"/>
          <w:b/>
          <w:sz w:val="24"/>
        </w:rPr>
        <w:t>Kompostmiete</w:t>
      </w:r>
      <w:r w:rsidR="00413E30" w:rsidRPr="00696968">
        <w:rPr>
          <w:rFonts w:ascii="Arial" w:hAnsi="Arial" w:cs="Arial"/>
          <w:b/>
          <w:sz w:val="24"/>
        </w:rPr>
        <w:t xml:space="preserve"> und -behälter</w:t>
      </w:r>
    </w:p>
    <w:p w:rsidR="00413E30" w:rsidRPr="00696968" w:rsidRDefault="00413E30" w:rsidP="00617DA6">
      <w:pPr>
        <w:pStyle w:val="Textkrper"/>
        <w:spacing w:line="276" w:lineRule="auto"/>
        <w:rPr>
          <w:rFonts w:ascii="Arial" w:hAnsi="Arial" w:cs="Arial"/>
          <w:sz w:val="10"/>
          <w:szCs w:val="10"/>
        </w:rPr>
      </w:pPr>
    </w:p>
    <w:p w:rsidR="00413E30" w:rsidRPr="00696968" w:rsidRDefault="009F6423" w:rsidP="00617DA6">
      <w:pPr>
        <w:pStyle w:val="Textkrper"/>
        <w:spacing w:line="276" w:lineRule="auto"/>
        <w:rPr>
          <w:rFonts w:ascii="Arial" w:hAnsi="Arial" w:cs="Arial"/>
        </w:rPr>
      </w:pPr>
      <w:r w:rsidRPr="00696968">
        <w:rPr>
          <w:rFonts w:ascii="Arial" w:hAnsi="Arial" w:cs="Arial"/>
        </w:rPr>
        <w:t>Kompostmieten</w:t>
      </w:r>
      <w:r w:rsidR="00413E30" w:rsidRPr="00696968">
        <w:rPr>
          <w:rFonts w:ascii="Arial" w:hAnsi="Arial" w:cs="Arial"/>
        </w:rPr>
        <w:t xml:space="preserve"> und -behälter sollen als Sichtschutz und zur Beschattung umpflanzt werden.</w:t>
      </w:r>
    </w:p>
    <w:p w:rsidR="00413E30" w:rsidRPr="00696968" w:rsidRDefault="00413E30" w:rsidP="00617DA6">
      <w:pPr>
        <w:pStyle w:val="Textkrper"/>
        <w:spacing w:line="276" w:lineRule="auto"/>
        <w:rPr>
          <w:rFonts w:ascii="Arial" w:hAnsi="Arial" w:cs="Arial"/>
        </w:rPr>
      </w:pPr>
      <w:r w:rsidRPr="00696968">
        <w:rPr>
          <w:rFonts w:ascii="Arial" w:hAnsi="Arial" w:cs="Arial"/>
        </w:rPr>
        <w:t xml:space="preserve">Die Ausführung muss ordentlich und unauffällig sein, die Höhe darf </w:t>
      </w:r>
      <w:r w:rsidR="00730196" w:rsidRPr="004C066B">
        <w:rPr>
          <w:rFonts w:ascii="Arial" w:hAnsi="Arial" w:cs="Arial"/>
          <w:shd w:val="clear" w:color="auto" w:fill="FFCCCC"/>
        </w:rPr>
        <w:t>#Zahl, empfohlen: 1,00#</w:t>
      </w:r>
      <w:r w:rsidR="00730196" w:rsidRPr="00696968">
        <w:rPr>
          <w:rFonts w:ascii="Arial" w:hAnsi="Arial" w:cs="Arial"/>
        </w:rPr>
        <w:t xml:space="preserve"> </w:t>
      </w:r>
      <w:r w:rsidRPr="00696968">
        <w:rPr>
          <w:rFonts w:ascii="Arial" w:hAnsi="Arial" w:cs="Arial"/>
        </w:rPr>
        <w:t>m nicht überschreiten, auch um eine ausreichende Sauerstoffversorgung im Inneren des Kompostbehälters bzw. der -</w:t>
      </w:r>
      <w:proofErr w:type="spellStart"/>
      <w:r w:rsidRPr="00696968">
        <w:rPr>
          <w:rFonts w:ascii="Arial" w:hAnsi="Arial" w:cs="Arial"/>
        </w:rPr>
        <w:t>miete</w:t>
      </w:r>
      <w:proofErr w:type="spellEnd"/>
      <w:r w:rsidRPr="00696968">
        <w:rPr>
          <w:rFonts w:ascii="Arial" w:hAnsi="Arial" w:cs="Arial"/>
        </w:rPr>
        <w:t xml:space="preserve"> zu sichern.</w:t>
      </w:r>
    </w:p>
    <w:p w:rsidR="00413E30" w:rsidRPr="00696968" w:rsidRDefault="00413E30" w:rsidP="00617DA6">
      <w:pPr>
        <w:pStyle w:val="Textkrper"/>
        <w:spacing w:line="276" w:lineRule="auto"/>
        <w:rPr>
          <w:rFonts w:ascii="Arial" w:hAnsi="Arial" w:cs="Arial"/>
        </w:rPr>
      </w:pPr>
      <w:r w:rsidRPr="00696968">
        <w:rPr>
          <w:rFonts w:ascii="Arial" w:hAnsi="Arial" w:cs="Arial"/>
        </w:rPr>
        <w:t>Eine fachgerechte Kompostierung wird vorausgesetzt.</w:t>
      </w:r>
    </w:p>
    <w:p w:rsidR="00413E30" w:rsidRPr="00696968" w:rsidRDefault="00413E30" w:rsidP="00617DA6">
      <w:pPr>
        <w:pStyle w:val="Textkrper"/>
        <w:spacing w:line="276" w:lineRule="auto"/>
        <w:rPr>
          <w:rFonts w:ascii="Arial" w:hAnsi="Arial" w:cs="Arial"/>
        </w:rPr>
      </w:pPr>
      <w:r w:rsidRPr="00696968">
        <w:rPr>
          <w:rFonts w:ascii="Arial" w:hAnsi="Arial" w:cs="Arial"/>
        </w:rPr>
        <w:t xml:space="preserve">Der Grenzabstand muss mindestens </w:t>
      </w:r>
      <w:r w:rsidR="00730196" w:rsidRPr="004C066B">
        <w:rPr>
          <w:rFonts w:ascii="Arial" w:hAnsi="Arial" w:cs="Arial"/>
          <w:shd w:val="clear" w:color="auto" w:fill="FFCCCC"/>
        </w:rPr>
        <w:t>#Zahl, empfohlen: 0,75#</w:t>
      </w:r>
      <w:r w:rsidR="00730196" w:rsidRPr="00696968">
        <w:rPr>
          <w:rFonts w:ascii="Arial" w:hAnsi="Arial" w:cs="Arial"/>
        </w:rPr>
        <w:t xml:space="preserve"> </w:t>
      </w:r>
      <w:r w:rsidRPr="00696968">
        <w:rPr>
          <w:rFonts w:ascii="Arial" w:hAnsi="Arial" w:cs="Arial"/>
        </w:rPr>
        <w:t>m betragen.</w:t>
      </w:r>
    </w:p>
    <w:p w:rsidR="005B0920" w:rsidRPr="00696968" w:rsidRDefault="005B0920" w:rsidP="005B0920">
      <w:pPr>
        <w:spacing w:line="276" w:lineRule="auto"/>
        <w:jc w:val="both"/>
        <w:rPr>
          <w:rFonts w:ascii="Arial" w:hAnsi="Arial" w:cs="Arial"/>
          <w:sz w:val="22"/>
          <w:szCs w:val="22"/>
        </w:rPr>
      </w:pPr>
      <w:r w:rsidRPr="00696968">
        <w:rPr>
          <w:rFonts w:ascii="Arial" w:hAnsi="Arial" w:cs="Arial"/>
          <w:sz w:val="22"/>
          <w:szCs w:val="22"/>
        </w:rPr>
        <w:lastRenderedPageBreak/>
        <w:t>Bei solider Ausführung können Kompostbehälter bewertet werden.</w:t>
      </w:r>
    </w:p>
    <w:p w:rsidR="002F6E3F" w:rsidRPr="00696968" w:rsidRDefault="002F6E3F" w:rsidP="002F6E3F">
      <w:pPr>
        <w:spacing w:line="276" w:lineRule="auto"/>
        <w:jc w:val="both"/>
        <w:rPr>
          <w:rFonts w:ascii="Arial" w:hAnsi="Arial" w:cs="Arial"/>
          <w:sz w:val="22"/>
          <w:szCs w:val="22"/>
        </w:rPr>
      </w:pPr>
      <w:proofErr w:type="spellStart"/>
      <w:r w:rsidRPr="00696968">
        <w:rPr>
          <w:rFonts w:ascii="Arial" w:hAnsi="Arial" w:cs="Arial"/>
          <w:sz w:val="22"/>
          <w:szCs w:val="22"/>
        </w:rPr>
        <w:t>Komposter</w:t>
      </w:r>
      <w:proofErr w:type="spellEnd"/>
      <w:r w:rsidRPr="00696968">
        <w:rPr>
          <w:rFonts w:ascii="Arial" w:hAnsi="Arial" w:cs="Arial"/>
          <w:sz w:val="22"/>
          <w:szCs w:val="22"/>
        </w:rPr>
        <w:t xml:space="preserve"> aus Kunststoff werden als transportable Parzellenausstattungen nicht bewertet.</w:t>
      </w:r>
    </w:p>
    <w:p w:rsidR="00D07615" w:rsidRPr="00696968" w:rsidRDefault="00D07615" w:rsidP="00D07615">
      <w:pPr>
        <w:spacing w:line="276" w:lineRule="auto"/>
        <w:jc w:val="both"/>
        <w:rPr>
          <w:rFonts w:ascii="Arial" w:hAnsi="Arial" w:cs="Arial"/>
          <w:sz w:val="22"/>
        </w:rPr>
      </w:pPr>
      <w:r w:rsidRPr="00696968">
        <w:rPr>
          <w:rFonts w:ascii="Arial" w:hAnsi="Arial" w:cs="Arial"/>
          <w:sz w:val="22"/>
        </w:rPr>
        <w:t>Bei nicht mehr funktionsfähigen oder funktionslosen Kompostiereinrichtungen ist der Vorstand zur Forderung einer sofortigen und entschädigungslosen Entfernung berechtigt.</w:t>
      </w:r>
    </w:p>
    <w:p w:rsidR="00C80996" w:rsidRPr="00696968" w:rsidRDefault="009F6423" w:rsidP="00617DA6">
      <w:pPr>
        <w:spacing w:line="276" w:lineRule="auto"/>
        <w:jc w:val="both"/>
        <w:rPr>
          <w:rFonts w:ascii="Arial" w:hAnsi="Arial" w:cs="Arial"/>
          <w:sz w:val="22"/>
        </w:rPr>
      </w:pPr>
      <w:r w:rsidRPr="00696968">
        <w:rPr>
          <w:rFonts w:ascii="Arial" w:hAnsi="Arial" w:cs="Arial"/>
          <w:sz w:val="22"/>
        </w:rPr>
        <w:t>Die örtlichen Gewässerschutzrichtlinien und die Vorschriften zum Grundwasserschutz sind einzuhalten.</w:t>
      </w:r>
    </w:p>
    <w:p w:rsidR="00253429" w:rsidRPr="00696968" w:rsidRDefault="00253429" w:rsidP="00730196">
      <w:pPr>
        <w:tabs>
          <w:tab w:val="left" w:pos="851"/>
        </w:tabs>
        <w:spacing w:line="276" w:lineRule="auto"/>
        <w:jc w:val="both"/>
        <w:rPr>
          <w:rFonts w:ascii="Arial" w:hAnsi="Arial" w:cs="Arial"/>
          <w:b/>
          <w:sz w:val="24"/>
          <w:szCs w:val="24"/>
        </w:rPr>
      </w:pPr>
    </w:p>
    <w:p w:rsidR="00253429" w:rsidRPr="00696968" w:rsidRDefault="00253429" w:rsidP="00253429">
      <w:pPr>
        <w:tabs>
          <w:tab w:val="left" w:pos="851"/>
        </w:tabs>
        <w:spacing w:line="276" w:lineRule="auto"/>
        <w:jc w:val="both"/>
        <w:rPr>
          <w:rFonts w:ascii="Arial" w:hAnsi="Arial" w:cs="Arial"/>
          <w:b/>
          <w:sz w:val="24"/>
        </w:rPr>
      </w:pPr>
      <w:r w:rsidRPr="00696968">
        <w:rPr>
          <w:rFonts w:ascii="Arial" w:hAnsi="Arial" w:cs="Arial"/>
          <w:b/>
          <w:sz w:val="24"/>
        </w:rPr>
        <w:t>2. (13)</w:t>
      </w:r>
      <w:r w:rsidRPr="00696968">
        <w:rPr>
          <w:rFonts w:ascii="Arial" w:hAnsi="Arial" w:cs="Arial"/>
          <w:b/>
          <w:sz w:val="24"/>
        </w:rPr>
        <w:tab/>
        <w:t xml:space="preserve">Abgrabungen, Erhöhungen, Mauern, </w:t>
      </w:r>
      <w:proofErr w:type="spellStart"/>
      <w:r w:rsidRPr="00696968">
        <w:rPr>
          <w:rFonts w:ascii="Arial" w:hAnsi="Arial" w:cs="Arial"/>
          <w:b/>
          <w:sz w:val="24"/>
        </w:rPr>
        <w:t>Beet</w:t>
      </w:r>
      <w:r w:rsidR="00BE5464" w:rsidRPr="00696968">
        <w:rPr>
          <w:rFonts w:ascii="Arial" w:hAnsi="Arial" w:cs="Arial"/>
          <w:b/>
          <w:sz w:val="24"/>
        </w:rPr>
        <w:t>einfassungen</w:t>
      </w:r>
      <w:proofErr w:type="spellEnd"/>
      <w:r w:rsidRPr="00696968">
        <w:rPr>
          <w:rFonts w:ascii="Arial" w:hAnsi="Arial" w:cs="Arial"/>
          <w:b/>
          <w:sz w:val="24"/>
        </w:rPr>
        <w:t xml:space="preserve"> u.a. Befestigungen</w:t>
      </w:r>
    </w:p>
    <w:p w:rsidR="00253429" w:rsidRPr="00696968" w:rsidRDefault="00253429" w:rsidP="00253429">
      <w:pPr>
        <w:tabs>
          <w:tab w:val="left" w:pos="851"/>
        </w:tabs>
        <w:spacing w:line="276" w:lineRule="auto"/>
        <w:jc w:val="both"/>
        <w:rPr>
          <w:rFonts w:ascii="Arial" w:hAnsi="Arial" w:cs="Arial"/>
          <w:sz w:val="8"/>
          <w:szCs w:val="10"/>
        </w:rPr>
      </w:pPr>
    </w:p>
    <w:p w:rsidR="00253429" w:rsidRPr="00696968" w:rsidRDefault="00253429" w:rsidP="00253429">
      <w:pPr>
        <w:tabs>
          <w:tab w:val="left" w:pos="851"/>
        </w:tabs>
        <w:spacing w:line="276" w:lineRule="auto"/>
        <w:jc w:val="both"/>
        <w:rPr>
          <w:rFonts w:ascii="Arial" w:hAnsi="Arial" w:cs="Arial"/>
          <w:sz w:val="22"/>
        </w:rPr>
      </w:pPr>
      <w:r w:rsidRPr="00696968">
        <w:rPr>
          <w:rFonts w:ascii="Arial" w:hAnsi="Arial" w:cs="Arial"/>
          <w:sz w:val="22"/>
        </w:rPr>
        <w:t>Sofern keine ausdrückliche Genehmigung durch den Grundstückseigentümer vorliegt, dürfen auf den Parzellen keine Veränderungen des „gewachsenen Bodenniveaus“ (Vertiefungen, Auffüllungen) vorgenommen werden.</w:t>
      </w:r>
    </w:p>
    <w:p w:rsidR="00253429" w:rsidRPr="00696968" w:rsidRDefault="00253429" w:rsidP="00253429">
      <w:pPr>
        <w:tabs>
          <w:tab w:val="left" w:pos="851"/>
        </w:tabs>
        <w:spacing w:line="276" w:lineRule="auto"/>
        <w:jc w:val="both"/>
        <w:rPr>
          <w:rFonts w:ascii="Arial" w:hAnsi="Arial" w:cs="Arial"/>
          <w:sz w:val="22"/>
        </w:rPr>
      </w:pPr>
      <w:r w:rsidRPr="00696968">
        <w:rPr>
          <w:rFonts w:ascii="Arial" w:hAnsi="Arial" w:cs="Arial"/>
          <w:sz w:val="22"/>
        </w:rPr>
        <w:t xml:space="preserve">Sollte durch eine Hanglage bei Baulichkeiten aus Praktikabilitätsgründen solche erforderlich sein, ist vor der Baumaßnahme der Vorstand </w:t>
      </w:r>
      <w:r w:rsidR="00B436CA" w:rsidRPr="00696968">
        <w:rPr>
          <w:rFonts w:ascii="Arial" w:hAnsi="Arial" w:cs="Arial"/>
          <w:sz w:val="22"/>
        </w:rPr>
        <w:t xml:space="preserve">mittels einer bemaßten Planskizze </w:t>
      </w:r>
      <w:r w:rsidRPr="00696968">
        <w:rPr>
          <w:rFonts w:ascii="Arial" w:hAnsi="Arial" w:cs="Arial"/>
          <w:sz w:val="22"/>
        </w:rPr>
        <w:t xml:space="preserve">zu informieren, der sich dann um eine </w:t>
      </w:r>
      <w:r w:rsidR="00B436CA" w:rsidRPr="00696968">
        <w:rPr>
          <w:rFonts w:ascii="Arial" w:hAnsi="Arial" w:cs="Arial"/>
          <w:sz w:val="22"/>
        </w:rPr>
        <w:t xml:space="preserve">schriftliche </w:t>
      </w:r>
      <w:r w:rsidRPr="00696968">
        <w:rPr>
          <w:rFonts w:ascii="Arial" w:hAnsi="Arial" w:cs="Arial"/>
          <w:sz w:val="22"/>
        </w:rPr>
        <w:t>Genehmigung bemüht.</w:t>
      </w:r>
    </w:p>
    <w:p w:rsidR="00B436CA" w:rsidRPr="00696968" w:rsidRDefault="00B436CA" w:rsidP="00253429">
      <w:pPr>
        <w:tabs>
          <w:tab w:val="left" w:pos="851"/>
        </w:tabs>
        <w:spacing w:line="276" w:lineRule="auto"/>
        <w:jc w:val="both"/>
        <w:rPr>
          <w:rFonts w:ascii="Arial" w:hAnsi="Arial" w:cs="Arial"/>
          <w:sz w:val="22"/>
        </w:rPr>
      </w:pPr>
      <w:r w:rsidRPr="00696968">
        <w:rPr>
          <w:rFonts w:ascii="Arial" w:hAnsi="Arial" w:cs="Arial"/>
          <w:sz w:val="22"/>
        </w:rPr>
        <w:t>Ohne Genehmigung darf die Baumaßnahme nicht begonnen werden.</w:t>
      </w:r>
    </w:p>
    <w:p w:rsidR="00253429" w:rsidRPr="00696968" w:rsidRDefault="00253429" w:rsidP="00253429">
      <w:pPr>
        <w:tabs>
          <w:tab w:val="left" w:pos="851"/>
        </w:tabs>
        <w:spacing w:line="276" w:lineRule="auto"/>
        <w:jc w:val="both"/>
        <w:rPr>
          <w:rFonts w:ascii="Arial" w:hAnsi="Arial" w:cs="Arial"/>
          <w:sz w:val="10"/>
          <w:szCs w:val="10"/>
        </w:rPr>
      </w:pPr>
    </w:p>
    <w:p w:rsidR="006178B2" w:rsidRPr="00696968" w:rsidRDefault="006178B2" w:rsidP="006178B2">
      <w:pPr>
        <w:tabs>
          <w:tab w:val="left" w:pos="851"/>
        </w:tabs>
        <w:spacing w:line="276" w:lineRule="auto"/>
        <w:jc w:val="both"/>
        <w:rPr>
          <w:rFonts w:ascii="Arial" w:hAnsi="Arial" w:cs="Arial"/>
          <w:sz w:val="22"/>
        </w:rPr>
      </w:pPr>
      <w:r w:rsidRPr="00696968">
        <w:rPr>
          <w:rFonts w:ascii="Arial" w:hAnsi="Arial" w:cs="Arial"/>
          <w:sz w:val="22"/>
        </w:rPr>
        <w:t>Mauern dürfen nur als Trockenmauern möglichst aus Natursteinen errichtet werden, Pflanzsteine sollen nicht verwendet werden.</w:t>
      </w:r>
    </w:p>
    <w:p w:rsidR="006178B2" w:rsidRPr="00696968" w:rsidRDefault="006178B2" w:rsidP="006178B2">
      <w:pPr>
        <w:tabs>
          <w:tab w:val="left" w:pos="851"/>
        </w:tabs>
        <w:spacing w:line="276" w:lineRule="auto"/>
        <w:jc w:val="both"/>
        <w:rPr>
          <w:rFonts w:ascii="Arial" w:hAnsi="Arial" w:cs="Arial"/>
          <w:sz w:val="22"/>
        </w:rPr>
      </w:pPr>
      <w:r w:rsidRPr="00696968">
        <w:rPr>
          <w:rFonts w:ascii="Arial" w:hAnsi="Arial" w:cs="Arial"/>
          <w:sz w:val="22"/>
        </w:rPr>
        <w:t xml:space="preserve">Bei der Wertermittlung werden nur fachlich richtig gebaute Mauern berücksichtigt, bei mit untauglichem Material, </w:t>
      </w:r>
      <w:proofErr w:type="spellStart"/>
      <w:r w:rsidRPr="00696968">
        <w:rPr>
          <w:rFonts w:ascii="Arial" w:hAnsi="Arial" w:cs="Arial"/>
          <w:sz w:val="22"/>
        </w:rPr>
        <w:t>unfachgerecht</w:t>
      </w:r>
      <w:proofErr w:type="spellEnd"/>
      <w:r w:rsidRPr="00696968">
        <w:rPr>
          <w:rFonts w:ascii="Arial" w:hAnsi="Arial" w:cs="Arial"/>
          <w:sz w:val="22"/>
        </w:rPr>
        <w:t xml:space="preserve"> gebauten oder einsturzgefährdeten Mauern kann der Vorstand den entschädigungslosen Rückbau auf Kosten des Pächters anordnen.</w:t>
      </w:r>
    </w:p>
    <w:p w:rsidR="006178B2" w:rsidRPr="00696968" w:rsidRDefault="006178B2" w:rsidP="006178B2">
      <w:pPr>
        <w:tabs>
          <w:tab w:val="left" w:pos="851"/>
        </w:tabs>
        <w:spacing w:line="276" w:lineRule="auto"/>
        <w:jc w:val="both"/>
        <w:rPr>
          <w:rFonts w:ascii="Arial" w:hAnsi="Arial" w:cs="Arial"/>
          <w:sz w:val="22"/>
          <w:szCs w:val="22"/>
        </w:rPr>
      </w:pPr>
      <w:r w:rsidRPr="00696968">
        <w:rPr>
          <w:rFonts w:ascii="Arial" w:hAnsi="Arial" w:cs="Arial"/>
          <w:sz w:val="22"/>
        </w:rPr>
        <w:t xml:space="preserve">Beton, Mörtel oder andere dauerhaft bindende Stoffe dürfen weder zur Mauerbau noch zur Fundamentierung verwendet </w:t>
      </w:r>
      <w:r w:rsidRPr="00696968">
        <w:rPr>
          <w:rFonts w:ascii="Arial" w:hAnsi="Arial" w:cs="Arial"/>
          <w:sz w:val="22"/>
          <w:szCs w:val="22"/>
        </w:rPr>
        <w:t>werden.</w:t>
      </w:r>
    </w:p>
    <w:p w:rsidR="006178B2" w:rsidRPr="00696968" w:rsidRDefault="006178B2" w:rsidP="006178B2">
      <w:pPr>
        <w:tabs>
          <w:tab w:val="left" w:pos="851"/>
        </w:tabs>
        <w:spacing w:line="276" w:lineRule="auto"/>
        <w:jc w:val="both"/>
        <w:rPr>
          <w:rFonts w:ascii="Arial" w:hAnsi="Arial" w:cs="Arial"/>
          <w:sz w:val="22"/>
        </w:rPr>
      </w:pPr>
      <w:r w:rsidRPr="00696968">
        <w:rPr>
          <w:rFonts w:ascii="Arial" w:hAnsi="Arial" w:cs="Arial"/>
          <w:sz w:val="22"/>
          <w:szCs w:val="22"/>
        </w:rPr>
        <w:t>Dies gilt auch für Umrahmungen (Stellplatten, Rasenkantensteine) bzw. Einfassungen z.B.</w:t>
      </w:r>
      <w:r w:rsidRPr="00696968">
        <w:rPr>
          <w:rFonts w:ascii="Arial" w:hAnsi="Arial" w:cs="Arial"/>
          <w:sz w:val="22"/>
        </w:rPr>
        <w:t xml:space="preserve"> eines befestigten Sitzplatzes.</w:t>
      </w:r>
    </w:p>
    <w:p w:rsidR="006178B2" w:rsidRPr="00696968" w:rsidRDefault="006178B2" w:rsidP="006178B2">
      <w:pPr>
        <w:tabs>
          <w:tab w:val="left" w:pos="851"/>
        </w:tabs>
        <w:spacing w:line="276" w:lineRule="auto"/>
        <w:jc w:val="both"/>
        <w:rPr>
          <w:rFonts w:ascii="Arial" w:hAnsi="Arial" w:cs="Arial"/>
          <w:sz w:val="22"/>
        </w:rPr>
      </w:pPr>
      <w:r w:rsidRPr="00696968">
        <w:rPr>
          <w:rFonts w:ascii="Arial" w:hAnsi="Arial" w:cs="Arial"/>
          <w:sz w:val="22"/>
        </w:rPr>
        <w:t>Auch hier ist vor jeder Baumaßnahme mittels einer bemaßten Planskizze vom Vorstand die schriftliche Genehmigung einzuholen.</w:t>
      </w:r>
    </w:p>
    <w:p w:rsidR="009F60FC" w:rsidRPr="00696968" w:rsidRDefault="009F60FC" w:rsidP="00253429">
      <w:pPr>
        <w:tabs>
          <w:tab w:val="left" w:pos="851"/>
        </w:tabs>
        <w:spacing w:line="276" w:lineRule="auto"/>
        <w:jc w:val="both"/>
        <w:rPr>
          <w:rFonts w:ascii="Arial" w:hAnsi="Arial" w:cs="Arial"/>
          <w:sz w:val="22"/>
        </w:rPr>
      </w:pPr>
    </w:p>
    <w:p w:rsidR="009F60FC" w:rsidRPr="00696968" w:rsidRDefault="009F60FC" w:rsidP="00253429">
      <w:pPr>
        <w:tabs>
          <w:tab w:val="left" w:pos="851"/>
        </w:tabs>
        <w:spacing w:line="276" w:lineRule="auto"/>
        <w:jc w:val="both"/>
        <w:rPr>
          <w:rFonts w:ascii="Arial" w:hAnsi="Arial" w:cs="Arial"/>
          <w:i/>
          <w:color w:val="0000FF"/>
          <w:sz w:val="22"/>
        </w:rPr>
      </w:pPr>
      <w:r w:rsidRPr="00696968">
        <w:rPr>
          <w:rFonts w:ascii="Arial" w:hAnsi="Arial" w:cs="Arial"/>
          <w:i/>
          <w:color w:val="0000FF"/>
          <w:sz w:val="22"/>
        </w:rPr>
        <w:t xml:space="preserve">Häufig werden selbst geringe Hangneigungen noch terrassiert oder entlang von Wegen mit niedrigen Mauern abgefangen, was nicht erforderlich ist. </w:t>
      </w:r>
      <w:r w:rsidR="00DE3676" w:rsidRPr="00696968">
        <w:rPr>
          <w:rFonts w:ascii="Arial" w:hAnsi="Arial" w:cs="Arial"/>
          <w:i/>
          <w:color w:val="0000FF"/>
          <w:sz w:val="22"/>
        </w:rPr>
        <w:t>Höhenunterschiede bis 40 cm können ohne großen Flächenverbrauch stabil abgeböscht werden, bei einer Böschungslänge von ca. 1 m beträgt der Böschungswinkel weniger als 25° und die Böschung kann durch Bepflanzen z.B. mit Stauden problemlos stabilisiert und vor Erosion geschützt werden.</w:t>
      </w:r>
    </w:p>
    <w:p w:rsidR="009F60FC" w:rsidRPr="00696968" w:rsidRDefault="009F60FC" w:rsidP="00253429">
      <w:pPr>
        <w:tabs>
          <w:tab w:val="left" w:pos="851"/>
        </w:tabs>
        <w:spacing w:line="276" w:lineRule="auto"/>
        <w:jc w:val="both"/>
        <w:rPr>
          <w:rFonts w:ascii="Arial" w:hAnsi="Arial" w:cs="Arial"/>
          <w:sz w:val="10"/>
          <w:szCs w:val="10"/>
        </w:rPr>
      </w:pPr>
    </w:p>
    <w:p w:rsidR="00A16D95" w:rsidRPr="00696968" w:rsidRDefault="00A16D95" w:rsidP="00253429">
      <w:pPr>
        <w:tabs>
          <w:tab w:val="left" w:pos="851"/>
        </w:tabs>
        <w:spacing w:line="276" w:lineRule="auto"/>
        <w:jc w:val="both"/>
        <w:rPr>
          <w:rFonts w:ascii="Arial" w:hAnsi="Arial" w:cs="Arial"/>
          <w:sz w:val="22"/>
        </w:rPr>
      </w:pPr>
      <w:proofErr w:type="spellStart"/>
      <w:r w:rsidRPr="00696968">
        <w:rPr>
          <w:rFonts w:ascii="Arial" w:hAnsi="Arial" w:cs="Arial"/>
          <w:sz w:val="22"/>
        </w:rPr>
        <w:t>Geländeversprünge</w:t>
      </w:r>
      <w:proofErr w:type="spellEnd"/>
      <w:r w:rsidRPr="00696968">
        <w:rPr>
          <w:rFonts w:ascii="Arial" w:hAnsi="Arial" w:cs="Arial"/>
          <w:sz w:val="22"/>
        </w:rPr>
        <w:t xml:space="preserve"> von nur geringer Höhe (kleiner als 40 cm) erfordern keine Stützeinrichtungen und können abgeböscht werden. </w:t>
      </w:r>
    </w:p>
    <w:p w:rsidR="00253429" w:rsidRPr="00696968" w:rsidRDefault="00253429" w:rsidP="00253429">
      <w:pPr>
        <w:tabs>
          <w:tab w:val="left" w:pos="851"/>
        </w:tabs>
        <w:spacing w:line="276" w:lineRule="auto"/>
        <w:jc w:val="both"/>
        <w:rPr>
          <w:rFonts w:ascii="Arial" w:hAnsi="Arial" w:cs="Arial"/>
          <w:sz w:val="10"/>
          <w:szCs w:val="10"/>
        </w:rPr>
      </w:pPr>
    </w:p>
    <w:p w:rsidR="00253429" w:rsidRPr="00696968" w:rsidRDefault="00BE5464" w:rsidP="00253429">
      <w:pPr>
        <w:tabs>
          <w:tab w:val="left" w:pos="851"/>
        </w:tabs>
        <w:spacing w:line="276" w:lineRule="auto"/>
        <w:jc w:val="both"/>
        <w:rPr>
          <w:rFonts w:ascii="Arial" w:hAnsi="Arial" w:cs="Arial"/>
          <w:sz w:val="22"/>
        </w:rPr>
      </w:pPr>
      <w:r w:rsidRPr="00696968">
        <w:rPr>
          <w:rFonts w:ascii="Arial" w:hAnsi="Arial" w:cs="Arial"/>
          <w:sz w:val="22"/>
        </w:rPr>
        <w:t xml:space="preserve">Beete </w:t>
      </w:r>
      <w:r w:rsidR="00870A26" w:rsidRPr="00696968">
        <w:rPr>
          <w:rFonts w:ascii="Arial" w:hAnsi="Arial" w:cs="Arial"/>
          <w:sz w:val="22"/>
        </w:rPr>
        <w:t xml:space="preserve">und Baumscheiben </w:t>
      </w:r>
      <w:r w:rsidRPr="00696968">
        <w:rPr>
          <w:rFonts w:ascii="Arial" w:hAnsi="Arial" w:cs="Arial"/>
          <w:sz w:val="22"/>
        </w:rPr>
        <w:t xml:space="preserve">können gegen Rasenflächen zur Erleichterung der Pflege mit bodeneben verlegten Rasenkantensteinen abgetrennt werden, nicht zulässig sind vertikale </w:t>
      </w:r>
      <w:r w:rsidR="00870A26" w:rsidRPr="00696968">
        <w:rPr>
          <w:rFonts w:ascii="Arial" w:hAnsi="Arial" w:cs="Arial"/>
          <w:sz w:val="22"/>
        </w:rPr>
        <w:t>S</w:t>
      </w:r>
      <w:r w:rsidRPr="00696968">
        <w:rPr>
          <w:rFonts w:ascii="Arial" w:hAnsi="Arial" w:cs="Arial"/>
          <w:sz w:val="22"/>
        </w:rPr>
        <w:t xml:space="preserve">tellplatten u.a. </w:t>
      </w:r>
      <w:r w:rsidR="00870A26" w:rsidRPr="00696968">
        <w:rPr>
          <w:rFonts w:ascii="Arial" w:hAnsi="Arial" w:cs="Arial"/>
          <w:sz w:val="22"/>
        </w:rPr>
        <w:t>über die Bodenoberfläche ragende Trenneinrichtungen, da diese nicht nur die Pflege erschweren, sondern auch eine Gefahrenquelle darstellen.</w:t>
      </w:r>
    </w:p>
    <w:p w:rsidR="00870A26" w:rsidRPr="00696968" w:rsidRDefault="00870A26" w:rsidP="00253429">
      <w:pPr>
        <w:tabs>
          <w:tab w:val="left" w:pos="851"/>
        </w:tabs>
        <w:spacing w:line="276" w:lineRule="auto"/>
        <w:jc w:val="both"/>
        <w:rPr>
          <w:rFonts w:ascii="Arial" w:hAnsi="Arial" w:cs="Arial"/>
          <w:sz w:val="22"/>
        </w:rPr>
      </w:pPr>
      <w:r w:rsidRPr="00696968">
        <w:rPr>
          <w:rFonts w:ascii="Arial" w:hAnsi="Arial" w:cs="Arial"/>
          <w:sz w:val="22"/>
        </w:rPr>
        <w:t xml:space="preserve">Fachgerecht verlegte Rasenkantensteine werden bei der Wertermittlung berücksichtigt, Stellplatten o.ä. nicht, hier kann vom </w:t>
      </w:r>
      <w:r w:rsidR="00A13B27" w:rsidRPr="00696968">
        <w:rPr>
          <w:rFonts w:ascii="Arial" w:hAnsi="Arial" w:cs="Arial"/>
          <w:sz w:val="22"/>
        </w:rPr>
        <w:t xml:space="preserve">Vorstand </w:t>
      </w:r>
      <w:r w:rsidRPr="00696968">
        <w:rPr>
          <w:rFonts w:ascii="Arial" w:hAnsi="Arial" w:cs="Arial"/>
          <w:sz w:val="22"/>
        </w:rPr>
        <w:t>ein entschädigungsloser Rückbau auf Kost</w:t>
      </w:r>
      <w:r w:rsidR="00A13B27" w:rsidRPr="00696968">
        <w:rPr>
          <w:rFonts w:ascii="Arial" w:hAnsi="Arial" w:cs="Arial"/>
          <w:sz w:val="22"/>
        </w:rPr>
        <w:t>en</w:t>
      </w:r>
      <w:r w:rsidRPr="00696968">
        <w:rPr>
          <w:rFonts w:ascii="Arial" w:hAnsi="Arial" w:cs="Arial"/>
          <w:sz w:val="22"/>
        </w:rPr>
        <w:t xml:space="preserve"> </w:t>
      </w:r>
      <w:r w:rsidR="00A13B27" w:rsidRPr="00696968">
        <w:rPr>
          <w:rFonts w:ascii="Arial" w:hAnsi="Arial" w:cs="Arial"/>
          <w:sz w:val="22"/>
        </w:rPr>
        <w:t xml:space="preserve">des Pächters </w:t>
      </w:r>
      <w:r w:rsidRPr="00696968">
        <w:rPr>
          <w:rFonts w:ascii="Arial" w:hAnsi="Arial" w:cs="Arial"/>
          <w:sz w:val="22"/>
        </w:rPr>
        <w:t>angeordnet werden.</w:t>
      </w:r>
    </w:p>
    <w:p w:rsidR="00D93648" w:rsidRPr="00696968" w:rsidRDefault="00CB5A45" w:rsidP="00CB5A45">
      <w:pPr>
        <w:tabs>
          <w:tab w:val="left" w:pos="851"/>
        </w:tabs>
        <w:spacing w:line="276" w:lineRule="auto"/>
        <w:jc w:val="both"/>
        <w:rPr>
          <w:rFonts w:ascii="Arial" w:hAnsi="Arial" w:cs="Arial"/>
          <w:b/>
          <w:sz w:val="24"/>
        </w:rPr>
      </w:pPr>
      <w:r>
        <w:rPr>
          <w:rFonts w:ascii="Arial" w:hAnsi="Arial" w:cs="Arial"/>
          <w:sz w:val="22"/>
        </w:rPr>
        <w:br w:type="page"/>
      </w:r>
      <w:r w:rsidR="00D93648" w:rsidRPr="00696968">
        <w:rPr>
          <w:rFonts w:ascii="Arial" w:hAnsi="Arial" w:cs="Arial"/>
          <w:b/>
          <w:sz w:val="24"/>
        </w:rPr>
        <w:lastRenderedPageBreak/>
        <w:t>2. (14)</w:t>
      </w:r>
      <w:r w:rsidR="00D93648" w:rsidRPr="00696968">
        <w:rPr>
          <w:rFonts w:ascii="Arial" w:hAnsi="Arial" w:cs="Arial"/>
          <w:b/>
          <w:sz w:val="24"/>
        </w:rPr>
        <w:tab/>
        <w:t>Fahnenmasten, öffentliche Präsentation von Symbolen</w:t>
      </w:r>
    </w:p>
    <w:p w:rsidR="00D93648" w:rsidRPr="00696968" w:rsidRDefault="00D93648" w:rsidP="00D93648">
      <w:pPr>
        <w:tabs>
          <w:tab w:val="left" w:pos="851"/>
        </w:tabs>
        <w:spacing w:line="276" w:lineRule="auto"/>
        <w:jc w:val="both"/>
        <w:rPr>
          <w:rFonts w:ascii="Arial" w:hAnsi="Arial" w:cs="Arial"/>
          <w:sz w:val="8"/>
          <w:szCs w:val="10"/>
        </w:rPr>
      </w:pPr>
    </w:p>
    <w:p w:rsidR="00D93648" w:rsidRPr="00696968" w:rsidRDefault="00D93648" w:rsidP="00D93648">
      <w:pPr>
        <w:tabs>
          <w:tab w:val="left" w:pos="851"/>
        </w:tabs>
        <w:spacing w:line="276" w:lineRule="auto"/>
        <w:jc w:val="both"/>
        <w:rPr>
          <w:rFonts w:ascii="Arial" w:hAnsi="Arial" w:cs="Arial"/>
          <w:sz w:val="22"/>
        </w:rPr>
      </w:pPr>
      <w:r w:rsidRPr="00696968">
        <w:rPr>
          <w:rFonts w:ascii="Arial" w:hAnsi="Arial" w:cs="Arial"/>
          <w:sz w:val="22"/>
        </w:rPr>
        <w:t>Auf den Parzellen dürfen weder Fahnenmasten errichtet noch auf eine andere Weise Symbole öffentlich sichtbar gezeigt werden, die die Zugehörigkeit, Unterstützung oder Sympathie mit einem Staat, einer Partei, einer Religions-, Überzeugungs- oder Interessensgemeinschaft anzeigen.</w:t>
      </w:r>
    </w:p>
    <w:p w:rsidR="00D93648" w:rsidRPr="00696968" w:rsidRDefault="00D93648" w:rsidP="00D93648">
      <w:pPr>
        <w:tabs>
          <w:tab w:val="left" w:pos="851"/>
        </w:tabs>
        <w:spacing w:line="276" w:lineRule="auto"/>
        <w:jc w:val="both"/>
        <w:rPr>
          <w:rFonts w:ascii="Arial" w:hAnsi="Arial" w:cs="Arial"/>
          <w:sz w:val="10"/>
          <w:szCs w:val="10"/>
        </w:rPr>
      </w:pPr>
    </w:p>
    <w:p w:rsidR="00D93648" w:rsidRPr="00696968" w:rsidRDefault="00D93648" w:rsidP="00D93648">
      <w:pPr>
        <w:tabs>
          <w:tab w:val="left" w:pos="851"/>
        </w:tabs>
        <w:spacing w:line="276" w:lineRule="auto"/>
        <w:jc w:val="both"/>
        <w:rPr>
          <w:rFonts w:ascii="Arial" w:hAnsi="Arial" w:cs="Arial"/>
          <w:sz w:val="22"/>
        </w:rPr>
      </w:pPr>
      <w:r w:rsidRPr="00696968">
        <w:rPr>
          <w:rFonts w:ascii="Arial" w:hAnsi="Arial" w:cs="Arial"/>
          <w:sz w:val="22"/>
        </w:rPr>
        <w:t>Davon ausgenommen sind Fahnenmasten auf Gemeinschaftsflächen z.B. für die Vereins- oder Verbandsfahne.</w:t>
      </w:r>
    </w:p>
    <w:p w:rsidR="00730196" w:rsidRPr="00730196" w:rsidRDefault="00BC4381" w:rsidP="00730196">
      <w:pPr>
        <w:tabs>
          <w:tab w:val="left" w:pos="851"/>
        </w:tabs>
        <w:spacing w:line="276" w:lineRule="auto"/>
        <w:jc w:val="both"/>
        <w:rPr>
          <w:rFonts w:ascii="Arial" w:hAnsi="Arial" w:cs="Arial"/>
          <w:b/>
          <w:sz w:val="2"/>
          <w:szCs w:val="2"/>
        </w:rPr>
      </w:pPr>
      <w:r>
        <w:rPr>
          <w:rFonts w:ascii="Arial" w:hAnsi="Arial" w:cs="Arial"/>
          <w:b/>
          <w:sz w:val="40"/>
          <w:szCs w:val="40"/>
        </w:rPr>
        <w:br w:type="page"/>
      </w:r>
    </w:p>
    <w:p w:rsidR="00EA1DAA" w:rsidRPr="00730196" w:rsidRDefault="00E05721" w:rsidP="00730196">
      <w:pPr>
        <w:shd w:val="clear" w:color="auto" w:fill="CCFF99"/>
        <w:tabs>
          <w:tab w:val="left" w:pos="851"/>
        </w:tabs>
        <w:spacing w:line="276" w:lineRule="auto"/>
        <w:jc w:val="both"/>
        <w:rPr>
          <w:rFonts w:ascii="Arial" w:hAnsi="Arial" w:cs="Arial"/>
          <w:b/>
          <w:sz w:val="28"/>
          <w:szCs w:val="28"/>
        </w:rPr>
      </w:pPr>
      <w:r w:rsidRPr="00730196">
        <w:rPr>
          <w:rFonts w:ascii="Arial" w:hAnsi="Arial" w:cs="Arial"/>
          <w:b/>
          <w:sz w:val="28"/>
          <w:szCs w:val="28"/>
        </w:rPr>
        <w:lastRenderedPageBreak/>
        <w:t>3</w:t>
      </w:r>
      <w:r w:rsidR="00730196" w:rsidRPr="00730196">
        <w:rPr>
          <w:rFonts w:ascii="Arial" w:hAnsi="Arial" w:cs="Arial"/>
          <w:b/>
          <w:sz w:val="28"/>
          <w:szCs w:val="28"/>
        </w:rPr>
        <w:t>.</w:t>
      </w:r>
      <w:r w:rsidRPr="00730196">
        <w:rPr>
          <w:rFonts w:ascii="Arial" w:hAnsi="Arial" w:cs="Arial"/>
          <w:b/>
          <w:sz w:val="28"/>
          <w:szCs w:val="28"/>
        </w:rPr>
        <w:tab/>
        <w:t>K</w:t>
      </w:r>
      <w:r w:rsidR="00EA1DAA" w:rsidRPr="00730196">
        <w:rPr>
          <w:rFonts w:ascii="Arial" w:hAnsi="Arial" w:cs="Arial"/>
          <w:b/>
          <w:sz w:val="28"/>
          <w:szCs w:val="28"/>
        </w:rPr>
        <w:t>ulturschützende Einrichtungen</w:t>
      </w:r>
    </w:p>
    <w:p w:rsidR="00EA1DAA" w:rsidRPr="00960B06" w:rsidRDefault="00EA1DAA" w:rsidP="00617DA6">
      <w:pPr>
        <w:spacing w:line="276" w:lineRule="auto"/>
        <w:jc w:val="both"/>
        <w:rPr>
          <w:rFonts w:ascii="Arial" w:hAnsi="Arial" w:cs="Arial"/>
          <w:b/>
          <w:sz w:val="14"/>
          <w:szCs w:val="10"/>
        </w:rPr>
      </w:pPr>
    </w:p>
    <w:p w:rsidR="006B6C13" w:rsidRPr="006A4582" w:rsidRDefault="00E05721" w:rsidP="00730196">
      <w:pPr>
        <w:tabs>
          <w:tab w:val="left" w:pos="851"/>
        </w:tabs>
        <w:spacing w:line="276" w:lineRule="auto"/>
        <w:jc w:val="both"/>
        <w:rPr>
          <w:rFonts w:ascii="Arial" w:hAnsi="Arial" w:cs="Arial"/>
          <w:b/>
          <w:sz w:val="24"/>
        </w:rPr>
      </w:pPr>
      <w:r w:rsidRPr="006A4582">
        <w:rPr>
          <w:rFonts w:ascii="Arial" w:hAnsi="Arial" w:cs="Arial"/>
          <w:b/>
          <w:sz w:val="24"/>
        </w:rPr>
        <w:t>3</w:t>
      </w:r>
      <w:r w:rsidR="00730196">
        <w:rPr>
          <w:rFonts w:ascii="Arial" w:hAnsi="Arial" w:cs="Arial"/>
          <w:b/>
          <w:sz w:val="24"/>
        </w:rPr>
        <w:t>.</w:t>
      </w:r>
      <w:r w:rsidRPr="006A4582">
        <w:rPr>
          <w:rFonts w:ascii="Arial" w:hAnsi="Arial" w:cs="Arial"/>
          <w:b/>
          <w:sz w:val="24"/>
        </w:rPr>
        <w:t xml:space="preserve"> (1</w:t>
      </w:r>
      <w:r w:rsidR="00EA1DAA" w:rsidRPr="006A4582">
        <w:rPr>
          <w:rFonts w:ascii="Arial" w:hAnsi="Arial" w:cs="Arial"/>
          <w:b/>
          <w:sz w:val="24"/>
        </w:rPr>
        <w:t>)</w:t>
      </w:r>
      <w:r w:rsidR="00EA1DAA" w:rsidRPr="006A4582">
        <w:rPr>
          <w:rFonts w:ascii="Arial" w:hAnsi="Arial" w:cs="Arial"/>
          <w:b/>
          <w:sz w:val="24"/>
        </w:rPr>
        <w:tab/>
      </w:r>
      <w:r w:rsidR="006B6C13" w:rsidRPr="006A4582">
        <w:rPr>
          <w:rFonts w:ascii="Arial" w:hAnsi="Arial" w:cs="Arial"/>
          <w:b/>
          <w:sz w:val="24"/>
        </w:rPr>
        <w:t>Foliendach als Witterungsschutz für Kulturen („Tomaten</w:t>
      </w:r>
      <w:r w:rsidR="00527DE6">
        <w:rPr>
          <w:rFonts w:ascii="Arial" w:hAnsi="Arial" w:cs="Arial"/>
          <w:b/>
          <w:sz w:val="24"/>
        </w:rPr>
        <w:t>schutzdach</w:t>
      </w:r>
      <w:r w:rsidR="006B6C13" w:rsidRPr="006A4582">
        <w:rPr>
          <w:rFonts w:ascii="Arial" w:hAnsi="Arial" w:cs="Arial"/>
          <w:b/>
          <w:sz w:val="24"/>
        </w:rPr>
        <w:t>“)</w:t>
      </w:r>
    </w:p>
    <w:p w:rsidR="00EA1DAA" w:rsidRPr="006A4582" w:rsidRDefault="00EA1DAA" w:rsidP="00617DA6">
      <w:pPr>
        <w:spacing w:line="276" w:lineRule="auto"/>
        <w:jc w:val="both"/>
        <w:rPr>
          <w:rFonts w:ascii="Arial" w:hAnsi="Arial" w:cs="Arial"/>
          <w:sz w:val="10"/>
          <w:szCs w:val="10"/>
        </w:rPr>
      </w:pPr>
    </w:p>
    <w:p w:rsidR="0035210A" w:rsidRDefault="006B6C13" w:rsidP="00617DA6">
      <w:pPr>
        <w:spacing w:line="276" w:lineRule="auto"/>
        <w:jc w:val="both"/>
        <w:rPr>
          <w:rFonts w:ascii="Arial" w:hAnsi="Arial" w:cs="Arial"/>
          <w:sz w:val="22"/>
        </w:rPr>
      </w:pPr>
      <w:r w:rsidRPr="006A4582">
        <w:rPr>
          <w:rFonts w:ascii="Arial" w:hAnsi="Arial" w:cs="Arial"/>
          <w:sz w:val="22"/>
          <w:szCs w:val="22"/>
        </w:rPr>
        <w:t>Bei manchen Kulturen vor allem von Pflanzen wärmerer Herkunftsgebiete besteht ohne Witterungsschutz die Gefahr von ungenügenden Er</w:t>
      </w:r>
      <w:r w:rsidRPr="006A4582">
        <w:rPr>
          <w:rFonts w:ascii="Arial" w:hAnsi="Arial" w:cs="Arial"/>
          <w:sz w:val="22"/>
        </w:rPr>
        <w:t xml:space="preserve">trägen. Für diese Kulturen wie Tomaten, Paprika, Auberginen u.a. ist der Anbau unter </w:t>
      </w:r>
      <w:r w:rsidR="00CD0DE0">
        <w:rPr>
          <w:rFonts w:ascii="Arial" w:hAnsi="Arial" w:cs="Arial"/>
          <w:sz w:val="22"/>
        </w:rPr>
        <w:t>einem Foliendach</w:t>
      </w:r>
      <w:r w:rsidRPr="006A4582">
        <w:rPr>
          <w:rFonts w:ascii="Arial" w:hAnsi="Arial" w:cs="Arial"/>
          <w:sz w:val="22"/>
        </w:rPr>
        <w:t xml:space="preserve"> deshalb sinnvoll.</w:t>
      </w:r>
    </w:p>
    <w:p w:rsidR="00CD0DE0" w:rsidRPr="00CD0DE0" w:rsidRDefault="00CD0DE0" w:rsidP="00617DA6">
      <w:pPr>
        <w:spacing w:line="276" w:lineRule="auto"/>
        <w:jc w:val="both"/>
        <w:rPr>
          <w:rFonts w:ascii="Arial" w:hAnsi="Arial" w:cs="Arial"/>
          <w:sz w:val="10"/>
          <w:szCs w:val="10"/>
        </w:rPr>
      </w:pPr>
    </w:p>
    <w:p w:rsidR="00CD0DE0" w:rsidRPr="00CD0DE0" w:rsidRDefault="00CD0DE0" w:rsidP="00CD0DE0">
      <w:pPr>
        <w:spacing w:line="276" w:lineRule="auto"/>
        <w:jc w:val="both"/>
        <w:rPr>
          <w:rFonts w:ascii="Arial" w:hAnsi="Arial" w:cs="Arial"/>
          <w:i/>
          <w:color w:val="0000FF"/>
          <w:sz w:val="22"/>
        </w:rPr>
      </w:pPr>
      <w:r w:rsidRPr="00CD0DE0">
        <w:rPr>
          <w:rFonts w:ascii="Arial" w:hAnsi="Arial" w:cs="Arial"/>
          <w:i/>
          <w:color w:val="0000FF"/>
          <w:sz w:val="22"/>
        </w:rPr>
        <w:t xml:space="preserve">Gewächshaus </w:t>
      </w:r>
      <w:r>
        <w:rPr>
          <w:rFonts w:ascii="Arial" w:hAnsi="Arial" w:cs="Arial"/>
          <w:i/>
          <w:color w:val="0000FF"/>
          <w:sz w:val="22"/>
          <w:u w:val="single"/>
        </w:rPr>
        <w:t>oder</w:t>
      </w:r>
      <w:r w:rsidRPr="00CD0DE0">
        <w:rPr>
          <w:rFonts w:ascii="Arial" w:hAnsi="Arial" w:cs="Arial"/>
          <w:i/>
          <w:color w:val="0000FF"/>
          <w:sz w:val="22"/>
        </w:rPr>
        <w:t xml:space="preserve"> Tomatenschutzdach </w:t>
      </w:r>
      <w:r>
        <w:rPr>
          <w:rFonts w:ascii="Arial" w:hAnsi="Arial" w:cs="Arial"/>
          <w:i/>
          <w:color w:val="0000FF"/>
          <w:sz w:val="22"/>
        </w:rPr>
        <w:t xml:space="preserve">ist </w:t>
      </w:r>
      <w:r w:rsidRPr="00CD0DE0">
        <w:rPr>
          <w:rFonts w:ascii="Arial" w:hAnsi="Arial" w:cs="Arial"/>
          <w:i/>
          <w:color w:val="0000FF"/>
          <w:sz w:val="22"/>
        </w:rPr>
        <w:t>zulässig:</w:t>
      </w:r>
    </w:p>
    <w:p w:rsidR="00CD0DE0" w:rsidRPr="00CD0DE0" w:rsidRDefault="00CD0DE0" w:rsidP="00617DA6">
      <w:pPr>
        <w:spacing w:line="276" w:lineRule="auto"/>
        <w:jc w:val="both"/>
        <w:rPr>
          <w:rFonts w:ascii="Arial" w:hAnsi="Arial" w:cs="Arial"/>
          <w:sz w:val="10"/>
          <w:szCs w:val="10"/>
        </w:rPr>
      </w:pPr>
    </w:p>
    <w:p w:rsidR="00CD0DE0" w:rsidRDefault="00CD0DE0" w:rsidP="00617DA6">
      <w:pPr>
        <w:spacing w:line="276" w:lineRule="auto"/>
        <w:jc w:val="both"/>
        <w:rPr>
          <w:rFonts w:ascii="Arial" w:hAnsi="Arial" w:cs="Arial"/>
          <w:sz w:val="22"/>
        </w:rPr>
      </w:pPr>
      <w:r>
        <w:rPr>
          <w:rFonts w:ascii="Arial" w:hAnsi="Arial" w:cs="Arial"/>
          <w:sz w:val="22"/>
        </w:rPr>
        <w:t xml:space="preserve">Auf den Parzellen ist entweder ein Gewächshaus oder ein Tomatenschutzdach zulässig. Falls kein Gewächshaus auf der Parzelle errichtet ist, kann ein Tomatenschutzdach </w:t>
      </w:r>
      <w:r w:rsidRPr="00CD0DE0">
        <w:rPr>
          <w:rFonts w:ascii="Arial" w:hAnsi="Arial" w:cs="Arial"/>
          <w:sz w:val="22"/>
        </w:rPr>
        <w:t>mit einer Grundfläche von maximal 8,00 m</w:t>
      </w:r>
      <w:r w:rsidRPr="00CD0DE0">
        <w:rPr>
          <w:rFonts w:ascii="Arial" w:hAnsi="Arial" w:cs="Arial"/>
          <w:sz w:val="22"/>
          <w:vertAlign w:val="superscript"/>
        </w:rPr>
        <w:t>2</w:t>
      </w:r>
      <w:r w:rsidRPr="00CD0DE0">
        <w:rPr>
          <w:rFonts w:ascii="Arial" w:hAnsi="Arial" w:cs="Arial"/>
          <w:sz w:val="22"/>
        </w:rPr>
        <w:t xml:space="preserve"> und einer Höhe von 1,80 m </w:t>
      </w:r>
      <w:r>
        <w:rPr>
          <w:rFonts w:ascii="Arial" w:hAnsi="Arial" w:cs="Arial"/>
          <w:sz w:val="22"/>
        </w:rPr>
        <w:t>aufgebaut werden.</w:t>
      </w:r>
    </w:p>
    <w:p w:rsidR="00CD0DE0" w:rsidRPr="00CD0DE0" w:rsidRDefault="00CD0DE0" w:rsidP="00617DA6">
      <w:pPr>
        <w:spacing w:line="276" w:lineRule="auto"/>
        <w:jc w:val="both"/>
        <w:rPr>
          <w:rFonts w:ascii="Arial" w:hAnsi="Arial" w:cs="Arial"/>
          <w:sz w:val="10"/>
          <w:szCs w:val="10"/>
        </w:rPr>
      </w:pPr>
    </w:p>
    <w:p w:rsidR="00CD0DE0" w:rsidRPr="00CD0DE0" w:rsidRDefault="00CD0DE0" w:rsidP="00CD0DE0">
      <w:pPr>
        <w:spacing w:line="276" w:lineRule="auto"/>
        <w:jc w:val="both"/>
        <w:rPr>
          <w:rFonts w:ascii="Arial" w:hAnsi="Arial" w:cs="Arial"/>
          <w:i/>
          <w:color w:val="0000FF"/>
          <w:sz w:val="22"/>
        </w:rPr>
      </w:pPr>
      <w:r w:rsidRPr="00CD0DE0">
        <w:rPr>
          <w:rFonts w:ascii="Arial" w:hAnsi="Arial" w:cs="Arial"/>
          <w:i/>
          <w:color w:val="0000FF"/>
          <w:sz w:val="22"/>
        </w:rPr>
        <w:t xml:space="preserve">Gewächshaus </w:t>
      </w:r>
      <w:r w:rsidRPr="00CD0DE0">
        <w:rPr>
          <w:rFonts w:ascii="Arial" w:hAnsi="Arial" w:cs="Arial"/>
          <w:i/>
          <w:color w:val="0000FF"/>
          <w:sz w:val="22"/>
          <w:u w:val="single"/>
        </w:rPr>
        <w:t>und</w:t>
      </w:r>
      <w:r w:rsidRPr="00CD0DE0">
        <w:rPr>
          <w:rFonts w:ascii="Arial" w:hAnsi="Arial" w:cs="Arial"/>
          <w:i/>
          <w:color w:val="0000FF"/>
          <w:sz w:val="22"/>
        </w:rPr>
        <w:t xml:space="preserve"> Tomatenschutzdach </w:t>
      </w:r>
      <w:r>
        <w:rPr>
          <w:rFonts w:ascii="Arial" w:hAnsi="Arial" w:cs="Arial"/>
          <w:i/>
          <w:color w:val="0000FF"/>
          <w:sz w:val="22"/>
        </w:rPr>
        <w:t xml:space="preserve">sind </w:t>
      </w:r>
      <w:r w:rsidRPr="00CD0DE0">
        <w:rPr>
          <w:rFonts w:ascii="Arial" w:hAnsi="Arial" w:cs="Arial"/>
          <w:i/>
          <w:color w:val="0000FF"/>
          <w:sz w:val="22"/>
        </w:rPr>
        <w:t>zulässig:</w:t>
      </w:r>
    </w:p>
    <w:p w:rsidR="00CD0DE0" w:rsidRPr="00CD0DE0" w:rsidRDefault="00CD0DE0" w:rsidP="00CD0DE0">
      <w:pPr>
        <w:spacing w:line="276" w:lineRule="auto"/>
        <w:jc w:val="both"/>
        <w:rPr>
          <w:rFonts w:ascii="Arial" w:hAnsi="Arial" w:cs="Arial"/>
          <w:sz w:val="10"/>
          <w:szCs w:val="10"/>
        </w:rPr>
      </w:pPr>
    </w:p>
    <w:p w:rsidR="00CD0DE0" w:rsidRPr="00CD0DE0" w:rsidRDefault="00CD0DE0" w:rsidP="00CD0DE0">
      <w:pPr>
        <w:spacing w:line="276" w:lineRule="auto"/>
        <w:jc w:val="both"/>
        <w:rPr>
          <w:rFonts w:ascii="Arial" w:hAnsi="Arial" w:cs="Arial"/>
          <w:sz w:val="22"/>
        </w:rPr>
      </w:pPr>
      <w:r w:rsidRPr="00CD0DE0">
        <w:rPr>
          <w:rFonts w:ascii="Arial" w:hAnsi="Arial" w:cs="Arial"/>
          <w:sz w:val="22"/>
        </w:rPr>
        <w:t>Falls sich schon ein Gewächshaus auf der Parzelle befindet, darf die Gesamtfläche von Ge-</w:t>
      </w:r>
      <w:proofErr w:type="spellStart"/>
      <w:r w:rsidRPr="00CD0DE0">
        <w:rPr>
          <w:rFonts w:ascii="Arial" w:hAnsi="Arial" w:cs="Arial"/>
          <w:sz w:val="22"/>
        </w:rPr>
        <w:t>wächshaus</w:t>
      </w:r>
      <w:proofErr w:type="spellEnd"/>
      <w:r w:rsidRPr="00CD0DE0">
        <w:rPr>
          <w:rFonts w:ascii="Arial" w:hAnsi="Arial" w:cs="Arial"/>
          <w:sz w:val="22"/>
        </w:rPr>
        <w:t xml:space="preserve">- und Tomatenschutzdachfläche </w:t>
      </w:r>
      <w:r w:rsidRPr="004C066B">
        <w:rPr>
          <w:rFonts w:ascii="Arial" w:hAnsi="Arial" w:cs="Arial"/>
          <w:sz w:val="22"/>
          <w:shd w:val="clear" w:color="auto" w:fill="FFCCCC"/>
        </w:rPr>
        <w:t>#Zahl, empfohlen 10,00#</w:t>
      </w:r>
      <w:r>
        <w:rPr>
          <w:rFonts w:ascii="Arial" w:hAnsi="Arial" w:cs="Arial"/>
          <w:sz w:val="22"/>
        </w:rPr>
        <w:t xml:space="preserve"> m</w:t>
      </w:r>
      <w:r>
        <w:rPr>
          <w:rFonts w:ascii="Arial" w:hAnsi="Arial" w:cs="Arial"/>
          <w:sz w:val="22"/>
          <w:vertAlign w:val="superscript"/>
        </w:rPr>
        <w:t>2</w:t>
      </w:r>
      <w:r w:rsidRPr="00CD0DE0">
        <w:rPr>
          <w:rFonts w:ascii="Arial" w:hAnsi="Arial" w:cs="Arial"/>
          <w:sz w:val="22"/>
        </w:rPr>
        <w:t xml:space="preserve"> nicht überschreiten.</w:t>
      </w:r>
    </w:p>
    <w:p w:rsidR="00CD0DE0" w:rsidRDefault="00CD0DE0" w:rsidP="00CD0DE0">
      <w:pPr>
        <w:spacing w:line="276" w:lineRule="auto"/>
        <w:jc w:val="both"/>
        <w:rPr>
          <w:rFonts w:ascii="Arial" w:hAnsi="Arial" w:cs="Arial"/>
          <w:sz w:val="22"/>
        </w:rPr>
      </w:pPr>
      <w:r w:rsidRPr="00CD0DE0">
        <w:rPr>
          <w:rFonts w:ascii="Arial" w:hAnsi="Arial" w:cs="Arial"/>
          <w:sz w:val="22"/>
        </w:rPr>
        <w:t>Ansonsten ist pro Parzelle ein Tomatenschutzdach mit einer Grundfläche von maximal 8,00 m</w:t>
      </w:r>
      <w:r w:rsidRPr="00CD0DE0">
        <w:rPr>
          <w:rFonts w:ascii="Arial" w:hAnsi="Arial" w:cs="Arial"/>
          <w:sz w:val="22"/>
          <w:vertAlign w:val="superscript"/>
        </w:rPr>
        <w:t>2</w:t>
      </w:r>
      <w:r w:rsidRPr="00CD0DE0">
        <w:rPr>
          <w:rFonts w:ascii="Arial" w:hAnsi="Arial" w:cs="Arial"/>
          <w:sz w:val="22"/>
        </w:rPr>
        <w:t xml:space="preserve"> und einer Höhe von 1,80 m zulässig.</w:t>
      </w:r>
    </w:p>
    <w:p w:rsidR="00CD0DE0" w:rsidRPr="00CD0DE0" w:rsidRDefault="00CD0DE0" w:rsidP="00CD0DE0">
      <w:pPr>
        <w:spacing w:line="276" w:lineRule="auto"/>
        <w:jc w:val="both"/>
        <w:rPr>
          <w:rFonts w:ascii="Arial" w:hAnsi="Arial" w:cs="Arial"/>
          <w:sz w:val="10"/>
          <w:szCs w:val="10"/>
        </w:rPr>
      </w:pPr>
    </w:p>
    <w:p w:rsidR="00CD0DE0" w:rsidRPr="00CD0DE0" w:rsidRDefault="00CD0DE0" w:rsidP="00CD0DE0">
      <w:pPr>
        <w:spacing w:line="276" w:lineRule="auto"/>
        <w:jc w:val="both"/>
        <w:rPr>
          <w:rFonts w:ascii="Arial" w:hAnsi="Arial" w:cs="Arial"/>
          <w:i/>
          <w:color w:val="0000FF"/>
          <w:sz w:val="22"/>
        </w:rPr>
      </w:pPr>
      <w:r w:rsidRPr="00CD0DE0">
        <w:rPr>
          <w:rFonts w:ascii="Arial" w:hAnsi="Arial" w:cs="Arial"/>
          <w:i/>
          <w:color w:val="0000FF"/>
          <w:sz w:val="22"/>
        </w:rPr>
        <w:t xml:space="preserve">Tomatenschutzdach </w:t>
      </w:r>
      <w:r>
        <w:rPr>
          <w:rFonts w:ascii="Arial" w:hAnsi="Arial" w:cs="Arial"/>
          <w:i/>
          <w:color w:val="0000FF"/>
          <w:sz w:val="22"/>
        </w:rPr>
        <w:t xml:space="preserve">ist grundsätzlich </w:t>
      </w:r>
      <w:r w:rsidRPr="00CD0DE0">
        <w:rPr>
          <w:rFonts w:ascii="Arial" w:hAnsi="Arial" w:cs="Arial"/>
          <w:i/>
          <w:color w:val="0000FF"/>
          <w:sz w:val="22"/>
        </w:rPr>
        <w:t>zulässig:</w:t>
      </w:r>
    </w:p>
    <w:p w:rsidR="00CD0DE0" w:rsidRPr="00CD0DE0" w:rsidRDefault="00CD0DE0" w:rsidP="00CD0DE0">
      <w:pPr>
        <w:spacing w:line="276" w:lineRule="auto"/>
        <w:jc w:val="both"/>
        <w:rPr>
          <w:rFonts w:ascii="Arial" w:hAnsi="Arial" w:cs="Arial"/>
          <w:sz w:val="10"/>
          <w:szCs w:val="10"/>
        </w:rPr>
      </w:pPr>
    </w:p>
    <w:p w:rsidR="0035210A" w:rsidRPr="00696968" w:rsidRDefault="00CD0DE0" w:rsidP="00CD0DE0">
      <w:pPr>
        <w:spacing w:line="276" w:lineRule="auto"/>
        <w:jc w:val="both"/>
        <w:rPr>
          <w:rFonts w:ascii="Arial" w:hAnsi="Arial" w:cs="Arial"/>
          <w:sz w:val="22"/>
        </w:rPr>
      </w:pPr>
      <w:r w:rsidRPr="00696968">
        <w:rPr>
          <w:rFonts w:ascii="Arial" w:hAnsi="Arial" w:cs="Arial"/>
          <w:sz w:val="22"/>
        </w:rPr>
        <w:t xml:space="preserve">Dessen Grundfläche </w:t>
      </w:r>
      <w:r w:rsidR="0035210A" w:rsidRPr="00696968">
        <w:rPr>
          <w:rFonts w:ascii="Arial" w:hAnsi="Arial" w:cs="Arial"/>
          <w:sz w:val="22"/>
        </w:rPr>
        <w:t xml:space="preserve">darf maximal </w:t>
      </w:r>
      <w:r w:rsidR="00730196" w:rsidRPr="004C066B">
        <w:rPr>
          <w:rFonts w:ascii="Arial" w:hAnsi="Arial" w:cs="Arial"/>
          <w:sz w:val="22"/>
          <w:shd w:val="clear" w:color="auto" w:fill="FFCCCC"/>
        </w:rPr>
        <w:t>#Zahl, empfohlen: 8,00#</w:t>
      </w:r>
      <w:r w:rsidR="0035210A" w:rsidRPr="00696968">
        <w:rPr>
          <w:rFonts w:ascii="Arial" w:hAnsi="Arial" w:cs="Arial"/>
          <w:sz w:val="22"/>
        </w:rPr>
        <w:t xml:space="preserve"> m</w:t>
      </w:r>
      <w:r w:rsidR="0035210A" w:rsidRPr="00696968">
        <w:rPr>
          <w:rFonts w:ascii="Arial" w:hAnsi="Arial" w:cs="Arial"/>
          <w:sz w:val="22"/>
          <w:vertAlign w:val="superscript"/>
        </w:rPr>
        <w:t>2</w:t>
      </w:r>
      <w:r w:rsidR="0035210A" w:rsidRPr="00696968">
        <w:rPr>
          <w:rFonts w:ascii="Arial" w:hAnsi="Arial" w:cs="Arial"/>
          <w:sz w:val="22"/>
        </w:rPr>
        <w:t xml:space="preserve"> betragen und deren Höhe </w:t>
      </w:r>
      <w:r w:rsidR="00730196" w:rsidRPr="004C066B">
        <w:rPr>
          <w:rFonts w:ascii="Arial" w:hAnsi="Arial" w:cs="Arial"/>
          <w:sz w:val="22"/>
          <w:shd w:val="clear" w:color="auto" w:fill="FFCCCC"/>
        </w:rPr>
        <w:t>#Zahl, empfohlen: 1,80#</w:t>
      </w:r>
      <w:r w:rsidR="0035210A" w:rsidRPr="00696968">
        <w:rPr>
          <w:rFonts w:ascii="Arial" w:hAnsi="Arial" w:cs="Arial"/>
          <w:sz w:val="22"/>
        </w:rPr>
        <w:t xml:space="preserve"> m nicht überschreiten</w:t>
      </w:r>
    </w:p>
    <w:p w:rsidR="006B6C13" w:rsidRPr="00696968" w:rsidRDefault="006B6C13" w:rsidP="00617DA6">
      <w:pPr>
        <w:spacing w:line="276" w:lineRule="auto"/>
        <w:jc w:val="both"/>
        <w:rPr>
          <w:rFonts w:ascii="Arial" w:hAnsi="Arial" w:cs="Arial"/>
          <w:sz w:val="22"/>
        </w:rPr>
      </w:pPr>
      <w:r w:rsidRPr="00696968">
        <w:rPr>
          <w:rFonts w:ascii="Arial" w:hAnsi="Arial" w:cs="Arial"/>
          <w:sz w:val="22"/>
        </w:rPr>
        <w:t>Bei einem empfohlenen Pflanzabstand von 0,70 m reicht diese Größe für 16 Tomatenpflanzen, also für den Eigenbedarf der Pächter völlig aus.</w:t>
      </w:r>
    </w:p>
    <w:p w:rsidR="006B6C13" w:rsidRPr="00696968" w:rsidRDefault="006B6C13" w:rsidP="00617DA6">
      <w:pPr>
        <w:spacing w:line="276" w:lineRule="auto"/>
        <w:jc w:val="both"/>
        <w:rPr>
          <w:rFonts w:ascii="Arial" w:hAnsi="Arial" w:cs="Arial"/>
          <w:sz w:val="22"/>
        </w:rPr>
      </w:pPr>
      <w:r w:rsidRPr="00696968">
        <w:rPr>
          <w:rFonts w:ascii="Arial" w:hAnsi="Arial" w:cs="Arial"/>
          <w:sz w:val="22"/>
        </w:rPr>
        <w:t xml:space="preserve">Die Seitenwand in Hauptwindrichtung </w:t>
      </w:r>
      <w:r w:rsidR="004045B1" w:rsidRPr="00696968">
        <w:rPr>
          <w:rFonts w:ascii="Arial" w:hAnsi="Arial" w:cs="Arial"/>
          <w:sz w:val="22"/>
        </w:rPr>
        <w:t>soll</w:t>
      </w:r>
      <w:r w:rsidRPr="00696968">
        <w:rPr>
          <w:rFonts w:ascii="Arial" w:hAnsi="Arial" w:cs="Arial"/>
          <w:sz w:val="22"/>
        </w:rPr>
        <w:t xml:space="preserve"> vollständig geschlossen sein, alle anderen sind </w:t>
      </w:r>
      <w:r w:rsidR="00E62C96" w:rsidRPr="00696968">
        <w:rPr>
          <w:rFonts w:ascii="Arial" w:hAnsi="Arial" w:cs="Arial"/>
          <w:sz w:val="22"/>
        </w:rPr>
        <w:t xml:space="preserve">vor allem beim Anbau von Tomaten </w:t>
      </w:r>
      <w:r w:rsidRPr="00696968">
        <w:rPr>
          <w:rFonts w:ascii="Arial" w:hAnsi="Arial" w:cs="Arial"/>
          <w:sz w:val="22"/>
        </w:rPr>
        <w:t>zur besseren Durchlüftung (Schutz vor Pilzkrankheiten durch schnelles Abtrocknen der Blattoberflächen) offen zu halten.</w:t>
      </w:r>
    </w:p>
    <w:p w:rsidR="006B6C13" w:rsidRPr="00696968" w:rsidRDefault="006B6C13" w:rsidP="00617DA6">
      <w:pPr>
        <w:spacing w:line="276" w:lineRule="auto"/>
        <w:jc w:val="both"/>
        <w:rPr>
          <w:rFonts w:ascii="Arial" w:hAnsi="Arial" w:cs="Arial"/>
          <w:sz w:val="22"/>
        </w:rPr>
      </w:pPr>
      <w:r w:rsidRPr="00696968">
        <w:rPr>
          <w:rFonts w:ascii="Arial" w:hAnsi="Arial" w:cs="Arial"/>
          <w:sz w:val="22"/>
        </w:rPr>
        <w:t>Bei der Ausführung ist auf ein ordentliches Aussehen zu achten, als Material für die Stützen und Streben ist nur Holz zugelassen. Die verwendete Kunststofffolie sollte UV-stabilisiert und gewebeverstärkt sein.</w:t>
      </w:r>
    </w:p>
    <w:p w:rsidR="006B6C13" w:rsidRPr="00696968" w:rsidRDefault="006B6C13" w:rsidP="00617DA6">
      <w:pPr>
        <w:spacing w:line="276" w:lineRule="auto"/>
        <w:jc w:val="both"/>
        <w:rPr>
          <w:rFonts w:ascii="Arial" w:hAnsi="Arial" w:cs="Arial"/>
          <w:sz w:val="22"/>
        </w:rPr>
      </w:pPr>
      <w:r w:rsidRPr="00696968">
        <w:rPr>
          <w:rFonts w:ascii="Arial" w:hAnsi="Arial" w:cs="Arial"/>
          <w:sz w:val="22"/>
        </w:rPr>
        <w:t>Die Pächter müssen Aufbau und Verankerung so gewissenhaft durchführen, dass andere nicht gefährdet werden.</w:t>
      </w:r>
    </w:p>
    <w:p w:rsidR="00AA4571" w:rsidRPr="00696968" w:rsidRDefault="00AA4571" w:rsidP="00AA4571">
      <w:pPr>
        <w:spacing w:line="276" w:lineRule="auto"/>
        <w:jc w:val="both"/>
        <w:rPr>
          <w:rFonts w:ascii="Arial" w:hAnsi="Arial" w:cs="Arial"/>
          <w:sz w:val="22"/>
        </w:rPr>
      </w:pPr>
      <w:r w:rsidRPr="00696968">
        <w:rPr>
          <w:rFonts w:ascii="Arial" w:hAnsi="Arial" w:cs="Arial"/>
          <w:sz w:val="22"/>
        </w:rPr>
        <w:t>Der Vereinsvorstand kann jederzeit die entschädigungslose Entfernung anordnen, sofern wichtige Gründe wie Sicherheitsbedenken, unschönes Aussehen oder Nichtgebrauch dies nahelegen.</w:t>
      </w:r>
    </w:p>
    <w:p w:rsidR="00487B5B" w:rsidRPr="00696968" w:rsidRDefault="00487B5B" w:rsidP="00730196">
      <w:pPr>
        <w:spacing w:line="276" w:lineRule="auto"/>
        <w:jc w:val="both"/>
        <w:rPr>
          <w:rFonts w:ascii="Arial" w:hAnsi="Arial" w:cs="Arial"/>
          <w:sz w:val="22"/>
        </w:rPr>
      </w:pPr>
      <w:r w:rsidRPr="00696968">
        <w:rPr>
          <w:rFonts w:ascii="Arial" w:hAnsi="Arial" w:cs="Arial"/>
          <w:sz w:val="22"/>
        </w:rPr>
        <w:t>Das Errichten</w:t>
      </w:r>
      <w:r w:rsidR="006B6C13" w:rsidRPr="00696968">
        <w:rPr>
          <w:rFonts w:ascii="Arial" w:hAnsi="Arial" w:cs="Arial"/>
          <w:sz w:val="22"/>
        </w:rPr>
        <w:t xml:space="preserve"> von Foliendächern ist mit dem Vorstand abzustimmen</w:t>
      </w:r>
      <w:r w:rsidRPr="00696968">
        <w:rPr>
          <w:rFonts w:ascii="Arial" w:hAnsi="Arial" w:cs="Arial"/>
          <w:sz w:val="22"/>
        </w:rPr>
        <w:t>, der auch Vorgaben zur Pl</w:t>
      </w:r>
      <w:r w:rsidR="00730196" w:rsidRPr="00696968">
        <w:rPr>
          <w:rFonts w:ascii="Arial" w:hAnsi="Arial" w:cs="Arial"/>
          <w:sz w:val="22"/>
        </w:rPr>
        <w:t>at</w:t>
      </w:r>
      <w:r w:rsidRPr="00696968">
        <w:rPr>
          <w:rFonts w:ascii="Arial" w:hAnsi="Arial" w:cs="Arial"/>
          <w:sz w:val="22"/>
        </w:rPr>
        <w:t>zierung machen kann</w:t>
      </w:r>
      <w:r w:rsidR="006B6C13" w:rsidRPr="00696968">
        <w:rPr>
          <w:rFonts w:ascii="Arial" w:hAnsi="Arial" w:cs="Arial"/>
          <w:sz w:val="22"/>
        </w:rPr>
        <w:t>.</w:t>
      </w:r>
    </w:p>
    <w:p w:rsidR="006B6C13" w:rsidRPr="00696968" w:rsidRDefault="00020427" w:rsidP="00617DA6">
      <w:pPr>
        <w:spacing w:line="276" w:lineRule="auto"/>
        <w:jc w:val="both"/>
        <w:rPr>
          <w:rFonts w:ascii="Arial" w:hAnsi="Arial" w:cs="Arial"/>
          <w:sz w:val="22"/>
        </w:rPr>
      </w:pPr>
      <w:r w:rsidRPr="00696968">
        <w:rPr>
          <w:rFonts w:ascii="Arial" w:hAnsi="Arial" w:cs="Arial"/>
          <w:sz w:val="22"/>
        </w:rPr>
        <w:t xml:space="preserve">Als kulturschützende Einrichtungen </w:t>
      </w:r>
      <w:r w:rsidR="006B6C13" w:rsidRPr="00696968">
        <w:rPr>
          <w:rFonts w:ascii="Arial" w:hAnsi="Arial" w:cs="Arial"/>
          <w:sz w:val="22"/>
        </w:rPr>
        <w:t xml:space="preserve">dürfen </w:t>
      </w:r>
      <w:r w:rsidRPr="00696968">
        <w:rPr>
          <w:rFonts w:ascii="Arial" w:hAnsi="Arial" w:cs="Arial"/>
          <w:sz w:val="22"/>
        </w:rPr>
        <w:t xml:space="preserve">sie </w:t>
      </w:r>
      <w:r w:rsidR="006B6C13" w:rsidRPr="00696968">
        <w:rPr>
          <w:rFonts w:ascii="Arial" w:hAnsi="Arial" w:cs="Arial"/>
          <w:sz w:val="22"/>
        </w:rPr>
        <w:t>nur während der Kulturdauer von Mai bis Oktober aufgestellt werden und sind über die Wintermonate komplett, also einschließlich der Tragekonstruktion abzubauen.</w:t>
      </w:r>
    </w:p>
    <w:p w:rsidR="006B6C13" w:rsidRPr="00696968" w:rsidRDefault="006B6C13" w:rsidP="00617DA6">
      <w:pPr>
        <w:spacing w:line="276" w:lineRule="auto"/>
        <w:jc w:val="both"/>
        <w:rPr>
          <w:rFonts w:ascii="Arial" w:hAnsi="Arial" w:cs="Arial"/>
          <w:sz w:val="22"/>
        </w:rPr>
      </w:pPr>
      <w:r w:rsidRPr="00696968">
        <w:rPr>
          <w:rFonts w:ascii="Arial" w:hAnsi="Arial" w:cs="Arial"/>
          <w:sz w:val="22"/>
        </w:rPr>
        <w:t xml:space="preserve">Ein Grenzabstand von mindestens </w:t>
      </w:r>
      <w:r w:rsidR="00730196" w:rsidRPr="004C066B">
        <w:rPr>
          <w:rFonts w:ascii="Arial" w:hAnsi="Arial" w:cs="Arial"/>
          <w:sz w:val="22"/>
          <w:shd w:val="clear" w:color="auto" w:fill="FFCCCC"/>
        </w:rPr>
        <w:t>#Zahl, empfohlen: 0,75#</w:t>
      </w:r>
      <w:r w:rsidR="00730196" w:rsidRPr="00696968">
        <w:rPr>
          <w:rFonts w:ascii="Arial" w:hAnsi="Arial" w:cs="Arial"/>
          <w:sz w:val="22"/>
        </w:rPr>
        <w:t xml:space="preserve"> </w:t>
      </w:r>
      <w:r w:rsidRPr="00696968">
        <w:rPr>
          <w:rFonts w:ascii="Arial" w:hAnsi="Arial" w:cs="Arial"/>
          <w:sz w:val="22"/>
        </w:rPr>
        <w:t>m ist einzuhalten, auch sollten sie aus optischen Gründen nicht direkt an den Wegen aufgestellt werden.</w:t>
      </w:r>
    </w:p>
    <w:p w:rsidR="0035210A" w:rsidRPr="00696968" w:rsidRDefault="0035210A" w:rsidP="00617DA6">
      <w:pPr>
        <w:spacing w:line="276" w:lineRule="auto"/>
        <w:jc w:val="both"/>
        <w:rPr>
          <w:rFonts w:ascii="Arial" w:hAnsi="Arial" w:cs="Arial"/>
          <w:b/>
          <w:sz w:val="22"/>
          <w:szCs w:val="22"/>
        </w:rPr>
      </w:pPr>
    </w:p>
    <w:p w:rsidR="006B6C13" w:rsidRPr="00696968" w:rsidRDefault="00E05721" w:rsidP="00730196">
      <w:pPr>
        <w:tabs>
          <w:tab w:val="left" w:pos="851"/>
        </w:tabs>
        <w:spacing w:line="276" w:lineRule="auto"/>
        <w:jc w:val="both"/>
        <w:rPr>
          <w:rFonts w:ascii="Arial" w:hAnsi="Arial" w:cs="Arial"/>
          <w:b/>
          <w:sz w:val="24"/>
        </w:rPr>
      </w:pPr>
      <w:r w:rsidRPr="00696968">
        <w:rPr>
          <w:rFonts w:ascii="Arial" w:hAnsi="Arial" w:cs="Arial"/>
          <w:b/>
          <w:sz w:val="24"/>
        </w:rPr>
        <w:t>3</w:t>
      </w:r>
      <w:r w:rsidR="00730196" w:rsidRPr="00696968">
        <w:rPr>
          <w:rFonts w:ascii="Arial" w:hAnsi="Arial" w:cs="Arial"/>
          <w:b/>
          <w:sz w:val="24"/>
        </w:rPr>
        <w:t>.</w:t>
      </w:r>
      <w:r w:rsidRPr="00696968">
        <w:rPr>
          <w:rFonts w:ascii="Arial" w:hAnsi="Arial" w:cs="Arial"/>
          <w:b/>
          <w:sz w:val="24"/>
        </w:rPr>
        <w:t xml:space="preserve"> </w:t>
      </w:r>
      <w:r w:rsidR="00EA1DAA" w:rsidRPr="00696968">
        <w:rPr>
          <w:rFonts w:ascii="Arial" w:hAnsi="Arial" w:cs="Arial"/>
          <w:b/>
          <w:sz w:val="24"/>
        </w:rPr>
        <w:t>(</w:t>
      </w:r>
      <w:r w:rsidRPr="00696968">
        <w:rPr>
          <w:rFonts w:ascii="Arial" w:hAnsi="Arial" w:cs="Arial"/>
          <w:b/>
          <w:sz w:val="24"/>
        </w:rPr>
        <w:t>2</w:t>
      </w:r>
      <w:r w:rsidR="00EA1DAA" w:rsidRPr="00696968">
        <w:rPr>
          <w:rFonts w:ascii="Arial" w:hAnsi="Arial" w:cs="Arial"/>
          <w:b/>
          <w:sz w:val="24"/>
        </w:rPr>
        <w:t>)</w:t>
      </w:r>
      <w:r w:rsidR="00EA1DAA" w:rsidRPr="00696968">
        <w:rPr>
          <w:rFonts w:ascii="Arial" w:hAnsi="Arial" w:cs="Arial"/>
          <w:b/>
          <w:sz w:val="24"/>
        </w:rPr>
        <w:tab/>
      </w:r>
      <w:r w:rsidR="006B6C13" w:rsidRPr="00696968">
        <w:rPr>
          <w:rFonts w:ascii="Arial" w:hAnsi="Arial" w:cs="Arial"/>
          <w:b/>
          <w:sz w:val="24"/>
        </w:rPr>
        <w:t>Frühbeet</w:t>
      </w:r>
    </w:p>
    <w:p w:rsidR="004045B1" w:rsidRPr="00696968" w:rsidRDefault="004045B1" w:rsidP="00617DA6">
      <w:pPr>
        <w:spacing w:line="276" w:lineRule="auto"/>
        <w:jc w:val="both"/>
        <w:rPr>
          <w:rFonts w:ascii="Arial" w:hAnsi="Arial" w:cs="Arial"/>
          <w:sz w:val="10"/>
          <w:szCs w:val="10"/>
        </w:rPr>
      </w:pPr>
    </w:p>
    <w:p w:rsidR="006B6C13" w:rsidRPr="00696968" w:rsidRDefault="004045B1" w:rsidP="00617DA6">
      <w:pPr>
        <w:spacing w:line="276" w:lineRule="auto"/>
        <w:jc w:val="both"/>
        <w:rPr>
          <w:rFonts w:ascii="Arial" w:hAnsi="Arial" w:cs="Arial"/>
          <w:sz w:val="22"/>
        </w:rPr>
      </w:pPr>
      <w:r w:rsidRPr="00696968">
        <w:rPr>
          <w:rFonts w:ascii="Arial" w:hAnsi="Arial" w:cs="Arial"/>
          <w:sz w:val="22"/>
        </w:rPr>
        <w:t xml:space="preserve">Frühbeete sind </w:t>
      </w:r>
      <w:r w:rsidR="006B6C13" w:rsidRPr="00696968">
        <w:rPr>
          <w:rFonts w:ascii="Arial" w:hAnsi="Arial" w:cs="Arial"/>
          <w:sz w:val="22"/>
        </w:rPr>
        <w:t xml:space="preserve">bis zu einer Gesamtfläche von </w:t>
      </w:r>
      <w:r w:rsidR="00730196" w:rsidRPr="004C066B">
        <w:rPr>
          <w:rFonts w:ascii="Arial" w:hAnsi="Arial" w:cs="Arial"/>
          <w:sz w:val="22"/>
          <w:shd w:val="clear" w:color="auto" w:fill="FFCCCC"/>
        </w:rPr>
        <w:t>#Zahl, empfohlen: 8,00#</w:t>
      </w:r>
      <w:r w:rsidR="006B6C13" w:rsidRPr="00696968">
        <w:rPr>
          <w:rFonts w:ascii="Arial" w:hAnsi="Arial" w:cs="Arial"/>
          <w:sz w:val="22"/>
        </w:rPr>
        <w:t xml:space="preserve"> m</w:t>
      </w:r>
      <w:r w:rsidR="006B6C13" w:rsidRPr="00696968">
        <w:rPr>
          <w:rFonts w:ascii="Arial" w:hAnsi="Arial" w:cs="Arial"/>
          <w:sz w:val="22"/>
          <w:vertAlign w:val="superscript"/>
        </w:rPr>
        <w:t>2</w:t>
      </w:r>
      <w:r w:rsidR="006B6C13" w:rsidRPr="00696968">
        <w:rPr>
          <w:rFonts w:ascii="Arial" w:hAnsi="Arial" w:cs="Arial"/>
          <w:sz w:val="22"/>
        </w:rPr>
        <w:t xml:space="preserve"> </w:t>
      </w:r>
      <w:r w:rsidRPr="00696968">
        <w:rPr>
          <w:rFonts w:ascii="Arial" w:hAnsi="Arial" w:cs="Arial"/>
          <w:sz w:val="22"/>
        </w:rPr>
        <w:t xml:space="preserve">pro Parzelle </w:t>
      </w:r>
      <w:r w:rsidR="006B6C13" w:rsidRPr="00696968">
        <w:rPr>
          <w:rFonts w:ascii="Arial" w:hAnsi="Arial" w:cs="Arial"/>
          <w:sz w:val="22"/>
        </w:rPr>
        <w:t xml:space="preserve">und einer Bauhöhe von bis zu </w:t>
      </w:r>
      <w:r w:rsidR="00960B06" w:rsidRPr="004C066B">
        <w:rPr>
          <w:rFonts w:ascii="Arial" w:hAnsi="Arial" w:cs="Arial"/>
          <w:sz w:val="22"/>
          <w:shd w:val="clear" w:color="auto" w:fill="FFCCCC"/>
        </w:rPr>
        <w:t>#Zahl, empfohlen: 0,60#</w:t>
      </w:r>
      <w:r w:rsidR="00960B06" w:rsidRPr="00696968">
        <w:rPr>
          <w:rFonts w:ascii="Arial" w:hAnsi="Arial" w:cs="Arial"/>
          <w:sz w:val="22"/>
        </w:rPr>
        <w:t xml:space="preserve"> </w:t>
      </w:r>
      <w:r w:rsidR="006B6C13" w:rsidRPr="00696968">
        <w:rPr>
          <w:rFonts w:ascii="Arial" w:hAnsi="Arial" w:cs="Arial"/>
          <w:sz w:val="22"/>
        </w:rPr>
        <w:t>m über dem Boden erlaubt.</w:t>
      </w:r>
    </w:p>
    <w:p w:rsidR="006B6C13" w:rsidRPr="00696968" w:rsidRDefault="006B6C13" w:rsidP="00617DA6">
      <w:pPr>
        <w:spacing w:line="276" w:lineRule="auto"/>
        <w:jc w:val="both"/>
        <w:rPr>
          <w:rFonts w:ascii="Arial" w:hAnsi="Arial" w:cs="Arial"/>
          <w:sz w:val="22"/>
        </w:rPr>
      </w:pPr>
      <w:r w:rsidRPr="00696968">
        <w:rPr>
          <w:rFonts w:ascii="Arial" w:hAnsi="Arial" w:cs="Arial"/>
          <w:sz w:val="22"/>
        </w:rPr>
        <w:t xml:space="preserve">Der Grenzabstand muss mindestens </w:t>
      </w:r>
      <w:r w:rsidR="00960B06" w:rsidRPr="004C066B">
        <w:rPr>
          <w:rFonts w:ascii="Arial" w:hAnsi="Arial" w:cs="Arial"/>
          <w:sz w:val="22"/>
          <w:shd w:val="clear" w:color="auto" w:fill="FFCCCC"/>
        </w:rPr>
        <w:t>#Zahl, empfohlen: 0,75#</w:t>
      </w:r>
      <w:r w:rsidR="00960B06" w:rsidRPr="00696968">
        <w:rPr>
          <w:rFonts w:ascii="Arial" w:hAnsi="Arial" w:cs="Arial"/>
          <w:sz w:val="22"/>
        </w:rPr>
        <w:t xml:space="preserve"> </w:t>
      </w:r>
      <w:r w:rsidRPr="00696968">
        <w:rPr>
          <w:rFonts w:ascii="Arial" w:hAnsi="Arial" w:cs="Arial"/>
          <w:sz w:val="22"/>
        </w:rPr>
        <w:t>m betragen.</w:t>
      </w:r>
    </w:p>
    <w:p w:rsidR="006B6C13" w:rsidRPr="006A4582" w:rsidRDefault="006B6C13" w:rsidP="00617DA6">
      <w:pPr>
        <w:spacing w:line="276" w:lineRule="auto"/>
        <w:jc w:val="both"/>
        <w:rPr>
          <w:rFonts w:ascii="Arial" w:hAnsi="Arial" w:cs="Arial"/>
          <w:sz w:val="22"/>
        </w:rPr>
      </w:pPr>
      <w:r w:rsidRPr="00696968">
        <w:rPr>
          <w:rFonts w:ascii="Arial" w:hAnsi="Arial" w:cs="Arial"/>
          <w:sz w:val="22"/>
        </w:rPr>
        <w:t>Es sollten handelsübliche Frühbeete verwendet werden, bei Eigenbau ist auf eine optisch unauffällige Ausführung zu achten, als Baumaterial ist hier ausschließlich Holz zugelassen. Die Fenster</w:t>
      </w:r>
      <w:r w:rsidRPr="006A4582">
        <w:rPr>
          <w:rFonts w:ascii="Arial" w:hAnsi="Arial" w:cs="Arial"/>
          <w:sz w:val="22"/>
        </w:rPr>
        <w:t xml:space="preserve"> müssen mit Glas- oder Kunststoffplatten versehen sein.</w:t>
      </w:r>
    </w:p>
    <w:p w:rsidR="009F6423" w:rsidRPr="00696968" w:rsidRDefault="009F6423" w:rsidP="00617DA6">
      <w:pPr>
        <w:spacing w:line="276" w:lineRule="auto"/>
        <w:jc w:val="both"/>
        <w:rPr>
          <w:rFonts w:ascii="Arial" w:hAnsi="Arial" w:cs="Arial"/>
          <w:sz w:val="22"/>
          <w:szCs w:val="22"/>
        </w:rPr>
      </w:pPr>
      <w:r w:rsidRPr="00696968">
        <w:rPr>
          <w:rFonts w:ascii="Arial" w:hAnsi="Arial" w:cs="Arial"/>
          <w:sz w:val="22"/>
          <w:szCs w:val="22"/>
        </w:rPr>
        <w:t>Eine automatische Lüftungsmöglichkeit wird empfohlen.</w:t>
      </w:r>
    </w:p>
    <w:p w:rsidR="009E6EA1" w:rsidRPr="00696968" w:rsidRDefault="009E6EA1" w:rsidP="009E6EA1">
      <w:pPr>
        <w:tabs>
          <w:tab w:val="left" w:pos="567"/>
        </w:tabs>
        <w:spacing w:line="276" w:lineRule="auto"/>
        <w:jc w:val="both"/>
        <w:rPr>
          <w:rFonts w:ascii="Arial" w:hAnsi="Arial" w:cs="Arial"/>
          <w:sz w:val="22"/>
        </w:rPr>
      </w:pPr>
      <w:r w:rsidRPr="00696968">
        <w:rPr>
          <w:rFonts w:ascii="Arial" w:hAnsi="Arial" w:cs="Arial"/>
          <w:sz w:val="22"/>
        </w:rPr>
        <w:lastRenderedPageBreak/>
        <w:t>Werden sie von Nachpächter nicht übernommen, sind sie vor der Parzellenübergabe vom abgebenden Pächter auf eigene Kosten komplett abzubauen. Dasselbe gilt auch bei einem nicht mehr funktionstauglichen Zustand.</w:t>
      </w:r>
    </w:p>
    <w:p w:rsidR="009E6EA1" w:rsidRPr="00696968" w:rsidRDefault="009E6EA1" w:rsidP="009E6EA1">
      <w:pPr>
        <w:spacing w:line="276" w:lineRule="auto"/>
        <w:jc w:val="both"/>
        <w:rPr>
          <w:rFonts w:ascii="Arial" w:hAnsi="Arial" w:cs="Arial"/>
          <w:sz w:val="22"/>
        </w:rPr>
      </w:pPr>
      <w:r w:rsidRPr="00696968">
        <w:rPr>
          <w:rFonts w:ascii="Arial" w:hAnsi="Arial" w:cs="Arial"/>
          <w:sz w:val="22"/>
        </w:rPr>
        <w:t>Ebenso kann der Vereinsvorstand jederzeit die entschädigungslose Entfernung anordnen, sofern wichtige Gründe wie Sicherheitsbedenken, unschönes Aussehen oder Nichtgebrauch dies nahelegen.</w:t>
      </w:r>
    </w:p>
    <w:p w:rsidR="00662D03" w:rsidRPr="00696968" w:rsidRDefault="00662D03" w:rsidP="00617DA6">
      <w:pPr>
        <w:spacing w:line="276" w:lineRule="auto"/>
        <w:jc w:val="both"/>
        <w:rPr>
          <w:rFonts w:ascii="Arial" w:hAnsi="Arial" w:cs="Arial"/>
          <w:b/>
          <w:sz w:val="22"/>
          <w:szCs w:val="22"/>
        </w:rPr>
      </w:pPr>
    </w:p>
    <w:p w:rsidR="006B6C13" w:rsidRPr="00696968" w:rsidRDefault="00E05721" w:rsidP="00960B06">
      <w:pPr>
        <w:tabs>
          <w:tab w:val="left" w:pos="851"/>
        </w:tabs>
        <w:spacing w:line="276" w:lineRule="auto"/>
        <w:jc w:val="both"/>
        <w:rPr>
          <w:rFonts w:ascii="Arial" w:hAnsi="Arial" w:cs="Arial"/>
          <w:b/>
          <w:sz w:val="24"/>
        </w:rPr>
      </w:pPr>
      <w:r w:rsidRPr="00696968">
        <w:rPr>
          <w:rFonts w:ascii="Arial" w:hAnsi="Arial" w:cs="Arial"/>
          <w:b/>
          <w:sz w:val="24"/>
        </w:rPr>
        <w:t>3</w:t>
      </w:r>
      <w:r w:rsidR="00960B06" w:rsidRPr="00696968">
        <w:rPr>
          <w:rFonts w:ascii="Arial" w:hAnsi="Arial" w:cs="Arial"/>
          <w:b/>
          <w:sz w:val="24"/>
        </w:rPr>
        <w:t>.</w:t>
      </w:r>
      <w:r w:rsidRPr="00696968">
        <w:rPr>
          <w:rFonts w:ascii="Arial" w:hAnsi="Arial" w:cs="Arial"/>
          <w:b/>
          <w:sz w:val="24"/>
        </w:rPr>
        <w:t xml:space="preserve"> (3</w:t>
      </w:r>
      <w:r w:rsidR="00487B5B" w:rsidRPr="00696968">
        <w:rPr>
          <w:rFonts w:ascii="Arial" w:hAnsi="Arial" w:cs="Arial"/>
          <w:b/>
          <w:sz w:val="24"/>
        </w:rPr>
        <w:t>)</w:t>
      </w:r>
      <w:r w:rsidR="00487B5B" w:rsidRPr="00696968">
        <w:rPr>
          <w:rFonts w:ascii="Arial" w:hAnsi="Arial" w:cs="Arial"/>
          <w:b/>
          <w:sz w:val="24"/>
        </w:rPr>
        <w:tab/>
      </w:r>
      <w:r w:rsidR="006B6C13" w:rsidRPr="00696968">
        <w:rPr>
          <w:rFonts w:ascii="Arial" w:hAnsi="Arial" w:cs="Arial"/>
          <w:b/>
          <w:sz w:val="24"/>
        </w:rPr>
        <w:t>Folien</w:t>
      </w:r>
      <w:r w:rsidR="00020427" w:rsidRPr="00696968">
        <w:rPr>
          <w:rFonts w:ascii="Arial" w:hAnsi="Arial" w:cs="Arial"/>
          <w:b/>
          <w:sz w:val="24"/>
        </w:rPr>
        <w:t xml:space="preserve">- </w:t>
      </w:r>
      <w:r w:rsidR="001F18B9" w:rsidRPr="00696968">
        <w:rPr>
          <w:rFonts w:ascii="Arial" w:hAnsi="Arial" w:cs="Arial"/>
          <w:b/>
          <w:sz w:val="24"/>
        </w:rPr>
        <w:t>und</w:t>
      </w:r>
      <w:r w:rsidR="00020427" w:rsidRPr="00696968">
        <w:rPr>
          <w:rFonts w:ascii="Arial" w:hAnsi="Arial" w:cs="Arial"/>
          <w:b/>
          <w:sz w:val="24"/>
        </w:rPr>
        <w:t xml:space="preserve"> Vlies</w:t>
      </w:r>
      <w:r w:rsidR="006B6C13" w:rsidRPr="00696968">
        <w:rPr>
          <w:rFonts w:ascii="Arial" w:hAnsi="Arial" w:cs="Arial"/>
          <w:b/>
          <w:sz w:val="24"/>
        </w:rPr>
        <w:t>tunnel</w:t>
      </w:r>
    </w:p>
    <w:p w:rsidR="004045B1" w:rsidRPr="00696968" w:rsidRDefault="004045B1" w:rsidP="00617DA6">
      <w:pPr>
        <w:spacing w:line="276" w:lineRule="auto"/>
        <w:jc w:val="both"/>
        <w:rPr>
          <w:rFonts w:ascii="Arial" w:hAnsi="Arial" w:cs="Arial"/>
          <w:sz w:val="10"/>
          <w:szCs w:val="10"/>
        </w:rPr>
      </w:pPr>
    </w:p>
    <w:p w:rsidR="006B6C13" w:rsidRPr="00696968" w:rsidRDefault="006B6C13" w:rsidP="00617DA6">
      <w:pPr>
        <w:spacing w:line="276" w:lineRule="auto"/>
        <w:jc w:val="both"/>
        <w:rPr>
          <w:rFonts w:ascii="Arial" w:hAnsi="Arial" w:cs="Arial"/>
          <w:sz w:val="22"/>
        </w:rPr>
      </w:pPr>
      <w:r w:rsidRPr="00696968">
        <w:rPr>
          <w:rFonts w:ascii="Arial" w:hAnsi="Arial" w:cs="Arial"/>
          <w:sz w:val="22"/>
        </w:rPr>
        <w:t>Folien</w:t>
      </w:r>
      <w:r w:rsidR="001F18B9" w:rsidRPr="00696968">
        <w:rPr>
          <w:rFonts w:ascii="Arial" w:hAnsi="Arial" w:cs="Arial"/>
          <w:sz w:val="22"/>
        </w:rPr>
        <w:t>- und Vlies</w:t>
      </w:r>
      <w:r w:rsidRPr="00696968">
        <w:rPr>
          <w:rFonts w:ascii="Arial" w:hAnsi="Arial" w:cs="Arial"/>
          <w:sz w:val="22"/>
        </w:rPr>
        <w:t xml:space="preserve">tunnel dienen zum </w:t>
      </w:r>
      <w:r w:rsidR="00020427" w:rsidRPr="00696968">
        <w:rPr>
          <w:rFonts w:ascii="Arial" w:hAnsi="Arial" w:cs="Arial"/>
          <w:sz w:val="22"/>
        </w:rPr>
        <w:t xml:space="preserve">vorübergehenden </w:t>
      </w:r>
      <w:r w:rsidRPr="00696968">
        <w:rPr>
          <w:rFonts w:ascii="Arial" w:hAnsi="Arial" w:cs="Arial"/>
          <w:sz w:val="22"/>
        </w:rPr>
        <w:t>Schutz von Kulturen und müssen nach der Ernte wieder entfernt werden.</w:t>
      </w:r>
    </w:p>
    <w:p w:rsidR="006B6C13" w:rsidRPr="00696968" w:rsidRDefault="006B6C13" w:rsidP="00617DA6">
      <w:pPr>
        <w:spacing w:line="276" w:lineRule="auto"/>
        <w:jc w:val="both"/>
        <w:rPr>
          <w:rFonts w:ascii="Arial" w:hAnsi="Arial" w:cs="Arial"/>
          <w:sz w:val="22"/>
        </w:rPr>
      </w:pPr>
      <w:r w:rsidRPr="00696968">
        <w:rPr>
          <w:rFonts w:ascii="Arial" w:hAnsi="Arial" w:cs="Arial"/>
          <w:sz w:val="22"/>
        </w:rPr>
        <w:t xml:space="preserve">Die Höhe darf </w:t>
      </w:r>
      <w:r w:rsidR="00960B06" w:rsidRPr="004C066B">
        <w:rPr>
          <w:rFonts w:ascii="Arial" w:hAnsi="Arial" w:cs="Arial"/>
          <w:sz w:val="22"/>
          <w:shd w:val="clear" w:color="auto" w:fill="FFCCCC"/>
        </w:rPr>
        <w:t>#Zahl, empfohlen: 0,60#</w:t>
      </w:r>
      <w:r w:rsidR="00960B06" w:rsidRPr="00696968">
        <w:rPr>
          <w:rFonts w:ascii="Arial" w:hAnsi="Arial" w:cs="Arial"/>
          <w:sz w:val="22"/>
        </w:rPr>
        <w:t xml:space="preserve"> </w:t>
      </w:r>
      <w:r w:rsidRPr="00696968">
        <w:rPr>
          <w:rFonts w:ascii="Arial" w:hAnsi="Arial" w:cs="Arial"/>
          <w:sz w:val="22"/>
        </w:rPr>
        <w:t>m über dem Boden nicht überschreiten.</w:t>
      </w:r>
    </w:p>
    <w:p w:rsidR="00960B06" w:rsidRPr="00696968" w:rsidRDefault="006B6C13" w:rsidP="009E6EA1">
      <w:pPr>
        <w:spacing w:line="276" w:lineRule="auto"/>
        <w:jc w:val="both"/>
        <w:rPr>
          <w:rFonts w:ascii="Arial" w:hAnsi="Arial" w:cs="Arial"/>
          <w:b/>
          <w:sz w:val="2"/>
          <w:szCs w:val="2"/>
        </w:rPr>
      </w:pPr>
      <w:r w:rsidRPr="00696968">
        <w:rPr>
          <w:rFonts w:ascii="Arial" w:hAnsi="Arial" w:cs="Arial"/>
          <w:sz w:val="22"/>
        </w:rPr>
        <w:t xml:space="preserve">Ein Grenzabstand von mindestens </w:t>
      </w:r>
      <w:r w:rsidR="00960B06" w:rsidRPr="004C066B">
        <w:rPr>
          <w:rFonts w:ascii="Arial" w:hAnsi="Arial" w:cs="Arial"/>
          <w:sz w:val="22"/>
          <w:shd w:val="clear" w:color="auto" w:fill="FFCCCC"/>
        </w:rPr>
        <w:t>#Zahl, empfohlen: 0,75#</w:t>
      </w:r>
      <w:r w:rsidR="00960B06" w:rsidRPr="00696968">
        <w:rPr>
          <w:rFonts w:ascii="Arial" w:hAnsi="Arial" w:cs="Arial"/>
          <w:sz w:val="22"/>
        </w:rPr>
        <w:t xml:space="preserve"> </w:t>
      </w:r>
      <w:r w:rsidRPr="00696968">
        <w:rPr>
          <w:rFonts w:ascii="Arial" w:hAnsi="Arial" w:cs="Arial"/>
          <w:sz w:val="22"/>
        </w:rPr>
        <w:t>m ist einzuhalten.</w:t>
      </w:r>
      <w:r w:rsidR="00BC4381" w:rsidRPr="00696968">
        <w:rPr>
          <w:rFonts w:ascii="Arial" w:hAnsi="Arial" w:cs="Arial"/>
          <w:b/>
          <w:sz w:val="40"/>
          <w:szCs w:val="40"/>
        </w:rPr>
        <w:br w:type="page"/>
      </w:r>
    </w:p>
    <w:p w:rsidR="006B6C13" w:rsidRPr="00960B06" w:rsidRDefault="00E62C96" w:rsidP="00960B06">
      <w:pPr>
        <w:shd w:val="clear" w:color="auto" w:fill="CCFF99"/>
        <w:tabs>
          <w:tab w:val="left" w:pos="851"/>
        </w:tabs>
        <w:spacing w:line="276" w:lineRule="auto"/>
        <w:jc w:val="both"/>
        <w:rPr>
          <w:rFonts w:ascii="Arial" w:hAnsi="Arial" w:cs="Arial"/>
          <w:b/>
          <w:sz w:val="28"/>
        </w:rPr>
      </w:pPr>
      <w:r w:rsidRPr="00960B06">
        <w:rPr>
          <w:rFonts w:ascii="Arial" w:hAnsi="Arial" w:cs="Arial"/>
          <w:b/>
          <w:sz w:val="28"/>
          <w:szCs w:val="28"/>
        </w:rPr>
        <w:lastRenderedPageBreak/>
        <w:t>4</w:t>
      </w:r>
      <w:r w:rsidR="004E303A">
        <w:rPr>
          <w:rFonts w:ascii="Arial" w:hAnsi="Arial" w:cs="Arial"/>
          <w:b/>
          <w:sz w:val="28"/>
          <w:szCs w:val="28"/>
        </w:rPr>
        <w:t>.</w:t>
      </w:r>
      <w:r w:rsidRPr="00960B06">
        <w:rPr>
          <w:rFonts w:ascii="Arial" w:hAnsi="Arial" w:cs="Arial"/>
          <w:b/>
          <w:sz w:val="28"/>
          <w:szCs w:val="28"/>
        </w:rPr>
        <w:tab/>
      </w:r>
      <w:r w:rsidR="006B6C13" w:rsidRPr="00960B06">
        <w:rPr>
          <w:rFonts w:ascii="Arial" w:hAnsi="Arial" w:cs="Arial"/>
          <w:b/>
          <w:sz w:val="28"/>
          <w:szCs w:val="28"/>
        </w:rPr>
        <w:t>E</w:t>
      </w:r>
      <w:r w:rsidR="006B6C13" w:rsidRPr="00960B06">
        <w:rPr>
          <w:rFonts w:ascii="Arial" w:hAnsi="Arial" w:cs="Arial"/>
          <w:b/>
          <w:sz w:val="28"/>
        </w:rPr>
        <w:t>infriedungen</w:t>
      </w:r>
    </w:p>
    <w:p w:rsidR="006B6C13" w:rsidRPr="00960B06" w:rsidRDefault="006B6C13" w:rsidP="00617DA6">
      <w:pPr>
        <w:spacing w:line="276" w:lineRule="auto"/>
        <w:jc w:val="both"/>
        <w:rPr>
          <w:rFonts w:ascii="Arial" w:hAnsi="Arial" w:cs="Arial"/>
          <w:sz w:val="10"/>
          <w:szCs w:val="10"/>
        </w:rPr>
      </w:pPr>
    </w:p>
    <w:p w:rsidR="006B6C13" w:rsidRPr="006A4582" w:rsidRDefault="00E05721" w:rsidP="00EE7DB2">
      <w:pPr>
        <w:tabs>
          <w:tab w:val="left" w:pos="851"/>
        </w:tabs>
        <w:spacing w:line="276" w:lineRule="auto"/>
        <w:jc w:val="both"/>
        <w:rPr>
          <w:rFonts w:ascii="Arial" w:hAnsi="Arial" w:cs="Arial"/>
          <w:b/>
          <w:sz w:val="24"/>
        </w:rPr>
      </w:pPr>
      <w:r w:rsidRPr="006A4582">
        <w:rPr>
          <w:rFonts w:ascii="Arial" w:hAnsi="Arial" w:cs="Arial"/>
          <w:b/>
          <w:sz w:val="24"/>
        </w:rPr>
        <w:t>4</w:t>
      </w:r>
      <w:r w:rsidR="00EE7DB2">
        <w:rPr>
          <w:rFonts w:ascii="Arial" w:hAnsi="Arial" w:cs="Arial"/>
          <w:b/>
          <w:sz w:val="24"/>
        </w:rPr>
        <w:t>.</w:t>
      </w:r>
      <w:r w:rsidRPr="006A4582">
        <w:rPr>
          <w:rFonts w:ascii="Arial" w:hAnsi="Arial" w:cs="Arial"/>
          <w:b/>
          <w:sz w:val="24"/>
        </w:rPr>
        <w:t xml:space="preserve"> (1)</w:t>
      </w:r>
      <w:r w:rsidRPr="006A4582">
        <w:rPr>
          <w:rFonts w:ascii="Arial" w:hAnsi="Arial" w:cs="Arial"/>
          <w:b/>
          <w:sz w:val="24"/>
        </w:rPr>
        <w:tab/>
      </w:r>
      <w:r w:rsidR="006B6C13" w:rsidRPr="006A4582">
        <w:rPr>
          <w:rFonts w:ascii="Arial" w:hAnsi="Arial" w:cs="Arial"/>
          <w:b/>
          <w:sz w:val="24"/>
        </w:rPr>
        <w:t>Einfriedungen um die Anlage</w:t>
      </w:r>
    </w:p>
    <w:p w:rsidR="004D108E" w:rsidRPr="006A4582" w:rsidRDefault="004D108E" w:rsidP="00617DA6">
      <w:pPr>
        <w:spacing w:line="276" w:lineRule="auto"/>
        <w:jc w:val="both"/>
        <w:rPr>
          <w:rFonts w:ascii="Arial" w:hAnsi="Arial" w:cs="Arial"/>
          <w:b/>
          <w:sz w:val="10"/>
          <w:szCs w:val="10"/>
        </w:rPr>
      </w:pPr>
    </w:p>
    <w:p w:rsidR="004D108E" w:rsidRPr="007D0B9F" w:rsidRDefault="004D108E" w:rsidP="00617DA6">
      <w:pPr>
        <w:spacing w:line="276" w:lineRule="auto"/>
        <w:jc w:val="both"/>
        <w:rPr>
          <w:rFonts w:ascii="Arial" w:hAnsi="Arial" w:cs="Arial"/>
          <w:i/>
          <w:color w:val="0000FF"/>
          <w:sz w:val="22"/>
        </w:rPr>
      </w:pPr>
      <w:r w:rsidRPr="007D0B9F">
        <w:rPr>
          <w:rFonts w:ascii="Arial" w:hAnsi="Arial" w:cs="Arial"/>
          <w:i/>
          <w:color w:val="0000FF"/>
          <w:sz w:val="22"/>
        </w:rPr>
        <w:t>Die Einfriedung um die Anlage wird in Übereinstimmung mit dem Verpächter oder Eigentümer gestaltet</w:t>
      </w:r>
      <w:r w:rsidR="00BB1385" w:rsidRPr="007D0B9F">
        <w:rPr>
          <w:rFonts w:ascii="Arial" w:hAnsi="Arial" w:cs="Arial"/>
          <w:i/>
          <w:color w:val="0000FF"/>
          <w:sz w:val="22"/>
        </w:rPr>
        <w:t xml:space="preserve"> oder vom Bebauungsplan, etc. vorgegeben</w:t>
      </w:r>
      <w:r w:rsidRPr="007D0B9F">
        <w:rPr>
          <w:rFonts w:ascii="Arial" w:hAnsi="Arial" w:cs="Arial"/>
          <w:i/>
          <w:color w:val="0000FF"/>
          <w:sz w:val="22"/>
        </w:rPr>
        <w:t>.</w:t>
      </w:r>
    </w:p>
    <w:p w:rsidR="00662D03" w:rsidRPr="007D0B9F" w:rsidRDefault="00BB1385" w:rsidP="00617DA6">
      <w:pPr>
        <w:spacing w:line="276" w:lineRule="auto"/>
        <w:jc w:val="both"/>
        <w:rPr>
          <w:rFonts w:ascii="Arial" w:hAnsi="Arial" w:cs="Arial"/>
          <w:i/>
          <w:color w:val="0000FF"/>
          <w:sz w:val="22"/>
        </w:rPr>
      </w:pPr>
      <w:r w:rsidRPr="007D0B9F">
        <w:rPr>
          <w:rFonts w:ascii="Arial" w:hAnsi="Arial" w:cs="Arial"/>
          <w:i/>
          <w:color w:val="0000FF"/>
          <w:sz w:val="22"/>
        </w:rPr>
        <w:t>Üblich ist die Kombination von Hecke auf der Außen- und einem Maschendrahtzaun auf der Innenseite der Einfriedung, wobei die Hecke aus Naturschutzgründen meist als freiwachsende Hecke gezogen wird, wenn die angrenzenden Grundstücke land- oder forstwirtschaftlich genutzt werden.</w:t>
      </w:r>
    </w:p>
    <w:p w:rsidR="00BB1385" w:rsidRPr="007D0B9F" w:rsidRDefault="00BB1385" w:rsidP="00617DA6">
      <w:pPr>
        <w:spacing w:line="276" w:lineRule="auto"/>
        <w:jc w:val="both"/>
        <w:rPr>
          <w:rFonts w:ascii="Arial" w:hAnsi="Arial" w:cs="Arial"/>
          <w:i/>
          <w:color w:val="0000FF"/>
          <w:sz w:val="22"/>
        </w:rPr>
      </w:pPr>
      <w:r w:rsidRPr="007D0B9F">
        <w:rPr>
          <w:rFonts w:ascii="Arial" w:hAnsi="Arial" w:cs="Arial"/>
          <w:i/>
          <w:color w:val="0000FF"/>
          <w:sz w:val="22"/>
        </w:rPr>
        <w:t xml:space="preserve">Folgend ein </w:t>
      </w:r>
      <w:r w:rsidR="00EF3CEA" w:rsidRPr="007D0B9F">
        <w:rPr>
          <w:rFonts w:ascii="Arial" w:hAnsi="Arial" w:cs="Arial"/>
          <w:i/>
          <w:color w:val="0000FF"/>
          <w:sz w:val="22"/>
        </w:rPr>
        <w:t>Formulierungsvorschlag für</w:t>
      </w:r>
      <w:r w:rsidRPr="007D0B9F">
        <w:rPr>
          <w:rFonts w:ascii="Arial" w:hAnsi="Arial" w:cs="Arial"/>
          <w:i/>
          <w:color w:val="0000FF"/>
          <w:sz w:val="22"/>
        </w:rPr>
        <w:t xml:space="preserve"> einen solchen Fall</w:t>
      </w:r>
      <w:r w:rsidR="00804AD0">
        <w:rPr>
          <w:rFonts w:ascii="Arial" w:hAnsi="Arial" w:cs="Arial"/>
          <w:i/>
          <w:color w:val="0000FF"/>
          <w:sz w:val="22"/>
        </w:rPr>
        <w:t xml:space="preserve"> - Formhecke</w:t>
      </w:r>
      <w:r w:rsidRPr="007D0B9F">
        <w:rPr>
          <w:rFonts w:ascii="Arial" w:hAnsi="Arial" w:cs="Arial"/>
          <w:i/>
          <w:color w:val="0000FF"/>
          <w:sz w:val="22"/>
        </w:rPr>
        <w:t>:</w:t>
      </w:r>
    </w:p>
    <w:p w:rsidR="00E05721" w:rsidRPr="00EE7DB2" w:rsidRDefault="00E05721" w:rsidP="00617DA6">
      <w:pPr>
        <w:spacing w:line="276" w:lineRule="auto"/>
        <w:jc w:val="both"/>
        <w:rPr>
          <w:rFonts w:ascii="Arial" w:hAnsi="Arial" w:cs="Arial"/>
          <w:i/>
          <w:sz w:val="10"/>
          <w:szCs w:val="10"/>
        </w:rPr>
      </w:pPr>
    </w:p>
    <w:p w:rsidR="00804AD0" w:rsidRPr="00696968" w:rsidRDefault="00D97DD2" w:rsidP="00D97DD2">
      <w:pPr>
        <w:spacing w:line="276" w:lineRule="auto"/>
        <w:jc w:val="both"/>
        <w:rPr>
          <w:rFonts w:ascii="Arial" w:hAnsi="Arial" w:cs="Arial"/>
          <w:sz w:val="22"/>
        </w:rPr>
      </w:pPr>
      <w:r w:rsidRPr="00696968">
        <w:rPr>
          <w:rFonts w:ascii="Arial" w:hAnsi="Arial" w:cs="Arial"/>
          <w:sz w:val="22"/>
        </w:rPr>
        <w:t>Die Einfriedung um die Anlage mit einer Formhecke ist Sache des Vereins</w:t>
      </w:r>
      <w:r w:rsidR="00804AD0" w:rsidRPr="00696968">
        <w:rPr>
          <w:rFonts w:ascii="Arial" w:hAnsi="Arial" w:cs="Arial"/>
          <w:sz w:val="22"/>
        </w:rPr>
        <w:t>.</w:t>
      </w:r>
    </w:p>
    <w:p w:rsidR="00D97DD2" w:rsidRPr="00696968" w:rsidRDefault="00D97DD2" w:rsidP="00D97DD2">
      <w:pPr>
        <w:spacing w:line="276" w:lineRule="auto"/>
        <w:jc w:val="both"/>
        <w:rPr>
          <w:rFonts w:ascii="Arial" w:hAnsi="Arial" w:cs="Arial"/>
          <w:sz w:val="22"/>
        </w:rPr>
      </w:pPr>
      <w:r w:rsidRPr="00696968">
        <w:rPr>
          <w:rFonts w:ascii="Arial" w:hAnsi="Arial" w:cs="Arial"/>
          <w:sz w:val="22"/>
        </w:rPr>
        <w:t>Die Pflege der Heckenaußen- und -oberseite erfolgt durch den Verein im Rahmen der Gemeinschaftsarbeit, die Pflege der den Parzellen zugewandten Innenseite ist Sache des jeweiligen Pächters, wobei Formschnittmaßnahmen fachgerecht und unter Beachtung der jeweiligen Vogelschutzvorschriften durchgeführt werden und auf den Neuaustrieb beschränkt bleiben müssen.</w:t>
      </w:r>
    </w:p>
    <w:p w:rsidR="00D97DD2" w:rsidRPr="00696968" w:rsidRDefault="00D97DD2" w:rsidP="00D97DD2">
      <w:pPr>
        <w:spacing w:line="276" w:lineRule="auto"/>
        <w:jc w:val="both"/>
        <w:rPr>
          <w:rFonts w:ascii="Arial" w:hAnsi="Arial" w:cs="Arial"/>
          <w:sz w:val="22"/>
        </w:rPr>
      </w:pPr>
      <w:r w:rsidRPr="00696968">
        <w:rPr>
          <w:rFonts w:ascii="Arial" w:hAnsi="Arial" w:cs="Arial"/>
          <w:sz w:val="22"/>
        </w:rPr>
        <w:t>Verjüngungsschnitte ins alte Holz bedürfen der vorherigen Genehmigung durch den Vorstand, der in Abstimmung mit der Fachberatung den Umfang des Rückschnittes festlegt, der nicht überschritten werden darf.</w:t>
      </w:r>
    </w:p>
    <w:p w:rsidR="00D97DD2" w:rsidRPr="00696968" w:rsidRDefault="00D97DD2" w:rsidP="00D97DD2">
      <w:pPr>
        <w:spacing w:line="276" w:lineRule="auto"/>
        <w:jc w:val="both"/>
        <w:rPr>
          <w:rFonts w:ascii="Arial" w:hAnsi="Arial" w:cs="Arial"/>
          <w:sz w:val="22"/>
        </w:rPr>
      </w:pPr>
      <w:r w:rsidRPr="00696968">
        <w:rPr>
          <w:rFonts w:ascii="Arial" w:hAnsi="Arial" w:cs="Arial"/>
          <w:sz w:val="22"/>
        </w:rPr>
        <w:t>Die Pächter sind verpflichtet, die Hecke schonend zu behandeln, bei Zuwiderhandlungen tragen sie die Kosten für eine Ersatzpflanzung.</w:t>
      </w:r>
    </w:p>
    <w:p w:rsidR="00D97DD2" w:rsidRPr="00696968" w:rsidRDefault="00D97DD2" w:rsidP="00D97DD2">
      <w:pPr>
        <w:spacing w:line="276" w:lineRule="auto"/>
        <w:jc w:val="both"/>
        <w:rPr>
          <w:rFonts w:ascii="Arial" w:hAnsi="Arial" w:cs="Arial"/>
          <w:sz w:val="22"/>
        </w:rPr>
      </w:pPr>
      <w:r w:rsidRPr="00696968">
        <w:rPr>
          <w:rFonts w:ascii="Arial" w:hAnsi="Arial" w:cs="Arial"/>
          <w:sz w:val="22"/>
        </w:rPr>
        <w:t>Ist zur Pflege oder bei Rodung bzw. Neupflanzung der Formhecke ein Betreten der Parzellen erforderlich, haben die betroffenen Pächter nach rechtzeitiger Ankündigung – d.h. mindestens 14 Tage vorher – die Inanspruchnahme ihrer Parzellen zu diesen Zwecken hinzunehmen, hierbei entstehende Schäden sind vom Verursacher zu ersetzen.</w:t>
      </w:r>
    </w:p>
    <w:p w:rsidR="00D97DD2" w:rsidRDefault="00D97DD2" w:rsidP="00617DA6">
      <w:pPr>
        <w:spacing w:line="276" w:lineRule="auto"/>
        <w:jc w:val="both"/>
        <w:rPr>
          <w:rFonts w:ascii="Arial" w:hAnsi="Arial" w:cs="Arial"/>
          <w:sz w:val="22"/>
        </w:rPr>
      </w:pPr>
    </w:p>
    <w:p w:rsidR="00804AD0" w:rsidRPr="00804AD0" w:rsidRDefault="00804AD0" w:rsidP="00617DA6">
      <w:pPr>
        <w:spacing w:line="276" w:lineRule="auto"/>
        <w:jc w:val="both"/>
        <w:rPr>
          <w:rFonts w:ascii="Arial" w:hAnsi="Arial" w:cs="Arial"/>
          <w:i/>
          <w:color w:val="0000FF"/>
          <w:sz w:val="22"/>
        </w:rPr>
      </w:pPr>
      <w:r w:rsidRPr="00804AD0">
        <w:rPr>
          <w:rFonts w:ascii="Arial" w:hAnsi="Arial" w:cs="Arial"/>
          <w:i/>
          <w:color w:val="0000FF"/>
          <w:sz w:val="22"/>
        </w:rPr>
        <w:t>Für eine freiwachsende Hecke:</w:t>
      </w:r>
    </w:p>
    <w:p w:rsidR="00804AD0" w:rsidRPr="00804AD0" w:rsidRDefault="00804AD0" w:rsidP="00617DA6">
      <w:pPr>
        <w:spacing w:line="276" w:lineRule="auto"/>
        <w:jc w:val="both"/>
        <w:rPr>
          <w:rFonts w:ascii="Arial" w:hAnsi="Arial" w:cs="Arial"/>
          <w:sz w:val="10"/>
          <w:szCs w:val="10"/>
        </w:rPr>
      </w:pPr>
    </w:p>
    <w:p w:rsidR="00804AD0" w:rsidRPr="00696968" w:rsidRDefault="00804AD0" w:rsidP="00804AD0">
      <w:pPr>
        <w:spacing w:line="276" w:lineRule="auto"/>
        <w:jc w:val="both"/>
        <w:rPr>
          <w:rFonts w:ascii="Arial" w:hAnsi="Arial" w:cs="Arial"/>
          <w:sz w:val="22"/>
        </w:rPr>
      </w:pPr>
      <w:r w:rsidRPr="00696968">
        <w:rPr>
          <w:rFonts w:ascii="Arial" w:hAnsi="Arial" w:cs="Arial"/>
          <w:sz w:val="22"/>
        </w:rPr>
        <w:t>Die Einfriedung um die Anlage mit einer freiwachsenden Hecke ist Sache des Vereins.</w:t>
      </w:r>
    </w:p>
    <w:p w:rsidR="00804AD0" w:rsidRPr="00696968" w:rsidRDefault="00EF3CEA" w:rsidP="00804AD0">
      <w:pPr>
        <w:spacing w:line="276" w:lineRule="auto"/>
        <w:jc w:val="both"/>
        <w:rPr>
          <w:rFonts w:ascii="Arial" w:hAnsi="Arial" w:cs="Arial"/>
          <w:sz w:val="22"/>
        </w:rPr>
      </w:pPr>
      <w:r w:rsidRPr="00696968">
        <w:rPr>
          <w:rFonts w:ascii="Arial" w:hAnsi="Arial" w:cs="Arial"/>
          <w:sz w:val="22"/>
        </w:rPr>
        <w:t xml:space="preserve">Das Abschneiden durch bzw. über den Zaun in die Parzellen hineinragender einzelner Zweige ist erlaubt, sonstige Eingriffe in die Hecke </w:t>
      </w:r>
      <w:r w:rsidR="00804AD0" w:rsidRPr="00696968">
        <w:rPr>
          <w:rFonts w:ascii="Arial" w:hAnsi="Arial" w:cs="Arial"/>
          <w:sz w:val="22"/>
        </w:rPr>
        <w:t>bedürfen der vorherigen Genehmigung durch den Vorstand, der in Abstimmung mit der Fachberatung Art und Umfang des Eingriffs festlegt, die nicht überschritten werden dürfen.</w:t>
      </w:r>
    </w:p>
    <w:p w:rsidR="00804AD0" w:rsidRPr="00696968" w:rsidRDefault="00804AD0" w:rsidP="00804AD0">
      <w:pPr>
        <w:spacing w:line="276" w:lineRule="auto"/>
        <w:jc w:val="both"/>
        <w:rPr>
          <w:rFonts w:ascii="Arial" w:hAnsi="Arial" w:cs="Arial"/>
          <w:sz w:val="22"/>
        </w:rPr>
      </w:pPr>
      <w:r w:rsidRPr="00696968">
        <w:rPr>
          <w:rFonts w:ascii="Arial" w:hAnsi="Arial" w:cs="Arial"/>
          <w:sz w:val="22"/>
        </w:rPr>
        <w:t>Die Pächter sind verpflichtet, die Hecke schonend zu behandeln, bei Zuwiderhandlungen tragen sie die Kosten für eine Ersatzpflanzung.</w:t>
      </w:r>
    </w:p>
    <w:p w:rsidR="00804AD0" w:rsidRPr="00696968" w:rsidRDefault="00804AD0" w:rsidP="00804AD0">
      <w:pPr>
        <w:spacing w:line="276" w:lineRule="auto"/>
        <w:jc w:val="both"/>
        <w:rPr>
          <w:rFonts w:ascii="Arial" w:hAnsi="Arial" w:cs="Arial"/>
          <w:sz w:val="22"/>
        </w:rPr>
      </w:pPr>
      <w:r w:rsidRPr="00696968">
        <w:rPr>
          <w:rFonts w:ascii="Arial" w:hAnsi="Arial" w:cs="Arial"/>
          <w:sz w:val="22"/>
        </w:rPr>
        <w:t>Ist zur Pflege oder bei Rodung bzw. Neupflanzung der Hecke ein Betreten der Parzellen erforderlich, haben die betroffenen Pächter nach rechtzeitiger Ankündigung – d.h. mindestens 14 Tage vorher – die Inanspruchnahme ihrer Parzellen zu diesen Zwecken hinzunehmen, hierbei entstehende Schäden sind vom Verursacher zu ersetzen.</w:t>
      </w:r>
    </w:p>
    <w:p w:rsidR="0052073F" w:rsidRPr="00727BAB" w:rsidRDefault="00804AD0" w:rsidP="0052073F">
      <w:pPr>
        <w:tabs>
          <w:tab w:val="left" w:pos="851"/>
        </w:tabs>
        <w:spacing w:line="276" w:lineRule="auto"/>
        <w:jc w:val="both"/>
        <w:rPr>
          <w:rFonts w:ascii="Arial" w:hAnsi="Arial" w:cs="Arial"/>
          <w:b/>
          <w:sz w:val="24"/>
        </w:rPr>
      </w:pPr>
      <w:r>
        <w:rPr>
          <w:rFonts w:ascii="Arial" w:hAnsi="Arial" w:cs="Arial"/>
          <w:sz w:val="22"/>
        </w:rPr>
        <w:br w:type="page"/>
      </w:r>
      <w:r w:rsidR="0052073F" w:rsidRPr="006A4582">
        <w:rPr>
          <w:rFonts w:ascii="Arial" w:hAnsi="Arial" w:cs="Arial"/>
          <w:b/>
          <w:sz w:val="24"/>
        </w:rPr>
        <w:lastRenderedPageBreak/>
        <w:t>4</w:t>
      </w:r>
      <w:r w:rsidR="0052073F">
        <w:rPr>
          <w:rFonts w:ascii="Arial" w:hAnsi="Arial" w:cs="Arial"/>
          <w:b/>
          <w:sz w:val="24"/>
        </w:rPr>
        <w:t>.</w:t>
      </w:r>
      <w:r w:rsidR="0052073F" w:rsidRPr="006A4582">
        <w:rPr>
          <w:rFonts w:ascii="Arial" w:hAnsi="Arial" w:cs="Arial"/>
          <w:b/>
          <w:sz w:val="24"/>
        </w:rPr>
        <w:t xml:space="preserve"> (2)</w:t>
      </w:r>
      <w:r w:rsidR="0052073F" w:rsidRPr="006A4582">
        <w:rPr>
          <w:rFonts w:ascii="Arial" w:hAnsi="Arial" w:cs="Arial"/>
          <w:b/>
          <w:sz w:val="24"/>
        </w:rPr>
        <w:tab/>
      </w:r>
      <w:r w:rsidR="0052073F" w:rsidRPr="00727BAB">
        <w:rPr>
          <w:rFonts w:ascii="Arial" w:hAnsi="Arial" w:cs="Arial"/>
          <w:b/>
          <w:sz w:val="24"/>
        </w:rPr>
        <w:t>Einfriedungen und Sichtschutzeinrichtungen zwischen den Parzellen</w:t>
      </w:r>
    </w:p>
    <w:p w:rsidR="0052073F" w:rsidRPr="00727BAB" w:rsidRDefault="0052073F" w:rsidP="0052073F">
      <w:pPr>
        <w:spacing w:line="276" w:lineRule="auto"/>
        <w:jc w:val="both"/>
        <w:rPr>
          <w:rFonts w:ascii="Arial" w:hAnsi="Arial" w:cs="Arial"/>
          <w:sz w:val="10"/>
          <w:szCs w:val="10"/>
        </w:rPr>
      </w:pPr>
    </w:p>
    <w:p w:rsidR="0052073F" w:rsidRPr="006A4582" w:rsidRDefault="0052073F" w:rsidP="0052073F">
      <w:pPr>
        <w:spacing w:line="276" w:lineRule="auto"/>
        <w:jc w:val="both"/>
        <w:rPr>
          <w:rFonts w:ascii="Arial" w:hAnsi="Arial" w:cs="Arial"/>
          <w:sz w:val="22"/>
        </w:rPr>
      </w:pPr>
      <w:r w:rsidRPr="00727BAB">
        <w:rPr>
          <w:rFonts w:ascii="Arial" w:hAnsi="Arial" w:cs="Arial"/>
          <w:sz w:val="22"/>
        </w:rPr>
        <w:t>Zwischen den Parzellen sind Hecken, Zäune und Sichtschutzeinrichtungen jeder Art und Größe nicht erlaubt, davon ausgenommen sind Spaliereinrichtungen</w:t>
      </w:r>
      <w:r w:rsidRPr="006A4582">
        <w:rPr>
          <w:rFonts w:ascii="Arial" w:hAnsi="Arial" w:cs="Arial"/>
          <w:sz w:val="22"/>
        </w:rPr>
        <w:t xml:space="preserve"> mit Beerenobst oder Obstgehölzen</w:t>
      </w:r>
    </w:p>
    <w:p w:rsidR="0052073F" w:rsidRPr="006A4582" w:rsidRDefault="0052073F" w:rsidP="0052073F">
      <w:pPr>
        <w:spacing w:line="276" w:lineRule="auto"/>
        <w:jc w:val="both"/>
        <w:rPr>
          <w:rFonts w:ascii="Arial" w:hAnsi="Arial" w:cs="Arial"/>
          <w:sz w:val="22"/>
        </w:rPr>
      </w:pPr>
      <w:r w:rsidRPr="006A4582">
        <w:rPr>
          <w:rFonts w:ascii="Arial" w:hAnsi="Arial" w:cs="Arial"/>
          <w:sz w:val="22"/>
        </w:rPr>
        <w:t>Die erforderlichen Grenzabstände sind unter 9</w:t>
      </w:r>
      <w:r>
        <w:rPr>
          <w:rFonts w:ascii="Arial" w:hAnsi="Arial" w:cs="Arial"/>
          <w:sz w:val="22"/>
        </w:rPr>
        <w:t>.</w:t>
      </w:r>
      <w:r w:rsidRPr="006A4582">
        <w:rPr>
          <w:rFonts w:ascii="Arial" w:hAnsi="Arial" w:cs="Arial"/>
          <w:sz w:val="22"/>
        </w:rPr>
        <w:t xml:space="preserve"> (</w:t>
      </w:r>
      <w:r>
        <w:rPr>
          <w:rFonts w:ascii="Arial" w:hAnsi="Arial" w:cs="Arial"/>
          <w:sz w:val="22"/>
        </w:rPr>
        <w:t>5</w:t>
      </w:r>
      <w:r w:rsidRPr="006A4582">
        <w:rPr>
          <w:rFonts w:ascii="Arial" w:hAnsi="Arial" w:cs="Arial"/>
          <w:sz w:val="22"/>
        </w:rPr>
        <w:t xml:space="preserve">) auf Seite </w:t>
      </w:r>
      <w:r>
        <w:rPr>
          <w:rFonts w:ascii="Arial" w:hAnsi="Arial" w:cs="Arial"/>
          <w:sz w:val="22"/>
        </w:rPr>
        <w:t>27</w:t>
      </w:r>
      <w:r w:rsidRPr="006A4582">
        <w:rPr>
          <w:rFonts w:ascii="Arial" w:hAnsi="Arial" w:cs="Arial"/>
          <w:sz w:val="22"/>
        </w:rPr>
        <w:t xml:space="preserve"> aufgeführt.</w:t>
      </w:r>
    </w:p>
    <w:p w:rsidR="0052073F" w:rsidRPr="006A4582" w:rsidRDefault="0052073F" w:rsidP="0052073F">
      <w:pPr>
        <w:tabs>
          <w:tab w:val="left" w:pos="4101"/>
        </w:tabs>
        <w:spacing w:line="276" w:lineRule="auto"/>
        <w:jc w:val="both"/>
        <w:rPr>
          <w:rFonts w:ascii="Arial" w:hAnsi="Arial" w:cs="Arial"/>
          <w:sz w:val="22"/>
        </w:rPr>
      </w:pPr>
    </w:p>
    <w:p w:rsidR="0052073F" w:rsidRPr="007D0B9F" w:rsidRDefault="0052073F" w:rsidP="0052073F">
      <w:pPr>
        <w:spacing w:line="276" w:lineRule="auto"/>
        <w:jc w:val="both"/>
        <w:rPr>
          <w:rFonts w:ascii="Arial" w:hAnsi="Arial" w:cs="Arial"/>
          <w:i/>
          <w:color w:val="0000FF"/>
          <w:sz w:val="22"/>
        </w:rPr>
      </w:pPr>
      <w:r w:rsidRPr="007D0B9F">
        <w:rPr>
          <w:rFonts w:ascii="Arial" w:hAnsi="Arial" w:cs="Arial"/>
          <w:i/>
          <w:color w:val="0000FF"/>
          <w:sz w:val="22"/>
        </w:rPr>
        <w:t>In manchen älteren Anlagen waren Zäune oder Hecken als Abgrenzungen zwischen den Parzellen erlaubt oder sogar vorgeschrieben.</w:t>
      </w:r>
    </w:p>
    <w:p w:rsidR="0052073F" w:rsidRPr="007D0B9F" w:rsidRDefault="0052073F" w:rsidP="0052073F">
      <w:pPr>
        <w:spacing w:line="276" w:lineRule="auto"/>
        <w:jc w:val="both"/>
        <w:rPr>
          <w:rFonts w:ascii="Arial" w:hAnsi="Arial" w:cs="Arial"/>
          <w:i/>
          <w:color w:val="0000FF"/>
          <w:sz w:val="22"/>
        </w:rPr>
      </w:pPr>
      <w:r w:rsidRPr="007D0B9F">
        <w:rPr>
          <w:rFonts w:ascii="Arial" w:hAnsi="Arial" w:cs="Arial"/>
          <w:i/>
          <w:color w:val="0000FF"/>
          <w:sz w:val="22"/>
        </w:rPr>
        <w:t>Dies steht im Gegensatz zu der heutigen Auffassung einer „überschaubaren“ Anlage ohne Trenneinrichtungen zwischen den Parzellen. Daher kann es bei der Neufassung der Gartenordnung nach Empfehlungen dieser Mustergartenordnung zu einem Widerspruch mit den vorhandenen Verhältnissen kommen.</w:t>
      </w:r>
    </w:p>
    <w:p w:rsidR="0052073F" w:rsidRDefault="0052073F" w:rsidP="0052073F">
      <w:pPr>
        <w:spacing w:line="276" w:lineRule="auto"/>
        <w:jc w:val="both"/>
        <w:rPr>
          <w:rFonts w:ascii="Arial" w:hAnsi="Arial" w:cs="Arial"/>
          <w:i/>
          <w:color w:val="0000FF"/>
          <w:sz w:val="22"/>
        </w:rPr>
      </w:pPr>
      <w:r w:rsidRPr="007D0B9F">
        <w:rPr>
          <w:rFonts w:ascii="Arial" w:hAnsi="Arial" w:cs="Arial"/>
          <w:i/>
          <w:color w:val="0000FF"/>
          <w:sz w:val="22"/>
        </w:rPr>
        <w:t>Es wird empfohlen, den Pächterwechsel zur Entfernung der nicht mehr gewünschten Zäune bzw. Hecken zu nutzen.</w:t>
      </w:r>
    </w:p>
    <w:p w:rsidR="0052073F" w:rsidRPr="00DF6BB5" w:rsidRDefault="0052073F" w:rsidP="0052073F">
      <w:pPr>
        <w:spacing w:line="276" w:lineRule="auto"/>
        <w:jc w:val="both"/>
        <w:rPr>
          <w:rFonts w:ascii="Arial" w:hAnsi="Arial" w:cs="Arial"/>
          <w:i/>
          <w:color w:val="0000FF"/>
          <w:sz w:val="10"/>
          <w:szCs w:val="10"/>
        </w:rPr>
      </w:pPr>
    </w:p>
    <w:p w:rsidR="0052073F" w:rsidRDefault="0052073F" w:rsidP="0052073F">
      <w:pPr>
        <w:spacing w:line="276" w:lineRule="auto"/>
        <w:jc w:val="both"/>
        <w:rPr>
          <w:rFonts w:ascii="Arial" w:hAnsi="Arial" w:cs="Arial"/>
          <w:i/>
          <w:color w:val="0000FF"/>
          <w:sz w:val="22"/>
        </w:rPr>
      </w:pPr>
      <w:r w:rsidRPr="007D0B9F">
        <w:rPr>
          <w:rFonts w:ascii="Arial" w:hAnsi="Arial" w:cs="Arial"/>
          <w:i/>
          <w:color w:val="0000FF"/>
          <w:sz w:val="22"/>
        </w:rPr>
        <w:t>Hierzu eine Musterformulierung:</w:t>
      </w:r>
    </w:p>
    <w:p w:rsidR="0052073F" w:rsidRPr="00DF6BB5" w:rsidRDefault="0052073F" w:rsidP="0052073F">
      <w:pPr>
        <w:spacing w:line="276" w:lineRule="auto"/>
        <w:jc w:val="both"/>
        <w:rPr>
          <w:rFonts w:ascii="Arial" w:hAnsi="Arial" w:cs="Arial"/>
          <w:i/>
          <w:color w:val="0000FF"/>
          <w:sz w:val="10"/>
          <w:szCs w:val="10"/>
        </w:rPr>
      </w:pPr>
    </w:p>
    <w:p w:rsidR="0052073F" w:rsidRPr="00DF6BB5" w:rsidRDefault="0052073F" w:rsidP="0052073F">
      <w:pPr>
        <w:spacing w:line="276" w:lineRule="auto"/>
        <w:jc w:val="both"/>
        <w:rPr>
          <w:rFonts w:ascii="Arial" w:hAnsi="Arial" w:cs="Arial"/>
          <w:color w:val="0000FF"/>
          <w:sz w:val="22"/>
        </w:rPr>
      </w:pPr>
      <w:r w:rsidRPr="00DF6BB5">
        <w:rPr>
          <w:rFonts w:ascii="Arial" w:hAnsi="Arial" w:cs="Arial"/>
          <w:color w:val="0000FF"/>
          <w:sz w:val="22"/>
        </w:rPr>
        <w:t xml:space="preserve">Noch bestehende [Zäune / Hecken] werden bis zum </w:t>
      </w:r>
      <w:r w:rsidRPr="00283E0F">
        <w:rPr>
          <w:rFonts w:ascii="Arial" w:hAnsi="Arial" w:cs="Arial"/>
          <w:color w:val="0000FF"/>
          <w:sz w:val="22"/>
        </w:rPr>
        <w:t>Pächterwechsel widerruflich gestattet</w:t>
      </w:r>
      <w:r w:rsidRPr="00DF6BB5">
        <w:rPr>
          <w:rFonts w:ascii="Arial" w:hAnsi="Arial" w:cs="Arial"/>
          <w:color w:val="0000FF"/>
          <w:sz w:val="22"/>
        </w:rPr>
        <w:t xml:space="preserve"> und sind dann vor Parzellenübergabe von dem abgebenden Pächter auf eigene Kosten und entschädigungslos zu entfernen.</w:t>
      </w:r>
    </w:p>
    <w:p w:rsidR="0052073F" w:rsidRPr="007D0B9F" w:rsidRDefault="0052073F" w:rsidP="0052073F">
      <w:pPr>
        <w:spacing w:line="276" w:lineRule="auto"/>
        <w:jc w:val="both"/>
        <w:rPr>
          <w:rFonts w:ascii="Arial" w:hAnsi="Arial" w:cs="Arial"/>
          <w:i/>
          <w:color w:val="0000FF"/>
          <w:sz w:val="22"/>
        </w:rPr>
      </w:pPr>
    </w:p>
    <w:p w:rsidR="0052073F" w:rsidRPr="007D0B9F" w:rsidRDefault="0052073F" w:rsidP="0052073F">
      <w:pPr>
        <w:spacing w:line="276" w:lineRule="auto"/>
        <w:jc w:val="both"/>
        <w:rPr>
          <w:rFonts w:ascii="Arial" w:hAnsi="Arial" w:cs="Arial"/>
          <w:i/>
          <w:color w:val="0000FF"/>
          <w:sz w:val="22"/>
        </w:rPr>
      </w:pPr>
      <w:r w:rsidRPr="007D0B9F">
        <w:rPr>
          <w:rFonts w:ascii="Arial" w:hAnsi="Arial" w:cs="Arial"/>
          <w:i/>
          <w:color w:val="0000FF"/>
          <w:sz w:val="22"/>
        </w:rPr>
        <w:t>Sind Konflikte mit den abgebenden Pächtern zu erwarten, die ja bei der Übernahme ihrer Parzelle die Hecken bzw. Zäune bezahlt haben, kann es sinnvoll sein, das Entfernen vom Verein z.B. im Rahmen der Gemeinschaftsarbeit vornehmen zu lassen</w:t>
      </w:r>
      <w:r>
        <w:rPr>
          <w:rFonts w:ascii="Arial" w:hAnsi="Arial" w:cs="Arial"/>
          <w:i/>
          <w:color w:val="0000FF"/>
          <w:sz w:val="22"/>
        </w:rPr>
        <w:t>, siehe dazu auch „</w:t>
      </w:r>
      <w:r w:rsidRPr="00DF6BB5">
        <w:rPr>
          <w:rFonts w:ascii="Arial" w:hAnsi="Arial" w:cs="Arial"/>
          <w:i/>
          <w:color w:val="0000FF"/>
          <w:sz w:val="22"/>
        </w:rPr>
        <w:t>11. (2)</w:t>
      </w:r>
      <w:r>
        <w:rPr>
          <w:rFonts w:ascii="Arial" w:hAnsi="Arial" w:cs="Arial"/>
          <w:i/>
          <w:color w:val="0000FF"/>
          <w:sz w:val="22"/>
        </w:rPr>
        <w:t xml:space="preserve"> </w:t>
      </w:r>
      <w:r w:rsidRPr="00DF6BB5">
        <w:rPr>
          <w:rFonts w:ascii="Arial" w:hAnsi="Arial" w:cs="Arial"/>
          <w:i/>
          <w:color w:val="0000FF"/>
          <w:sz w:val="22"/>
        </w:rPr>
        <w:t>Gemeinschafts</w:t>
      </w:r>
      <w:r>
        <w:rPr>
          <w:rFonts w:ascii="Arial" w:hAnsi="Arial" w:cs="Arial"/>
          <w:i/>
          <w:color w:val="0000FF"/>
          <w:sz w:val="22"/>
        </w:rPr>
        <w:t>arbeit“ auf Seite 29</w:t>
      </w:r>
      <w:r w:rsidRPr="007D0B9F">
        <w:rPr>
          <w:rFonts w:ascii="Arial" w:hAnsi="Arial" w:cs="Arial"/>
          <w:i/>
          <w:color w:val="0000FF"/>
          <w:sz w:val="22"/>
        </w:rPr>
        <w:t>.</w:t>
      </w:r>
    </w:p>
    <w:p w:rsidR="00DF6BB5" w:rsidRPr="00DF6BB5" w:rsidRDefault="00BC4381" w:rsidP="0052073F">
      <w:pPr>
        <w:tabs>
          <w:tab w:val="left" w:pos="851"/>
        </w:tabs>
        <w:spacing w:line="276" w:lineRule="auto"/>
        <w:jc w:val="both"/>
        <w:rPr>
          <w:rFonts w:ascii="Arial" w:hAnsi="Arial" w:cs="Arial"/>
          <w:b/>
          <w:sz w:val="2"/>
          <w:szCs w:val="2"/>
        </w:rPr>
      </w:pPr>
      <w:r>
        <w:rPr>
          <w:rFonts w:ascii="Arial" w:hAnsi="Arial" w:cs="Arial"/>
          <w:b/>
          <w:sz w:val="28"/>
          <w:szCs w:val="28"/>
        </w:rPr>
        <w:br w:type="page"/>
      </w:r>
    </w:p>
    <w:p w:rsidR="006B6C13" w:rsidRPr="00DF6BB5" w:rsidRDefault="00892101" w:rsidP="00DF6BB5">
      <w:pPr>
        <w:shd w:val="clear" w:color="auto" w:fill="CCFF99"/>
        <w:tabs>
          <w:tab w:val="left" w:pos="851"/>
        </w:tabs>
        <w:spacing w:line="276" w:lineRule="auto"/>
        <w:jc w:val="both"/>
        <w:rPr>
          <w:rFonts w:ascii="Arial" w:hAnsi="Arial" w:cs="Arial"/>
          <w:b/>
          <w:sz w:val="28"/>
          <w:szCs w:val="28"/>
        </w:rPr>
      </w:pPr>
      <w:r w:rsidRPr="00DF6BB5">
        <w:rPr>
          <w:rFonts w:ascii="Arial" w:hAnsi="Arial" w:cs="Arial"/>
          <w:b/>
          <w:sz w:val="28"/>
          <w:szCs w:val="28"/>
        </w:rPr>
        <w:lastRenderedPageBreak/>
        <w:t>5</w:t>
      </w:r>
      <w:r w:rsidR="00DF6BB5" w:rsidRPr="00DF6BB5">
        <w:rPr>
          <w:rFonts w:ascii="Arial" w:hAnsi="Arial" w:cs="Arial"/>
          <w:b/>
          <w:sz w:val="28"/>
          <w:szCs w:val="28"/>
        </w:rPr>
        <w:t>.</w:t>
      </w:r>
      <w:r w:rsidRPr="00DF6BB5">
        <w:rPr>
          <w:rFonts w:ascii="Arial" w:hAnsi="Arial" w:cs="Arial"/>
          <w:b/>
          <w:sz w:val="28"/>
          <w:szCs w:val="28"/>
        </w:rPr>
        <w:tab/>
      </w:r>
      <w:r w:rsidR="00701D16" w:rsidRPr="00DF6BB5">
        <w:rPr>
          <w:rFonts w:ascii="Arial" w:hAnsi="Arial" w:cs="Arial"/>
          <w:b/>
          <w:sz w:val="28"/>
          <w:szCs w:val="28"/>
        </w:rPr>
        <w:t>W</w:t>
      </w:r>
      <w:r w:rsidR="006B6C13" w:rsidRPr="00DF6BB5">
        <w:rPr>
          <w:rFonts w:ascii="Arial" w:hAnsi="Arial" w:cs="Arial"/>
          <w:b/>
          <w:sz w:val="28"/>
          <w:szCs w:val="28"/>
        </w:rPr>
        <w:t>ege</w:t>
      </w:r>
      <w:r w:rsidR="00C61312">
        <w:rPr>
          <w:rFonts w:ascii="Arial" w:hAnsi="Arial" w:cs="Arial"/>
          <w:b/>
          <w:sz w:val="28"/>
          <w:szCs w:val="28"/>
        </w:rPr>
        <w:t xml:space="preserve"> </w:t>
      </w:r>
      <w:r w:rsidR="00C61312" w:rsidRPr="00C61312">
        <w:rPr>
          <w:rFonts w:ascii="Arial" w:hAnsi="Arial" w:cs="Arial"/>
          <w:b/>
          <w:sz w:val="28"/>
          <w:szCs w:val="28"/>
        </w:rPr>
        <w:t>auf den Parzellen und in der Anlage</w:t>
      </w:r>
    </w:p>
    <w:p w:rsidR="006B6C13" w:rsidRPr="00DF6BB5" w:rsidRDefault="006B6C13" w:rsidP="00617DA6">
      <w:pPr>
        <w:spacing w:line="276" w:lineRule="auto"/>
        <w:jc w:val="both"/>
        <w:rPr>
          <w:rFonts w:ascii="Arial" w:hAnsi="Arial" w:cs="Arial"/>
          <w:sz w:val="14"/>
          <w:szCs w:val="10"/>
        </w:rPr>
      </w:pPr>
    </w:p>
    <w:p w:rsidR="00C61312" w:rsidRPr="00696968" w:rsidRDefault="00C61312" w:rsidP="00DF6BB5">
      <w:pPr>
        <w:tabs>
          <w:tab w:val="left" w:pos="851"/>
        </w:tabs>
        <w:spacing w:line="276" w:lineRule="auto"/>
        <w:jc w:val="both"/>
        <w:rPr>
          <w:rFonts w:ascii="Arial" w:hAnsi="Arial" w:cs="Arial"/>
          <w:b/>
          <w:bCs/>
          <w:sz w:val="24"/>
          <w:szCs w:val="24"/>
        </w:rPr>
      </w:pPr>
      <w:r w:rsidRPr="00696968">
        <w:rPr>
          <w:rFonts w:ascii="Arial" w:hAnsi="Arial" w:cs="Arial"/>
          <w:b/>
          <w:bCs/>
          <w:sz w:val="24"/>
          <w:szCs w:val="24"/>
        </w:rPr>
        <w:t>5. (1)</w:t>
      </w:r>
      <w:r w:rsidRPr="00696968">
        <w:rPr>
          <w:rFonts w:ascii="Arial" w:hAnsi="Arial" w:cs="Arial"/>
          <w:b/>
          <w:bCs/>
          <w:sz w:val="24"/>
          <w:szCs w:val="24"/>
        </w:rPr>
        <w:tab/>
        <w:t>Wege und befestigte Flächen auf den Parzellen</w:t>
      </w:r>
    </w:p>
    <w:p w:rsidR="00C61312" w:rsidRPr="00696968" w:rsidRDefault="00C61312" w:rsidP="00DF6BB5">
      <w:pPr>
        <w:tabs>
          <w:tab w:val="left" w:pos="851"/>
        </w:tabs>
        <w:spacing w:line="276" w:lineRule="auto"/>
        <w:jc w:val="both"/>
        <w:rPr>
          <w:rFonts w:ascii="Arial" w:hAnsi="Arial" w:cs="Arial"/>
          <w:bCs/>
          <w:sz w:val="10"/>
          <w:szCs w:val="10"/>
        </w:rPr>
      </w:pPr>
    </w:p>
    <w:p w:rsidR="003444F3" w:rsidRPr="00696968" w:rsidRDefault="00C61312" w:rsidP="00DF6BB5">
      <w:pPr>
        <w:tabs>
          <w:tab w:val="left" w:pos="851"/>
        </w:tabs>
        <w:spacing w:line="276" w:lineRule="auto"/>
        <w:jc w:val="both"/>
        <w:rPr>
          <w:rFonts w:ascii="Arial" w:hAnsi="Arial" w:cs="Arial"/>
          <w:bCs/>
          <w:sz w:val="22"/>
          <w:szCs w:val="22"/>
        </w:rPr>
      </w:pPr>
      <w:r w:rsidRPr="00696968">
        <w:rPr>
          <w:rFonts w:ascii="Arial" w:hAnsi="Arial" w:cs="Arial"/>
          <w:bCs/>
          <w:sz w:val="22"/>
          <w:szCs w:val="22"/>
        </w:rPr>
        <w:t xml:space="preserve">Die </w:t>
      </w:r>
      <w:r w:rsidR="003444F3" w:rsidRPr="00696968">
        <w:rPr>
          <w:rFonts w:ascii="Arial" w:hAnsi="Arial" w:cs="Arial"/>
          <w:bCs/>
          <w:sz w:val="22"/>
          <w:szCs w:val="22"/>
        </w:rPr>
        <w:t>befestigten Wegeflächen auf der Parzelle sollen 10 % der Parzellenfläche bei einer Parzellenfläche von um 300 m</w:t>
      </w:r>
      <w:r w:rsidR="003444F3" w:rsidRPr="00696968">
        <w:rPr>
          <w:rFonts w:ascii="Arial" w:hAnsi="Arial" w:cs="Arial"/>
          <w:bCs/>
          <w:sz w:val="22"/>
          <w:szCs w:val="22"/>
          <w:vertAlign w:val="superscript"/>
        </w:rPr>
        <w:t>2</w:t>
      </w:r>
      <w:r w:rsidR="003444F3" w:rsidRPr="00696968">
        <w:rPr>
          <w:rFonts w:ascii="Arial" w:hAnsi="Arial" w:cs="Arial"/>
          <w:bCs/>
          <w:sz w:val="22"/>
          <w:szCs w:val="22"/>
        </w:rPr>
        <w:t xml:space="preserve"> oder größer nicht überschreiten, bei wesentlich kleineren Parzellen sollen es nicht mehr als 15 % sein.</w:t>
      </w:r>
    </w:p>
    <w:p w:rsidR="00C61312" w:rsidRPr="00696968" w:rsidRDefault="003444F3" w:rsidP="00DF6BB5">
      <w:pPr>
        <w:tabs>
          <w:tab w:val="left" w:pos="851"/>
        </w:tabs>
        <w:spacing w:line="276" w:lineRule="auto"/>
        <w:jc w:val="both"/>
        <w:rPr>
          <w:rFonts w:ascii="Arial" w:hAnsi="Arial" w:cs="Arial"/>
          <w:bCs/>
          <w:sz w:val="22"/>
          <w:szCs w:val="22"/>
        </w:rPr>
      </w:pPr>
      <w:r w:rsidRPr="00696968">
        <w:rPr>
          <w:rFonts w:ascii="Arial" w:hAnsi="Arial" w:cs="Arial"/>
          <w:bCs/>
          <w:sz w:val="22"/>
          <w:szCs w:val="22"/>
        </w:rPr>
        <w:t>Über diese Richtwerte hinausgehende Flächen werden bei der Wertermittlung nicht angerechnet</w:t>
      </w:r>
      <w:r w:rsidR="00C0482E" w:rsidRPr="00696968">
        <w:rPr>
          <w:rFonts w:ascii="Arial" w:hAnsi="Arial" w:cs="Arial"/>
          <w:bCs/>
          <w:sz w:val="22"/>
          <w:szCs w:val="22"/>
        </w:rPr>
        <w:t xml:space="preserve"> und</w:t>
      </w:r>
      <w:r w:rsidRPr="00696968">
        <w:rPr>
          <w:rFonts w:ascii="Arial" w:hAnsi="Arial" w:cs="Arial"/>
          <w:bCs/>
          <w:sz w:val="22"/>
          <w:szCs w:val="22"/>
        </w:rPr>
        <w:t xml:space="preserve"> bei gravierenden Überschreitungen kann der Verein jederzeit einen Rückbau durch den Pächter auf eigene Kosten verlangen.</w:t>
      </w:r>
    </w:p>
    <w:p w:rsidR="003444F3" w:rsidRPr="00696968" w:rsidRDefault="003444F3" w:rsidP="00DF6BB5">
      <w:pPr>
        <w:tabs>
          <w:tab w:val="left" w:pos="851"/>
        </w:tabs>
        <w:spacing w:line="276" w:lineRule="auto"/>
        <w:jc w:val="both"/>
        <w:rPr>
          <w:rFonts w:ascii="Arial" w:hAnsi="Arial" w:cs="Arial"/>
          <w:bCs/>
          <w:sz w:val="22"/>
          <w:szCs w:val="22"/>
        </w:rPr>
      </w:pPr>
      <w:r w:rsidRPr="00696968">
        <w:rPr>
          <w:rFonts w:ascii="Arial" w:hAnsi="Arial" w:cs="Arial"/>
          <w:bCs/>
          <w:sz w:val="22"/>
          <w:szCs w:val="22"/>
        </w:rPr>
        <w:t>Befestigte Flächen können mit Beton- oder Natursteinplatten oder –steinen in ungebundener Bauausführung belegt werden, d.h. weder der Unterbau noch die Fugen der Beläge dürfen mit Zement oder anderen Bindemitteln verfestigt werden, so dass ein einfacher händischer Rückbau möglich ist.</w:t>
      </w:r>
    </w:p>
    <w:p w:rsidR="00A07072" w:rsidRPr="00696968" w:rsidRDefault="00A07072" w:rsidP="00DF6BB5">
      <w:pPr>
        <w:tabs>
          <w:tab w:val="left" w:pos="851"/>
        </w:tabs>
        <w:spacing w:line="276" w:lineRule="auto"/>
        <w:jc w:val="both"/>
        <w:rPr>
          <w:rFonts w:ascii="Arial" w:hAnsi="Arial" w:cs="Arial"/>
          <w:bCs/>
          <w:sz w:val="22"/>
          <w:szCs w:val="22"/>
        </w:rPr>
      </w:pPr>
      <w:r w:rsidRPr="00696968">
        <w:rPr>
          <w:rFonts w:ascii="Arial" w:hAnsi="Arial" w:cs="Arial"/>
          <w:bCs/>
          <w:sz w:val="22"/>
          <w:szCs w:val="22"/>
        </w:rPr>
        <w:t xml:space="preserve">Ortbeton u.a. großflächige gebundene Beläge sind </w:t>
      </w:r>
      <w:r w:rsidR="00C0482E" w:rsidRPr="00696968">
        <w:rPr>
          <w:rFonts w:ascii="Arial" w:hAnsi="Arial" w:cs="Arial"/>
          <w:bCs/>
          <w:sz w:val="22"/>
          <w:szCs w:val="22"/>
        </w:rPr>
        <w:t xml:space="preserve">aus demselben Grund </w:t>
      </w:r>
      <w:r w:rsidRPr="00696968">
        <w:rPr>
          <w:rFonts w:ascii="Arial" w:hAnsi="Arial" w:cs="Arial"/>
          <w:bCs/>
          <w:sz w:val="22"/>
          <w:szCs w:val="22"/>
        </w:rPr>
        <w:t>nicht zulässig.</w:t>
      </w:r>
    </w:p>
    <w:p w:rsidR="00A07072" w:rsidRPr="00696968" w:rsidRDefault="00A07072" w:rsidP="00DF6BB5">
      <w:pPr>
        <w:tabs>
          <w:tab w:val="left" w:pos="851"/>
        </w:tabs>
        <w:spacing w:line="276" w:lineRule="auto"/>
        <w:jc w:val="both"/>
        <w:rPr>
          <w:rFonts w:ascii="Arial" w:hAnsi="Arial" w:cs="Arial"/>
          <w:bCs/>
          <w:sz w:val="10"/>
          <w:szCs w:val="10"/>
        </w:rPr>
      </w:pPr>
    </w:p>
    <w:p w:rsidR="003444F3" w:rsidRPr="00696968" w:rsidRDefault="003444F3" w:rsidP="00DF6BB5">
      <w:pPr>
        <w:tabs>
          <w:tab w:val="left" w:pos="851"/>
        </w:tabs>
        <w:spacing w:line="276" w:lineRule="auto"/>
        <w:jc w:val="both"/>
        <w:rPr>
          <w:rFonts w:ascii="Arial" w:hAnsi="Arial" w:cs="Arial"/>
          <w:bCs/>
          <w:sz w:val="22"/>
          <w:szCs w:val="22"/>
        </w:rPr>
      </w:pPr>
      <w:r w:rsidRPr="00696968">
        <w:rPr>
          <w:rFonts w:ascii="Arial" w:hAnsi="Arial" w:cs="Arial"/>
          <w:bCs/>
          <w:sz w:val="22"/>
          <w:szCs w:val="22"/>
        </w:rPr>
        <w:t>Wege in oder zwischen den Beeten sollen nicht mit S</w:t>
      </w:r>
      <w:r w:rsidR="00A07072" w:rsidRPr="00696968">
        <w:rPr>
          <w:rFonts w:ascii="Arial" w:hAnsi="Arial" w:cs="Arial"/>
          <w:bCs/>
          <w:sz w:val="22"/>
          <w:szCs w:val="22"/>
        </w:rPr>
        <w:t>teinen befestigt</w:t>
      </w:r>
      <w:r w:rsidRPr="00696968">
        <w:rPr>
          <w:rFonts w:ascii="Arial" w:hAnsi="Arial" w:cs="Arial"/>
          <w:bCs/>
          <w:sz w:val="22"/>
          <w:szCs w:val="22"/>
        </w:rPr>
        <w:t xml:space="preserve"> werden, sondern entweder als Rasenwege </w:t>
      </w:r>
      <w:r w:rsidR="00A07072" w:rsidRPr="00696968">
        <w:rPr>
          <w:rFonts w:ascii="Arial" w:hAnsi="Arial" w:cs="Arial"/>
          <w:bCs/>
          <w:sz w:val="22"/>
          <w:szCs w:val="22"/>
        </w:rPr>
        <w:t xml:space="preserve">ausgeführt </w:t>
      </w:r>
      <w:r w:rsidRPr="00696968">
        <w:rPr>
          <w:rFonts w:ascii="Arial" w:hAnsi="Arial" w:cs="Arial"/>
          <w:bCs/>
          <w:sz w:val="22"/>
          <w:szCs w:val="22"/>
        </w:rPr>
        <w:t xml:space="preserve">oder mit einer Deckschicht aus </w:t>
      </w:r>
      <w:r w:rsidR="00A07072" w:rsidRPr="00696968">
        <w:rPr>
          <w:rFonts w:ascii="Arial" w:hAnsi="Arial" w:cs="Arial"/>
          <w:bCs/>
          <w:sz w:val="22"/>
          <w:szCs w:val="22"/>
        </w:rPr>
        <w:t>Holzhäckseln oder Rindenmulch über einem wasserdurchlässigen (Unkraut)Vlies als Trennung gegen den Boden versehen werden.</w:t>
      </w:r>
    </w:p>
    <w:p w:rsidR="00A07072" w:rsidRPr="00696968" w:rsidRDefault="00A07072" w:rsidP="00DF6BB5">
      <w:pPr>
        <w:tabs>
          <w:tab w:val="left" w:pos="851"/>
        </w:tabs>
        <w:spacing w:line="276" w:lineRule="auto"/>
        <w:jc w:val="both"/>
        <w:rPr>
          <w:rFonts w:ascii="Arial" w:hAnsi="Arial" w:cs="Arial"/>
          <w:bCs/>
          <w:sz w:val="10"/>
          <w:szCs w:val="10"/>
        </w:rPr>
      </w:pPr>
    </w:p>
    <w:p w:rsidR="00A07072" w:rsidRPr="00696968" w:rsidRDefault="00A07072" w:rsidP="00DF6BB5">
      <w:pPr>
        <w:tabs>
          <w:tab w:val="left" w:pos="851"/>
        </w:tabs>
        <w:spacing w:line="276" w:lineRule="auto"/>
        <w:jc w:val="both"/>
        <w:rPr>
          <w:rFonts w:ascii="Arial" w:hAnsi="Arial" w:cs="Arial"/>
          <w:bCs/>
          <w:sz w:val="22"/>
          <w:szCs w:val="22"/>
        </w:rPr>
      </w:pPr>
      <w:r w:rsidRPr="00696968">
        <w:rPr>
          <w:rFonts w:ascii="Arial" w:hAnsi="Arial" w:cs="Arial"/>
          <w:bCs/>
          <w:sz w:val="22"/>
          <w:szCs w:val="22"/>
        </w:rPr>
        <w:t>Stellplatten dürfen nicht einbetoniert werden und sie sind nur als Abgrenzung der Wege gegen Beet- oder Rasenflächen bei sogenannten „wassergebundenen“ Belägen wie Splitt, Kies, Rinden- oder Holzhäcksel sinnvoll, damit das Belag</w:t>
      </w:r>
      <w:r w:rsidR="00C0482E" w:rsidRPr="00696968">
        <w:rPr>
          <w:rFonts w:ascii="Arial" w:hAnsi="Arial" w:cs="Arial"/>
          <w:bCs/>
          <w:sz w:val="22"/>
          <w:szCs w:val="22"/>
        </w:rPr>
        <w:t>s</w:t>
      </w:r>
      <w:r w:rsidRPr="00696968">
        <w:rPr>
          <w:rFonts w:ascii="Arial" w:hAnsi="Arial" w:cs="Arial"/>
          <w:bCs/>
          <w:sz w:val="22"/>
          <w:szCs w:val="22"/>
        </w:rPr>
        <w:t xml:space="preserve">material auf den </w:t>
      </w:r>
      <w:r w:rsidR="00C0482E" w:rsidRPr="00696968">
        <w:rPr>
          <w:rFonts w:ascii="Arial" w:hAnsi="Arial" w:cs="Arial"/>
          <w:bCs/>
          <w:sz w:val="22"/>
          <w:szCs w:val="22"/>
        </w:rPr>
        <w:t>W</w:t>
      </w:r>
      <w:r w:rsidRPr="00696968">
        <w:rPr>
          <w:rFonts w:ascii="Arial" w:hAnsi="Arial" w:cs="Arial"/>
          <w:bCs/>
          <w:sz w:val="22"/>
          <w:szCs w:val="22"/>
        </w:rPr>
        <w:t>egen bleibt und nicht im Umfeld verteilt wird.</w:t>
      </w:r>
    </w:p>
    <w:p w:rsidR="00C61312" w:rsidRPr="00696968" w:rsidRDefault="00A07072" w:rsidP="00DF6BB5">
      <w:pPr>
        <w:tabs>
          <w:tab w:val="left" w:pos="851"/>
        </w:tabs>
        <w:spacing w:line="276" w:lineRule="auto"/>
        <w:jc w:val="both"/>
        <w:rPr>
          <w:rFonts w:ascii="Arial" w:hAnsi="Arial" w:cs="Arial"/>
          <w:bCs/>
          <w:sz w:val="22"/>
          <w:szCs w:val="22"/>
        </w:rPr>
      </w:pPr>
      <w:r w:rsidRPr="00696968">
        <w:rPr>
          <w:rFonts w:ascii="Arial" w:hAnsi="Arial" w:cs="Arial"/>
          <w:bCs/>
          <w:sz w:val="22"/>
          <w:szCs w:val="22"/>
        </w:rPr>
        <w:t>Daher werden</w:t>
      </w:r>
      <w:r w:rsidR="00C0482E" w:rsidRPr="00696968">
        <w:rPr>
          <w:rFonts w:ascii="Arial" w:hAnsi="Arial" w:cs="Arial"/>
          <w:bCs/>
          <w:sz w:val="22"/>
          <w:szCs w:val="22"/>
        </w:rPr>
        <w:t xml:space="preserve"> Stellplatten bei der Wertermittlung nur bei Wegen mit den o.g. „Locker-Belägen“ bewertet, nicht bei Wegen aus Beton-/Natursteinplatten oder –steinen.</w:t>
      </w:r>
    </w:p>
    <w:p w:rsidR="00C61312" w:rsidRPr="00696968" w:rsidRDefault="00C61312" w:rsidP="00DF6BB5">
      <w:pPr>
        <w:tabs>
          <w:tab w:val="left" w:pos="851"/>
        </w:tabs>
        <w:spacing w:line="276" w:lineRule="auto"/>
        <w:jc w:val="both"/>
        <w:rPr>
          <w:rFonts w:ascii="Arial" w:hAnsi="Arial" w:cs="Arial"/>
          <w:b/>
          <w:bCs/>
          <w:sz w:val="22"/>
        </w:rPr>
      </w:pPr>
    </w:p>
    <w:p w:rsidR="00EE071C" w:rsidRPr="00696968" w:rsidRDefault="00EE071C" w:rsidP="00DF6BB5">
      <w:pPr>
        <w:tabs>
          <w:tab w:val="left" w:pos="851"/>
        </w:tabs>
        <w:spacing w:line="276" w:lineRule="auto"/>
        <w:jc w:val="both"/>
        <w:rPr>
          <w:rFonts w:ascii="Arial" w:hAnsi="Arial" w:cs="Arial"/>
          <w:b/>
          <w:bCs/>
          <w:sz w:val="24"/>
        </w:rPr>
      </w:pPr>
      <w:r w:rsidRPr="00696968">
        <w:rPr>
          <w:rFonts w:ascii="Arial" w:hAnsi="Arial" w:cs="Arial"/>
          <w:b/>
          <w:bCs/>
          <w:sz w:val="24"/>
        </w:rPr>
        <w:t>5</w:t>
      </w:r>
      <w:r w:rsidR="00DF6BB5" w:rsidRPr="00696968">
        <w:rPr>
          <w:rFonts w:ascii="Arial" w:hAnsi="Arial" w:cs="Arial"/>
          <w:b/>
          <w:bCs/>
          <w:sz w:val="24"/>
        </w:rPr>
        <w:t>.</w:t>
      </w:r>
      <w:r w:rsidR="00C0482E" w:rsidRPr="00696968">
        <w:rPr>
          <w:rFonts w:ascii="Arial" w:hAnsi="Arial" w:cs="Arial"/>
          <w:b/>
          <w:bCs/>
          <w:sz w:val="24"/>
        </w:rPr>
        <w:t xml:space="preserve"> (2</w:t>
      </w:r>
      <w:r w:rsidRPr="00696968">
        <w:rPr>
          <w:rFonts w:ascii="Arial" w:hAnsi="Arial" w:cs="Arial"/>
          <w:b/>
          <w:bCs/>
          <w:sz w:val="24"/>
        </w:rPr>
        <w:t>)</w:t>
      </w:r>
      <w:r w:rsidRPr="00696968">
        <w:rPr>
          <w:rFonts w:ascii="Arial" w:hAnsi="Arial" w:cs="Arial"/>
          <w:b/>
          <w:bCs/>
          <w:sz w:val="24"/>
        </w:rPr>
        <w:tab/>
        <w:t>Befahren der Wege</w:t>
      </w:r>
      <w:r w:rsidR="003C213A" w:rsidRPr="00696968">
        <w:rPr>
          <w:rFonts w:ascii="Arial" w:hAnsi="Arial" w:cs="Arial"/>
          <w:b/>
          <w:bCs/>
          <w:sz w:val="24"/>
        </w:rPr>
        <w:t xml:space="preserve"> in der Anlage</w:t>
      </w:r>
    </w:p>
    <w:p w:rsidR="00EE071C" w:rsidRPr="00696968" w:rsidRDefault="00EE071C" w:rsidP="00617DA6">
      <w:pPr>
        <w:tabs>
          <w:tab w:val="left" w:pos="567"/>
        </w:tabs>
        <w:spacing w:line="276" w:lineRule="auto"/>
        <w:jc w:val="both"/>
        <w:rPr>
          <w:rFonts w:ascii="Arial" w:hAnsi="Arial" w:cs="Arial"/>
          <w:b/>
          <w:bCs/>
          <w:sz w:val="10"/>
          <w:szCs w:val="10"/>
        </w:rPr>
      </w:pPr>
    </w:p>
    <w:p w:rsidR="00892101" w:rsidRPr="00696968" w:rsidRDefault="006B6C13" w:rsidP="00617DA6">
      <w:pPr>
        <w:spacing w:line="276" w:lineRule="auto"/>
        <w:jc w:val="both"/>
        <w:rPr>
          <w:rFonts w:ascii="Arial" w:hAnsi="Arial" w:cs="Arial"/>
          <w:sz w:val="22"/>
        </w:rPr>
      </w:pPr>
      <w:r w:rsidRPr="00696968">
        <w:rPr>
          <w:rFonts w:ascii="Arial" w:hAnsi="Arial" w:cs="Arial"/>
          <w:sz w:val="22"/>
        </w:rPr>
        <w:t>Das Befahren mit Kraftfahrzeugen ist nur wenn unbedingt erforderlich und nach Zus</w:t>
      </w:r>
      <w:r w:rsidR="00892101" w:rsidRPr="00696968">
        <w:rPr>
          <w:rFonts w:ascii="Arial" w:hAnsi="Arial" w:cs="Arial"/>
          <w:sz w:val="22"/>
        </w:rPr>
        <w:t>timmung des Vorstandes erlaubt.</w:t>
      </w:r>
    </w:p>
    <w:p w:rsidR="00CA1389" w:rsidRPr="00696968" w:rsidRDefault="00CA1389" w:rsidP="00617DA6">
      <w:pPr>
        <w:spacing w:line="276" w:lineRule="auto"/>
        <w:jc w:val="both"/>
        <w:rPr>
          <w:rFonts w:ascii="Arial" w:hAnsi="Arial" w:cs="Arial"/>
          <w:sz w:val="22"/>
        </w:rPr>
      </w:pPr>
      <w:r w:rsidRPr="00696968">
        <w:rPr>
          <w:rFonts w:ascii="Arial" w:hAnsi="Arial" w:cs="Arial"/>
          <w:sz w:val="22"/>
        </w:rPr>
        <w:t>Radfahren ist auf den Wegen in der Anlage nicht zulässig, Fahrräder müssen geschoben werden.</w:t>
      </w:r>
    </w:p>
    <w:p w:rsidR="006B6C13" w:rsidRPr="00696968" w:rsidRDefault="004918B9" w:rsidP="00617DA6">
      <w:pPr>
        <w:spacing w:line="276" w:lineRule="auto"/>
        <w:jc w:val="both"/>
        <w:rPr>
          <w:rFonts w:ascii="Arial" w:hAnsi="Arial" w:cs="Arial"/>
          <w:sz w:val="22"/>
        </w:rPr>
      </w:pPr>
      <w:r w:rsidRPr="00696968">
        <w:rPr>
          <w:rFonts w:ascii="Arial" w:hAnsi="Arial" w:cs="Arial"/>
          <w:sz w:val="22"/>
        </w:rPr>
        <w:t xml:space="preserve">Bei </w:t>
      </w:r>
      <w:r w:rsidR="006B6C13" w:rsidRPr="00696968">
        <w:rPr>
          <w:rFonts w:ascii="Arial" w:hAnsi="Arial" w:cs="Arial"/>
          <w:sz w:val="22"/>
        </w:rPr>
        <w:t>Rasenwegen ist auf die Bodenverhältnisse Rücksicht zu nehmen, für auftretende Schä</w:t>
      </w:r>
      <w:r w:rsidR="00701D16" w:rsidRPr="00696968">
        <w:rPr>
          <w:rFonts w:ascii="Arial" w:hAnsi="Arial" w:cs="Arial"/>
          <w:sz w:val="22"/>
        </w:rPr>
        <w:t>den haftet der verursachende</w:t>
      </w:r>
      <w:r w:rsidR="006B6C13" w:rsidRPr="00696968">
        <w:rPr>
          <w:rFonts w:ascii="Arial" w:hAnsi="Arial" w:cs="Arial"/>
          <w:sz w:val="22"/>
        </w:rPr>
        <w:t xml:space="preserve"> Pächter.</w:t>
      </w:r>
    </w:p>
    <w:p w:rsidR="006B6C13" w:rsidRDefault="006B6C13" w:rsidP="00617DA6">
      <w:pPr>
        <w:spacing w:line="276" w:lineRule="auto"/>
        <w:jc w:val="both"/>
        <w:rPr>
          <w:rFonts w:ascii="Arial" w:hAnsi="Arial" w:cs="Arial"/>
          <w:sz w:val="22"/>
        </w:rPr>
      </w:pPr>
      <w:r w:rsidRPr="006A4582">
        <w:rPr>
          <w:rFonts w:ascii="Arial" w:hAnsi="Arial" w:cs="Arial"/>
          <w:sz w:val="22"/>
        </w:rPr>
        <w:t>Dauerndes Abstellen von Fahrzeugen jeder Art ist in der Anlage und auf den Parkplätzen nicht erlaubt.</w:t>
      </w:r>
    </w:p>
    <w:p w:rsidR="00831C5D" w:rsidRPr="006A4582" w:rsidRDefault="00831C5D" w:rsidP="00617DA6">
      <w:pPr>
        <w:spacing w:line="276" w:lineRule="auto"/>
        <w:jc w:val="both"/>
        <w:rPr>
          <w:rFonts w:ascii="Arial" w:hAnsi="Arial" w:cs="Arial"/>
          <w:sz w:val="22"/>
        </w:rPr>
      </w:pPr>
      <w:r>
        <w:rPr>
          <w:rFonts w:ascii="Arial" w:hAnsi="Arial" w:cs="Arial"/>
          <w:sz w:val="22"/>
        </w:rPr>
        <w:t>Auch innerhalb der Kleingartenanlage gelten die Vorschriften der Straßenverkehrs-Ordnung (StVO).</w:t>
      </w:r>
    </w:p>
    <w:p w:rsidR="00EE071C" w:rsidRPr="00DF6BB5" w:rsidRDefault="00EE071C" w:rsidP="00617DA6">
      <w:pPr>
        <w:spacing w:line="276" w:lineRule="auto"/>
        <w:jc w:val="both"/>
        <w:rPr>
          <w:rFonts w:ascii="Arial" w:hAnsi="Arial" w:cs="Arial"/>
          <w:sz w:val="22"/>
          <w:szCs w:val="22"/>
        </w:rPr>
      </w:pPr>
    </w:p>
    <w:p w:rsidR="00EE071C" w:rsidRPr="006A4582" w:rsidRDefault="00EE071C" w:rsidP="00DF6BB5">
      <w:pPr>
        <w:tabs>
          <w:tab w:val="left" w:pos="851"/>
        </w:tabs>
        <w:spacing w:line="276" w:lineRule="auto"/>
        <w:jc w:val="both"/>
        <w:rPr>
          <w:rFonts w:ascii="Arial" w:hAnsi="Arial" w:cs="Arial"/>
          <w:b/>
          <w:bCs/>
          <w:sz w:val="24"/>
        </w:rPr>
      </w:pPr>
      <w:r w:rsidRPr="006A4582">
        <w:rPr>
          <w:rFonts w:ascii="Arial" w:hAnsi="Arial" w:cs="Arial"/>
          <w:b/>
          <w:bCs/>
          <w:sz w:val="24"/>
        </w:rPr>
        <w:t>5</w:t>
      </w:r>
      <w:r w:rsidR="00DF6BB5">
        <w:rPr>
          <w:rFonts w:ascii="Arial" w:hAnsi="Arial" w:cs="Arial"/>
          <w:b/>
          <w:bCs/>
          <w:sz w:val="24"/>
        </w:rPr>
        <w:t>.</w:t>
      </w:r>
      <w:r w:rsidR="00C0482E">
        <w:rPr>
          <w:rFonts w:ascii="Arial" w:hAnsi="Arial" w:cs="Arial"/>
          <w:b/>
          <w:bCs/>
          <w:sz w:val="24"/>
        </w:rPr>
        <w:t xml:space="preserve"> (3</w:t>
      </w:r>
      <w:r w:rsidRPr="006A4582">
        <w:rPr>
          <w:rFonts w:ascii="Arial" w:hAnsi="Arial" w:cs="Arial"/>
          <w:b/>
          <w:bCs/>
          <w:sz w:val="24"/>
        </w:rPr>
        <w:t>)</w:t>
      </w:r>
      <w:r w:rsidRPr="006A4582">
        <w:rPr>
          <w:rFonts w:ascii="Arial" w:hAnsi="Arial" w:cs="Arial"/>
          <w:b/>
          <w:bCs/>
          <w:sz w:val="24"/>
        </w:rPr>
        <w:tab/>
        <w:t>Unterhalt und Pflege der Wege</w:t>
      </w:r>
      <w:r w:rsidR="003C213A">
        <w:rPr>
          <w:rFonts w:ascii="Arial" w:hAnsi="Arial" w:cs="Arial"/>
          <w:b/>
          <w:bCs/>
          <w:sz w:val="24"/>
        </w:rPr>
        <w:t xml:space="preserve"> in der Anlage</w:t>
      </w:r>
    </w:p>
    <w:p w:rsidR="00EE071C" w:rsidRPr="006A4582" w:rsidRDefault="00EE071C" w:rsidP="00617DA6">
      <w:pPr>
        <w:spacing w:line="276" w:lineRule="auto"/>
        <w:jc w:val="both"/>
        <w:rPr>
          <w:rFonts w:ascii="Arial" w:hAnsi="Arial" w:cs="Arial"/>
          <w:sz w:val="10"/>
          <w:szCs w:val="10"/>
        </w:rPr>
      </w:pPr>
    </w:p>
    <w:p w:rsidR="00892101" w:rsidRPr="006A4582" w:rsidRDefault="006B6C13" w:rsidP="00617DA6">
      <w:pPr>
        <w:spacing w:line="276" w:lineRule="auto"/>
        <w:jc w:val="both"/>
        <w:rPr>
          <w:rFonts w:ascii="Arial" w:hAnsi="Arial" w:cs="Arial"/>
          <w:sz w:val="22"/>
        </w:rPr>
      </w:pPr>
      <w:r w:rsidRPr="006A4582">
        <w:rPr>
          <w:rFonts w:ascii="Arial" w:hAnsi="Arial" w:cs="Arial"/>
          <w:sz w:val="22"/>
        </w:rPr>
        <w:t xml:space="preserve">Die Pflege </w:t>
      </w:r>
      <w:r w:rsidR="00892101" w:rsidRPr="006A4582">
        <w:rPr>
          <w:rFonts w:ascii="Arial" w:hAnsi="Arial" w:cs="Arial"/>
          <w:sz w:val="22"/>
        </w:rPr>
        <w:t xml:space="preserve">und den Unterhalt </w:t>
      </w:r>
      <w:r w:rsidRPr="006A4582">
        <w:rPr>
          <w:rFonts w:ascii="Arial" w:hAnsi="Arial" w:cs="Arial"/>
          <w:sz w:val="22"/>
        </w:rPr>
        <w:t>der Wege regelt der Verein im Rahmen der Gemeinschaftsarbeit</w:t>
      </w:r>
      <w:r w:rsidR="00892101" w:rsidRPr="006A4582">
        <w:rPr>
          <w:rFonts w:ascii="Arial" w:hAnsi="Arial" w:cs="Arial"/>
          <w:sz w:val="22"/>
        </w:rPr>
        <w:t>.</w:t>
      </w:r>
    </w:p>
    <w:p w:rsidR="00892101" w:rsidRPr="006A4582" w:rsidRDefault="00892101" w:rsidP="00617DA6">
      <w:pPr>
        <w:spacing w:line="276" w:lineRule="auto"/>
        <w:jc w:val="both"/>
        <w:rPr>
          <w:rFonts w:ascii="Arial" w:hAnsi="Arial" w:cs="Arial"/>
          <w:sz w:val="22"/>
        </w:rPr>
      </w:pPr>
    </w:p>
    <w:p w:rsidR="00892101" w:rsidRPr="00DF6BB5" w:rsidRDefault="00892101" w:rsidP="00617DA6">
      <w:pPr>
        <w:spacing w:line="276" w:lineRule="auto"/>
        <w:jc w:val="both"/>
        <w:rPr>
          <w:rFonts w:ascii="Arial" w:hAnsi="Arial" w:cs="Arial"/>
          <w:i/>
          <w:color w:val="0000FF"/>
          <w:sz w:val="22"/>
        </w:rPr>
      </w:pPr>
      <w:r w:rsidRPr="00DF6BB5">
        <w:rPr>
          <w:rFonts w:ascii="Arial" w:hAnsi="Arial" w:cs="Arial"/>
          <w:i/>
          <w:color w:val="0000FF"/>
          <w:sz w:val="22"/>
        </w:rPr>
        <w:t>Mähpflicht bei Rasenwegen:</w:t>
      </w:r>
    </w:p>
    <w:p w:rsidR="00892101" w:rsidRPr="00DF6BB5" w:rsidRDefault="00892101" w:rsidP="00617DA6">
      <w:pPr>
        <w:spacing w:line="276" w:lineRule="auto"/>
        <w:jc w:val="both"/>
        <w:rPr>
          <w:rFonts w:ascii="Arial" w:hAnsi="Arial" w:cs="Arial"/>
          <w:sz w:val="10"/>
          <w:szCs w:val="10"/>
        </w:rPr>
      </w:pPr>
    </w:p>
    <w:p w:rsidR="006B6C13" w:rsidRPr="006A4582" w:rsidRDefault="00892101" w:rsidP="00617DA6">
      <w:pPr>
        <w:spacing w:line="276" w:lineRule="auto"/>
        <w:jc w:val="both"/>
        <w:rPr>
          <w:rFonts w:ascii="Arial" w:hAnsi="Arial" w:cs="Arial"/>
          <w:sz w:val="22"/>
        </w:rPr>
      </w:pPr>
      <w:r w:rsidRPr="006A4582">
        <w:rPr>
          <w:rFonts w:ascii="Arial" w:hAnsi="Arial" w:cs="Arial"/>
          <w:sz w:val="22"/>
        </w:rPr>
        <w:t>B</w:t>
      </w:r>
      <w:r w:rsidR="006B6C13" w:rsidRPr="006A4582">
        <w:rPr>
          <w:rFonts w:ascii="Arial" w:hAnsi="Arial" w:cs="Arial"/>
          <w:sz w:val="22"/>
        </w:rPr>
        <w:t xml:space="preserve">ei Rasenwegen sind die Pächter </w:t>
      </w:r>
      <w:r w:rsidR="00701D16" w:rsidRPr="006A4582">
        <w:rPr>
          <w:rFonts w:ascii="Arial" w:hAnsi="Arial" w:cs="Arial"/>
          <w:sz w:val="22"/>
        </w:rPr>
        <w:t xml:space="preserve">der angrenzenden Parzellen </w:t>
      </w:r>
      <w:r w:rsidR="006B6C13" w:rsidRPr="006A4582">
        <w:rPr>
          <w:rFonts w:ascii="Arial" w:hAnsi="Arial" w:cs="Arial"/>
          <w:sz w:val="22"/>
        </w:rPr>
        <w:t>für das regelmäßige Mähen zustän</w:t>
      </w:r>
      <w:r w:rsidR="00701D16" w:rsidRPr="006A4582">
        <w:rPr>
          <w:rFonts w:ascii="Arial" w:hAnsi="Arial" w:cs="Arial"/>
          <w:sz w:val="22"/>
        </w:rPr>
        <w:t>dig, und zwar auf der</w:t>
      </w:r>
      <w:r w:rsidR="006B6C13" w:rsidRPr="006A4582">
        <w:rPr>
          <w:rFonts w:ascii="Arial" w:hAnsi="Arial" w:cs="Arial"/>
          <w:sz w:val="22"/>
        </w:rPr>
        <w:t xml:space="preserve"> Länge ihrer angrenzenden Parzelle bis zur Mitte des Weges.</w:t>
      </w:r>
    </w:p>
    <w:p w:rsidR="00E62C96" w:rsidRPr="006A4582" w:rsidRDefault="00E62C96" w:rsidP="00617DA6">
      <w:pPr>
        <w:spacing w:line="276" w:lineRule="auto"/>
        <w:jc w:val="both"/>
        <w:rPr>
          <w:rFonts w:ascii="Arial" w:hAnsi="Arial" w:cs="Arial"/>
          <w:sz w:val="22"/>
        </w:rPr>
      </w:pPr>
    </w:p>
    <w:p w:rsidR="00E62C96" w:rsidRPr="00DF6BB5" w:rsidRDefault="00E62C96" w:rsidP="00617DA6">
      <w:pPr>
        <w:spacing w:line="276" w:lineRule="auto"/>
        <w:jc w:val="both"/>
        <w:rPr>
          <w:rFonts w:ascii="Arial" w:hAnsi="Arial" w:cs="Arial"/>
          <w:i/>
          <w:color w:val="0000FF"/>
          <w:sz w:val="22"/>
        </w:rPr>
      </w:pPr>
      <w:r w:rsidRPr="00DF6BB5">
        <w:rPr>
          <w:rFonts w:ascii="Arial" w:hAnsi="Arial" w:cs="Arial"/>
          <w:i/>
          <w:color w:val="0000FF"/>
          <w:sz w:val="22"/>
        </w:rPr>
        <w:t>Wildkrautentfernung bei Wegen aus wassergebundenem Material (Schotterwege):</w:t>
      </w:r>
    </w:p>
    <w:p w:rsidR="00892101" w:rsidRPr="00DF6BB5" w:rsidRDefault="00892101" w:rsidP="00617DA6">
      <w:pPr>
        <w:spacing w:line="276" w:lineRule="auto"/>
        <w:jc w:val="both"/>
        <w:rPr>
          <w:rFonts w:ascii="Arial" w:hAnsi="Arial" w:cs="Arial"/>
          <w:b/>
          <w:bCs/>
          <w:sz w:val="10"/>
          <w:szCs w:val="10"/>
        </w:rPr>
      </w:pPr>
    </w:p>
    <w:p w:rsidR="00AE47E8" w:rsidRDefault="00701D16" w:rsidP="00617DA6">
      <w:pPr>
        <w:spacing w:line="276" w:lineRule="auto"/>
        <w:jc w:val="both"/>
        <w:rPr>
          <w:rFonts w:ascii="Arial" w:hAnsi="Arial" w:cs="Arial"/>
          <w:sz w:val="22"/>
        </w:rPr>
      </w:pPr>
      <w:r w:rsidRPr="006A4582">
        <w:rPr>
          <w:rFonts w:ascii="Arial" w:hAnsi="Arial" w:cs="Arial"/>
          <w:sz w:val="22"/>
        </w:rPr>
        <w:t>Auf den Schotterwegen wachsende Wildkräuter sind von den Pächtern der angrenzenden Parzellen mechanisch oder thermisch zu entfernen, und zwar auf der Länge ihrer angrenzenden Parzelle bis zur Mitte des Weges.</w:t>
      </w:r>
    </w:p>
    <w:p w:rsidR="00892101" w:rsidRPr="006A4582" w:rsidRDefault="00AE47E8" w:rsidP="00AE47E8">
      <w:pPr>
        <w:spacing w:line="276" w:lineRule="auto"/>
        <w:jc w:val="both"/>
        <w:rPr>
          <w:rFonts w:ascii="Arial" w:hAnsi="Arial" w:cs="Arial"/>
          <w:b/>
          <w:bCs/>
          <w:sz w:val="24"/>
        </w:rPr>
      </w:pPr>
      <w:r>
        <w:rPr>
          <w:rFonts w:ascii="Arial" w:hAnsi="Arial" w:cs="Arial"/>
          <w:sz w:val="22"/>
        </w:rPr>
        <w:br w:type="page"/>
      </w:r>
      <w:r w:rsidR="00EE071C" w:rsidRPr="006A4582">
        <w:rPr>
          <w:rFonts w:ascii="Arial" w:hAnsi="Arial" w:cs="Arial"/>
          <w:b/>
          <w:bCs/>
          <w:sz w:val="24"/>
        </w:rPr>
        <w:lastRenderedPageBreak/>
        <w:t>5</w:t>
      </w:r>
      <w:r w:rsidR="00DF6BB5">
        <w:rPr>
          <w:rFonts w:ascii="Arial" w:hAnsi="Arial" w:cs="Arial"/>
          <w:b/>
          <w:bCs/>
          <w:sz w:val="24"/>
        </w:rPr>
        <w:t>.</w:t>
      </w:r>
      <w:r w:rsidR="00C0482E">
        <w:rPr>
          <w:rFonts w:ascii="Arial" w:hAnsi="Arial" w:cs="Arial"/>
          <w:b/>
          <w:bCs/>
          <w:sz w:val="24"/>
        </w:rPr>
        <w:t xml:space="preserve"> (4</w:t>
      </w:r>
      <w:r w:rsidR="00892101" w:rsidRPr="006A4582">
        <w:rPr>
          <w:rFonts w:ascii="Arial" w:hAnsi="Arial" w:cs="Arial"/>
          <w:b/>
          <w:bCs/>
          <w:sz w:val="24"/>
        </w:rPr>
        <w:t>)</w:t>
      </w:r>
      <w:r w:rsidR="00892101" w:rsidRPr="006A4582">
        <w:rPr>
          <w:rFonts w:ascii="Arial" w:hAnsi="Arial" w:cs="Arial"/>
          <w:b/>
          <w:bCs/>
          <w:sz w:val="24"/>
        </w:rPr>
        <w:tab/>
        <w:t xml:space="preserve">Gestaltung der Parzellen </w:t>
      </w:r>
      <w:r w:rsidR="003C213A">
        <w:rPr>
          <w:rFonts w:ascii="Arial" w:hAnsi="Arial" w:cs="Arial"/>
          <w:b/>
          <w:bCs/>
          <w:sz w:val="24"/>
        </w:rPr>
        <w:t>entlang der Anlagen-Wege</w:t>
      </w:r>
    </w:p>
    <w:p w:rsidR="00892101" w:rsidRPr="006A4582" w:rsidRDefault="00892101" w:rsidP="00617DA6">
      <w:pPr>
        <w:spacing w:line="276" w:lineRule="auto"/>
        <w:jc w:val="both"/>
        <w:rPr>
          <w:rFonts w:ascii="Arial" w:hAnsi="Arial" w:cs="Arial"/>
          <w:bCs/>
          <w:sz w:val="10"/>
          <w:szCs w:val="10"/>
        </w:rPr>
      </w:pPr>
    </w:p>
    <w:p w:rsidR="00892101" w:rsidRPr="00696968" w:rsidRDefault="00892101" w:rsidP="00617DA6">
      <w:pPr>
        <w:spacing w:line="276" w:lineRule="auto"/>
        <w:jc w:val="both"/>
        <w:rPr>
          <w:rFonts w:ascii="Arial" w:hAnsi="Arial" w:cs="Arial"/>
          <w:bCs/>
          <w:sz w:val="22"/>
        </w:rPr>
      </w:pPr>
      <w:r w:rsidRPr="00696968">
        <w:rPr>
          <w:rFonts w:ascii="Arial" w:hAnsi="Arial" w:cs="Arial"/>
          <w:bCs/>
          <w:sz w:val="22"/>
        </w:rPr>
        <w:t xml:space="preserve">Entlang der Wege ist ein </w:t>
      </w:r>
      <w:proofErr w:type="spellStart"/>
      <w:r w:rsidRPr="00696968">
        <w:rPr>
          <w:rFonts w:ascii="Arial" w:hAnsi="Arial" w:cs="Arial"/>
          <w:bCs/>
          <w:sz w:val="22"/>
        </w:rPr>
        <w:t>Staudenrabattenstreifen</w:t>
      </w:r>
      <w:proofErr w:type="spellEnd"/>
      <w:r w:rsidRPr="00696968">
        <w:rPr>
          <w:rFonts w:ascii="Arial" w:hAnsi="Arial" w:cs="Arial"/>
          <w:bCs/>
          <w:sz w:val="22"/>
        </w:rPr>
        <w:t xml:space="preserve"> von </w:t>
      </w:r>
      <w:r w:rsidR="00DF6BB5" w:rsidRPr="004C066B">
        <w:rPr>
          <w:rFonts w:ascii="Arial" w:hAnsi="Arial" w:cs="Arial"/>
          <w:bCs/>
          <w:sz w:val="22"/>
          <w:shd w:val="clear" w:color="auto" w:fill="FFCCCC"/>
        </w:rPr>
        <w:t>#Zahl, empfohlen: 1,00#</w:t>
      </w:r>
      <w:r w:rsidRPr="00696968">
        <w:rPr>
          <w:rFonts w:ascii="Arial" w:hAnsi="Arial" w:cs="Arial"/>
          <w:bCs/>
          <w:sz w:val="22"/>
        </w:rPr>
        <w:t xml:space="preserve"> m Breite anzulegen und zu unterhalten. Kleinwüchsige Ziersträucher bis zu einer Wuchshöhe von </w:t>
      </w:r>
      <w:r w:rsidR="00DF6BB5" w:rsidRPr="004C066B">
        <w:rPr>
          <w:rFonts w:ascii="Arial" w:hAnsi="Arial" w:cs="Arial"/>
          <w:bCs/>
          <w:sz w:val="22"/>
          <w:shd w:val="clear" w:color="auto" w:fill="FFCCCC"/>
        </w:rPr>
        <w:t>#Zahl, empfohlen: 1,00#</w:t>
      </w:r>
      <w:r w:rsidR="00DF6BB5" w:rsidRPr="00696968">
        <w:rPr>
          <w:rFonts w:ascii="Arial" w:hAnsi="Arial" w:cs="Arial"/>
          <w:bCs/>
          <w:sz w:val="22"/>
        </w:rPr>
        <w:t xml:space="preserve"> </w:t>
      </w:r>
      <w:r w:rsidRPr="00696968">
        <w:rPr>
          <w:rFonts w:ascii="Arial" w:hAnsi="Arial" w:cs="Arial"/>
          <w:bCs/>
          <w:sz w:val="22"/>
        </w:rPr>
        <w:t xml:space="preserve">m, </w:t>
      </w:r>
      <w:proofErr w:type="spellStart"/>
      <w:r w:rsidRPr="00696968">
        <w:rPr>
          <w:rFonts w:ascii="Arial" w:hAnsi="Arial" w:cs="Arial"/>
          <w:bCs/>
          <w:sz w:val="22"/>
        </w:rPr>
        <w:t>Beetrosen</w:t>
      </w:r>
      <w:proofErr w:type="spellEnd"/>
      <w:r w:rsidRPr="00696968">
        <w:rPr>
          <w:rFonts w:ascii="Arial" w:hAnsi="Arial" w:cs="Arial"/>
          <w:bCs/>
          <w:sz w:val="22"/>
        </w:rPr>
        <w:t xml:space="preserve"> u.a. können in diesem </w:t>
      </w:r>
      <w:proofErr w:type="spellStart"/>
      <w:r w:rsidRPr="00696968">
        <w:rPr>
          <w:rFonts w:ascii="Arial" w:hAnsi="Arial" w:cs="Arial"/>
          <w:bCs/>
          <w:sz w:val="22"/>
        </w:rPr>
        <w:t>Rabattenstreifen</w:t>
      </w:r>
      <w:proofErr w:type="spellEnd"/>
      <w:r w:rsidRPr="00696968">
        <w:rPr>
          <w:rFonts w:ascii="Arial" w:hAnsi="Arial" w:cs="Arial"/>
          <w:bCs/>
          <w:sz w:val="22"/>
        </w:rPr>
        <w:t xml:space="preserve"> gepflanzt werden, nicht jedoch höherwüchsige Gehölze.</w:t>
      </w:r>
    </w:p>
    <w:p w:rsidR="00892101" w:rsidRPr="00696968" w:rsidRDefault="00892101" w:rsidP="00617DA6">
      <w:pPr>
        <w:spacing w:line="276" w:lineRule="auto"/>
        <w:jc w:val="both"/>
        <w:rPr>
          <w:rFonts w:ascii="Arial" w:hAnsi="Arial" w:cs="Arial"/>
          <w:bCs/>
          <w:sz w:val="22"/>
        </w:rPr>
      </w:pPr>
      <w:r w:rsidRPr="00696968">
        <w:rPr>
          <w:rFonts w:ascii="Arial" w:hAnsi="Arial" w:cs="Arial"/>
          <w:bCs/>
          <w:sz w:val="22"/>
        </w:rPr>
        <w:t xml:space="preserve">Mit Kletterpflanzen bewachsene </w:t>
      </w:r>
      <w:proofErr w:type="spellStart"/>
      <w:r w:rsidRPr="00696968">
        <w:rPr>
          <w:rFonts w:ascii="Arial" w:hAnsi="Arial" w:cs="Arial"/>
          <w:bCs/>
          <w:sz w:val="22"/>
        </w:rPr>
        <w:t>Rankbögen</w:t>
      </w:r>
      <w:proofErr w:type="spellEnd"/>
      <w:r w:rsidRPr="00696968">
        <w:rPr>
          <w:rFonts w:ascii="Arial" w:hAnsi="Arial" w:cs="Arial"/>
          <w:bCs/>
          <w:sz w:val="22"/>
        </w:rPr>
        <w:t xml:space="preserve"> über den Parzelleneingängen sind möglich.</w:t>
      </w:r>
    </w:p>
    <w:p w:rsidR="0035210A" w:rsidRPr="00696968" w:rsidRDefault="00546770" w:rsidP="00617DA6">
      <w:pPr>
        <w:spacing w:line="276" w:lineRule="auto"/>
        <w:jc w:val="both"/>
        <w:rPr>
          <w:rFonts w:ascii="Arial" w:hAnsi="Arial" w:cs="Arial"/>
          <w:bCs/>
          <w:sz w:val="22"/>
        </w:rPr>
      </w:pPr>
      <w:r w:rsidRPr="00696968">
        <w:rPr>
          <w:rFonts w:ascii="Arial" w:hAnsi="Arial" w:cs="Arial"/>
          <w:bCs/>
          <w:sz w:val="22"/>
        </w:rPr>
        <w:t>Zäune u.a. Absperrungen auf den Parzellen entlang der Wege sind nicht zulässig.</w:t>
      </w:r>
    </w:p>
    <w:p w:rsidR="00BC4381" w:rsidRDefault="00BC4381" w:rsidP="00617DA6">
      <w:pPr>
        <w:spacing w:line="276" w:lineRule="auto"/>
        <w:jc w:val="both"/>
        <w:rPr>
          <w:rFonts w:ascii="Arial" w:hAnsi="Arial" w:cs="Arial"/>
          <w:bCs/>
          <w:i/>
          <w:sz w:val="22"/>
        </w:rPr>
      </w:pPr>
    </w:p>
    <w:p w:rsidR="00E62C96" w:rsidRPr="007D0B9F" w:rsidRDefault="00892101" w:rsidP="00617DA6">
      <w:pPr>
        <w:spacing w:line="276" w:lineRule="auto"/>
        <w:jc w:val="both"/>
        <w:rPr>
          <w:rFonts w:ascii="Arial" w:hAnsi="Arial" w:cs="Arial"/>
          <w:bCs/>
          <w:i/>
          <w:color w:val="0000FF"/>
          <w:sz w:val="22"/>
        </w:rPr>
      </w:pPr>
      <w:r w:rsidRPr="007D0B9F">
        <w:rPr>
          <w:rFonts w:ascii="Arial" w:hAnsi="Arial" w:cs="Arial"/>
          <w:bCs/>
          <w:i/>
          <w:color w:val="0000FF"/>
          <w:sz w:val="22"/>
        </w:rPr>
        <w:t>Bei Anlagen, durch die öffentliche Wege führen</w:t>
      </w:r>
      <w:r w:rsidR="00546770" w:rsidRPr="007D0B9F">
        <w:rPr>
          <w:rFonts w:ascii="Arial" w:hAnsi="Arial" w:cs="Arial"/>
          <w:bCs/>
          <w:i/>
          <w:color w:val="0000FF"/>
          <w:sz w:val="22"/>
        </w:rPr>
        <w:t>, kann die Abgrenzung der Parzellen durch einen optisch unauffälligen Maschendrahtzaun o.ä. jedoch sinnvoll sein, um Schäden zu vermeiden.</w:t>
      </w:r>
    </w:p>
    <w:p w:rsidR="00F12F4C" w:rsidRPr="00F12F4C" w:rsidRDefault="00F12F4C" w:rsidP="00617DA6">
      <w:pPr>
        <w:spacing w:line="276" w:lineRule="auto"/>
        <w:jc w:val="both"/>
        <w:rPr>
          <w:rFonts w:ascii="Arial" w:hAnsi="Arial" w:cs="Arial"/>
          <w:i/>
          <w:color w:val="0000FF"/>
          <w:sz w:val="10"/>
          <w:szCs w:val="10"/>
        </w:rPr>
      </w:pPr>
    </w:p>
    <w:p w:rsidR="00546770" w:rsidRPr="007D0B9F" w:rsidRDefault="00546770" w:rsidP="00617DA6">
      <w:pPr>
        <w:spacing w:line="276" w:lineRule="auto"/>
        <w:jc w:val="both"/>
        <w:rPr>
          <w:rFonts w:ascii="Arial" w:hAnsi="Arial" w:cs="Arial"/>
          <w:i/>
          <w:color w:val="0000FF"/>
          <w:sz w:val="22"/>
        </w:rPr>
      </w:pPr>
      <w:r w:rsidRPr="007D0B9F">
        <w:rPr>
          <w:rFonts w:ascii="Arial" w:hAnsi="Arial" w:cs="Arial"/>
          <w:i/>
          <w:color w:val="0000FF"/>
          <w:sz w:val="22"/>
        </w:rPr>
        <w:t>Hier ein Formulierungsvorschlag:</w:t>
      </w:r>
    </w:p>
    <w:p w:rsidR="00546770" w:rsidRPr="00F12F4C" w:rsidRDefault="00546770" w:rsidP="00617DA6">
      <w:pPr>
        <w:spacing w:line="276" w:lineRule="auto"/>
        <w:jc w:val="both"/>
        <w:rPr>
          <w:rFonts w:ascii="Arial" w:hAnsi="Arial" w:cs="Arial"/>
          <w:bCs/>
          <w:i/>
          <w:sz w:val="10"/>
          <w:szCs w:val="10"/>
        </w:rPr>
      </w:pPr>
    </w:p>
    <w:p w:rsidR="00546770" w:rsidRPr="00696968" w:rsidRDefault="00546770" w:rsidP="00617DA6">
      <w:pPr>
        <w:spacing w:line="276" w:lineRule="auto"/>
        <w:jc w:val="both"/>
        <w:rPr>
          <w:rFonts w:ascii="Arial" w:hAnsi="Arial" w:cs="Arial"/>
          <w:bCs/>
          <w:sz w:val="22"/>
        </w:rPr>
      </w:pPr>
      <w:r w:rsidRPr="00696968">
        <w:rPr>
          <w:rFonts w:ascii="Arial" w:hAnsi="Arial" w:cs="Arial"/>
          <w:bCs/>
          <w:sz w:val="22"/>
        </w:rPr>
        <w:t xml:space="preserve">Bei den Parzellen, die an die öffentlich zugänglichen Hauptwege angrenzen, ist wegseitig ein bis zu </w:t>
      </w:r>
      <w:r w:rsidR="00F12F4C" w:rsidRPr="004C066B">
        <w:rPr>
          <w:rFonts w:ascii="Arial" w:hAnsi="Arial" w:cs="Arial"/>
          <w:bCs/>
          <w:sz w:val="22"/>
          <w:shd w:val="clear" w:color="auto" w:fill="FFCCCC"/>
        </w:rPr>
        <w:t>#Zahl, empfohlen: 1,20#</w:t>
      </w:r>
      <w:r w:rsidRPr="00696968">
        <w:rPr>
          <w:rFonts w:ascii="Arial" w:hAnsi="Arial" w:cs="Arial"/>
          <w:bCs/>
          <w:sz w:val="22"/>
        </w:rPr>
        <w:t xml:space="preserve"> m hoher Maschendrahtzaun mit abschließbarem Gartentor zulässig. Der Zaun sollte mit einjährigen Kletterpflanzen oder höheren Stauden eingegrünt werden.</w:t>
      </w:r>
    </w:p>
    <w:p w:rsidR="007C38A4" w:rsidRPr="00696968" w:rsidRDefault="007C38A4" w:rsidP="00617DA6">
      <w:pPr>
        <w:spacing w:line="276" w:lineRule="auto"/>
        <w:jc w:val="both"/>
        <w:rPr>
          <w:rFonts w:ascii="Arial" w:hAnsi="Arial" w:cs="Arial"/>
          <w:bCs/>
          <w:sz w:val="22"/>
        </w:rPr>
      </w:pPr>
      <w:r w:rsidRPr="00696968">
        <w:rPr>
          <w:rFonts w:ascii="Arial" w:hAnsi="Arial" w:cs="Arial"/>
          <w:bCs/>
          <w:sz w:val="22"/>
        </w:rPr>
        <w:t>Stacheldraht, Holzzäune mit spitz zugesägten Enden und vergleichbare verletzungsgefährliche Einfriedungsmaterialien dürfen nicht verwendet werden.</w:t>
      </w:r>
    </w:p>
    <w:p w:rsidR="00F12F4C" w:rsidRPr="00DF1720" w:rsidRDefault="00BC4381" w:rsidP="00F12F4C">
      <w:pPr>
        <w:tabs>
          <w:tab w:val="left" w:pos="851"/>
        </w:tabs>
        <w:spacing w:line="276" w:lineRule="auto"/>
        <w:jc w:val="both"/>
        <w:rPr>
          <w:rFonts w:ascii="Arial" w:hAnsi="Arial" w:cs="Arial"/>
          <w:sz w:val="2"/>
          <w:szCs w:val="2"/>
        </w:rPr>
      </w:pPr>
      <w:r w:rsidRPr="00DF1720">
        <w:rPr>
          <w:rFonts w:ascii="Arial" w:hAnsi="Arial" w:cs="Arial"/>
          <w:sz w:val="22"/>
          <w:szCs w:val="22"/>
        </w:rPr>
        <w:br w:type="page"/>
      </w:r>
    </w:p>
    <w:p w:rsidR="006B6C13" w:rsidRPr="00F12F4C" w:rsidRDefault="00E62C96" w:rsidP="00F12F4C">
      <w:pPr>
        <w:shd w:val="clear" w:color="auto" w:fill="CCFF99"/>
        <w:tabs>
          <w:tab w:val="left" w:pos="851"/>
        </w:tabs>
        <w:spacing w:line="276" w:lineRule="auto"/>
        <w:jc w:val="both"/>
        <w:rPr>
          <w:rFonts w:ascii="Arial" w:hAnsi="Arial" w:cs="Arial"/>
          <w:b/>
          <w:sz w:val="28"/>
          <w:szCs w:val="28"/>
        </w:rPr>
      </w:pPr>
      <w:r w:rsidRPr="00F12F4C">
        <w:rPr>
          <w:rFonts w:ascii="Arial" w:hAnsi="Arial" w:cs="Arial"/>
          <w:b/>
          <w:sz w:val="28"/>
          <w:szCs w:val="28"/>
        </w:rPr>
        <w:lastRenderedPageBreak/>
        <w:t>6</w:t>
      </w:r>
      <w:r w:rsidR="00F12F4C">
        <w:rPr>
          <w:rFonts w:ascii="Arial" w:hAnsi="Arial" w:cs="Arial"/>
          <w:b/>
          <w:sz w:val="28"/>
          <w:szCs w:val="28"/>
        </w:rPr>
        <w:t>.</w:t>
      </w:r>
      <w:r w:rsidRPr="00F12F4C">
        <w:rPr>
          <w:rFonts w:ascii="Arial" w:hAnsi="Arial" w:cs="Arial"/>
          <w:b/>
          <w:sz w:val="28"/>
          <w:szCs w:val="28"/>
        </w:rPr>
        <w:tab/>
      </w:r>
      <w:r w:rsidR="00064739" w:rsidRPr="00F12F4C">
        <w:rPr>
          <w:rFonts w:ascii="Arial" w:hAnsi="Arial" w:cs="Arial"/>
          <w:b/>
          <w:sz w:val="28"/>
          <w:szCs w:val="28"/>
        </w:rPr>
        <w:t>V</w:t>
      </w:r>
      <w:r w:rsidR="006B6C13" w:rsidRPr="00F12F4C">
        <w:rPr>
          <w:rFonts w:ascii="Arial" w:hAnsi="Arial" w:cs="Arial"/>
          <w:b/>
          <w:sz w:val="28"/>
          <w:szCs w:val="28"/>
        </w:rPr>
        <w:t>ersorgung</w:t>
      </w:r>
      <w:r w:rsidR="00064739" w:rsidRPr="00F12F4C">
        <w:rPr>
          <w:rFonts w:ascii="Arial" w:hAnsi="Arial" w:cs="Arial"/>
          <w:b/>
          <w:sz w:val="28"/>
          <w:szCs w:val="28"/>
        </w:rPr>
        <w:t>seinrichtungen</w:t>
      </w:r>
    </w:p>
    <w:p w:rsidR="006B6C13" w:rsidRPr="00F12F4C" w:rsidRDefault="006B6C13" w:rsidP="00617DA6">
      <w:pPr>
        <w:spacing w:line="276" w:lineRule="auto"/>
        <w:jc w:val="both"/>
        <w:rPr>
          <w:rFonts w:ascii="Arial" w:hAnsi="Arial" w:cs="Arial"/>
          <w:sz w:val="14"/>
          <w:szCs w:val="22"/>
        </w:rPr>
      </w:pPr>
    </w:p>
    <w:p w:rsidR="00083771" w:rsidRDefault="00083771" w:rsidP="00F12F4C">
      <w:pPr>
        <w:tabs>
          <w:tab w:val="left" w:pos="851"/>
        </w:tabs>
        <w:spacing w:line="276" w:lineRule="auto"/>
        <w:jc w:val="both"/>
        <w:rPr>
          <w:rFonts w:ascii="Arial" w:hAnsi="Arial" w:cs="Arial"/>
          <w:b/>
          <w:bCs/>
          <w:sz w:val="24"/>
        </w:rPr>
      </w:pPr>
      <w:r>
        <w:rPr>
          <w:rFonts w:ascii="Arial" w:hAnsi="Arial" w:cs="Arial"/>
          <w:b/>
          <w:bCs/>
          <w:sz w:val="24"/>
        </w:rPr>
        <w:t>6</w:t>
      </w:r>
      <w:r w:rsidR="00F12F4C">
        <w:rPr>
          <w:rFonts w:ascii="Arial" w:hAnsi="Arial" w:cs="Arial"/>
          <w:b/>
          <w:bCs/>
          <w:sz w:val="24"/>
        </w:rPr>
        <w:t>.</w:t>
      </w:r>
      <w:r w:rsidRPr="006A4582">
        <w:rPr>
          <w:rFonts w:ascii="Arial" w:hAnsi="Arial" w:cs="Arial"/>
          <w:b/>
          <w:bCs/>
          <w:sz w:val="24"/>
        </w:rPr>
        <w:t xml:space="preserve"> (</w:t>
      </w:r>
      <w:r>
        <w:rPr>
          <w:rFonts w:ascii="Arial" w:hAnsi="Arial" w:cs="Arial"/>
          <w:b/>
          <w:bCs/>
          <w:sz w:val="24"/>
        </w:rPr>
        <w:t>1</w:t>
      </w:r>
      <w:r w:rsidRPr="006A4582">
        <w:rPr>
          <w:rFonts w:ascii="Arial" w:hAnsi="Arial" w:cs="Arial"/>
          <w:b/>
          <w:bCs/>
          <w:sz w:val="24"/>
        </w:rPr>
        <w:t>)</w:t>
      </w:r>
      <w:r w:rsidRPr="006A4582">
        <w:rPr>
          <w:rFonts w:ascii="Arial" w:hAnsi="Arial" w:cs="Arial"/>
          <w:b/>
          <w:bCs/>
          <w:sz w:val="24"/>
        </w:rPr>
        <w:tab/>
      </w:r>
      <w:r>
        <w:rPr>
          <w:rFonts w:ascii="Arial" w:hAnsi="Arial" w:cs="Arial"/>
          <w:b/>
          <w:bCs/>
          <w:sz w:val="24"/>
        </w:rPr>
        <w:t>Niederschlagswasser</w:t>
      </w:r>
      <w:r w:rsidR="004A78D8">
        <w:rPr>
          <w:rFonts w:ascii="Arial" w:hAnsi="Arial" w:cs="Arial"/>
          <w:b/>
          <w:bCs/>
          <w:sz w:val="24"/>
        </w:rPr>
        <w:t>nutzung</w:t>
      </w:r>
    </w:p>
    <w:p w:rsidR="00083771" w:rsidRPr="00083771" w:rsidRDefault="00083771" w:rsidP="00617DA6">
      <w:pPr>
        <w:tabs>
          <w:tab w:val="left" w:pos="567"/>
        </w:tabs>
        <w:spacing w:line="276" w:lineRule="auto"/>
        <w:jc w:val="both"/>
        <w:rPr>
          <w:rFonts w:ascii="Arial" w:hAnsi="Arial" w:cs="Arial"/>
          <w:b/>
          <w:bCs/>
          <w:sz w:val="10"/>
          <w:szCs w:val="10"/>
        </w:rPr>
      </w:pPr>
    </w:p>
    <w:p w:rsidR="00B70925" w:rsidRPr="00326855" w:rsidRDefault="00B70925" w:rsidP="00617DA6">
      <w:pPr>
        <w:spacing w:line="276" w:lineRule="auto"/>
        <w:jc w:val="both"/>
        <w:rPr>
          <w:rFonts w:ascii="Arial" w:hAnsi="Arial" w:cs="Arial"/>
          <w:i/>
          <w:color w:val="0000FF"/>
          <w:sz w:val="22"/>
        </w:rPr>
      </w:pPr>
      <w:r w:rsidRPr="00326855">
        <w:rPr>
          <w:rFonts w:ascii="Arial" w:hAnsi="Arial" w:cs="Arial"/>
          <w:i/>
          <w:color w:val="0000FF"/>
          <w:sz w:val="22"/>
        </w:rPr>
        <w:t>Da es über die Art und das Fassungsvermögen der Regenwasserspeicher häufig</w:t>
      </w:r>
      <w:r w:rsidR="00326855" w:rsidRPr="00326855">
        <w:rPr>
          <w:rFonts w:ascii="Arial" w:hAnsi="Arial" w:cs="Arial"/>
          <w:i/>
          <w:color w:val="0000FF"/>
          <w:sz w:val="22"/>
        </w:rPr>
        <w:t>e</w:t>
      </w:r>
      <w:r w:rsidRPr="00326855">
        <w:rPr>
          <w:rFonts w:ascii="Arial" w:hAnsi="Arial" w:cs="Arial"/>
          <w:i/>
          <w:color w:val="0000FF"/>
          <w:sz w:val="22"/>
        </w:rPr>
        <w:t xml:space="preserve"> Differenzen gibt, hierzu eine einführende Überschlagsrechnung:</w:t>
      </w:r>
    </w:p>
    <w:p w:rsidR="00B70925" w:rsidRPr="00326855" w:rsidRDefault="00B70925" w:rsidP="00617DA6">
      <w:pPr>
        <w:spacing w:line="276" w:lineRule="auto"/>
        <w:jc w:val="both"/>
        <w:rPr>
          <w:rFonts w:ascii="Arial" w:hAnsi="Arial" w:cs="Arial"/>
          <w:i/>
          <w:color w:val="0000FF"/>
          <w:sz w:val="22"/>
        </w:rPr>
      </w:pPr>
      <w:r w:rsidRPr="00326855">
        <w:rPr>
          <w:rFonts w:ascii="Arial" w:hAnsi="Arial" w:cs="Arial"/>
          <w:i/>
          <w:color w:val="0000FF"/>
          <w:sz w:val="22"/>
        </w:rPr>
        <w:t>Ausgehend von einer Jahresdurchschnitts-Niederschlagsmenge von 800 mm (= 800 l/m</w:t>
      </w:r>
      <w:r w:rsidRPr="00326855">
        <w:rPr>
          <w:rFonts w:ascii="Arial" w:hAnsi="Arial" w:cs="Arial"/>
          <w:i/>
          <w:color w:val="0000FF"/>
          <w:sz w:val="22"/>
          <w:vertAlign w:val="superscript"/>
        </w:rPr>
        <w:t>2</w:t>
      </w:r>
      <w:r w:rsidRPr="00326855">
        <w:rPr>
          <w:rFonts w:ascii="Arial" w:hAnsi="Arial" w:cs="Arial"/>
          <w:i/>
          <w:color w:val="0000FF"/>
          <w:sz w:val="22"/>
        </w:rPr>
        <w:t>) ergeben sich abhängig von der Gesamtdachfläche auf der Parzelle bei einer gemittelten</w:t>
      </w:r>
      <w:r w:rsidR="00E8222F">
        <w:rPr>
          <w:rFonts w:ascii="Arial" w:hAnsi="Arial" w:cs="Arial"/>
          <w:i/>
          <w:color w:val="0000FF"/>
          <w:sz w:val="22"/>
        </w:rPr>
        <w:t>, deshalb</w:t>
      </w:r>
      <w:r w:rsidRPr="00326855">
        <w:rPr>
          <w:rFonts w:ascii="Arial" w:hAnsi="Arial" w:cs="Arial"/>
          <w:i/>
          <w:color w:val="0000FF"/>
          <w:sz w:val="22"/>
        </w:rPr>
        <w:t xml:space="preserve"> </w:t>
      </w:r>
      <w:r w:rsidR="00E8222F">
        <w:rPr>
          <w:rFonts w:ascii="Arial" w:hAnsi="Arial" w:cs="Arial"/>
          <w:i/>
          <w:color w:val="0000FF"/>
          <w:sz w:val="22"/>
        </w:rPr>
        <w:t xml:space="preserve">theoretischen </w:t>
      </w:r>
      <w:r w:rsidRPr="00326855">
        <w:rPr>
          <w:rFonts w:ascii="Arial" w:hAnsi="Arial" w:cs="Arial"/>
          <w:i/>
          <w:color w:val="0000FF"/>
          <w:sz w:val="22"/>
        </w:rPr>
        <w:t>monatlichen Ablaufmenge von 67 l/m</w:t>
      </w:r>
      <w:r w:rsidRPr="00326855">
        <w:rPr>
          <w:rFonts w:ascii="Arial" w:hAnsi="Arial" w:cs="Arial"/>
          <w:i/>
          <w:color w:val="0000FF"/>
          <w:sz w:val="22"/>
          <w:vertAlign w:val="superscript"/>
        </w:rPr>
        <w:t>2</w:t>
      </w:r>
      <w:r w:rsidRPr="00326855">
        <w:rPr>
          <w:rFonts w:ascii="Arial" w:hAnsi="Arial" w:cs="Arial"/>
          <w:i/>
          <w:color w:val="0000FF"/>
          <w:sz w:val="22"/>
        </w:rPr>
        <w:t xml:space="preserve"> folgende Gesamtablaufmengen:</w:t>
      </w:r>
    </w:p>
    <w:p w:rsidR="00B70925" w:rsidRPr="00326855" w:rsidRDefault="00B70925" w:rsidP="00617DA6">
      <w:pPr>
        <w:spacing w:line="276" w:lineRule="auto"/>
        <w:jc w:val="both"/>
        <w:rPr>
          <w:rFonts w:ascii="Arial" w:hAnsi="Arial" w:cs="Arial"/>
          <w:i/>
          <w:color w:val="0000FF"/>
          <w:sz w:val="10"/>
          <w:szCs w:val="10"/>
        </w:rPr>
      </w:pPr>
    </w:p>
    <w:p w:rsidR="00B70925" w:rsidRPr="00326855" w:rsidRDefault="00B70925" w:rsidP="00B70925">
      <w:pPr>
        <w:tabs>
          <w:tab w:val="left" w:pos="2835"/>
          <w:tab w:val="left" w:pos="3686"/>
          <w:tab w:val="left" w:pos="4536"/>
          <w:tab w:val="left" w:pos="5387"/>
          <w:tab w:val="left" w:pos="6237"/>
        </w:tabs>
        <w:spacing w:line="276" w:lineRule="auto"/>
        <w:jc w:val="both"/>
        <w:rPr>
          <w:rFonts w:ascii="Arial" w:hAnsi="Arial" w:cs="Arial"/>
          <w:i/>
          <w:color w:val="0000FF"/>
          <w:sz w:val="22"/>
        </w:rPr>
      </w:pPr>
      <w:r w:rsidRPr="00326855">
        <w:rPr>
          <w:rFonts w:ascii="Arial" w:hAnsi="Arial" w:cs="Arial"/>
          <w:i/>
          <w:color w:val="0000FF"/>
          <w:sz w:val="22"/>
        </w:rPr>
        <w:t>Dachfläche [m</w:t>
      </w:r>
      <w:r w:rsidRPr="00326855">
        <w:rPr>
          <w:rFonts w:ascii="Arial" w:hAnsi="Arial" w:cs="Arial"/>
          <w:i/>
          <w:color w:val="0000FF"/>
          <w:sz w:val="22"/>
          <w:vertAlign w:val="superscript"/>
        </w:rPr>
        <w:t>2</w:t>
      </w:r>
      <w:r w:rsidRPr="00326855">
        <w:rPr>
          <w:rFonts w:ascii="Arial" w:hAnsi="Arial" w:cs="Arial"/>
          <w:i/>
          <w:color w:val="0000FF"/>
          <w:sz w:val="22"/>
        </w:rPr>
        <w:t>]:</w:t>
      </w:r>
      <w:r w:rsidRPr="00326855">
        <w:rPr>
          <w:rFonts w:ascii="Arial" w:hAnsi="Arial" w:cs="Arial"/>
          <w:i/>
          <w:color w:val="0000FF"/>
          <w:sz w:val="22"/>
        </w:rPr>
        <w:tab/>
        <w:t>8</w:t>
      </w:r>
      <w:r w:rsidRPr="00326855">
        <w:rPr>
          <w:rFonts w:ascii="Arial" w:hAnsi="Arial" w:cs="Arial"/>
          <w:i/>
          <w:color w:val="0000FF"/>
          <w:sz w:val="22"/>
        </w:rPr>
        <w:tab/>
        <w:t>12</w:t>
      </w:r>
      <w:r w:rsidRPr="00326855">
        <w:rPr>
          <w:rFonts w:ascii="Arial" w:hAnsi="Arial" w:cs="Arial"/>
          <w:i/>
          <w:color w:val="0000FF"/>
          <w:sz w:val="22"/>
        </w:rPr>
        <w:tab/>
        <w:t>16</w:t>
      </w:r>
      <w:r w:rsidRPr="00326855">
        <w:rPr>
          <w:rFonts w:ascii="Arial" w:hAnsi="Arial" w:cs="Arial"/>
          <w:i/>
          <w:color w:val="0000FF"/>
          <w:sz w:val="22"/>
        </w:rPr>
        <w:tab/>
        <w:t>20</w:t>
      </w:r>
      <w:r w:rsidRPr="00326855">
        <w:rPr>
          <w:rFonts w:ascii="Arial" w:hAnsi="Arial" w:cs="Arial"/>
          <w:i/>
          <w:color w:val="0000FF"/>
          <w:sz w:val="22"/>
        </w:rPr>
        <w:tab/>
        <w:t>24</w:t>
      </w:r>
    </w:p>
    <w:p w:rsidR="00B70925" w:rsidRPr="00326855" w:rsidRDefault="00B70925" w:rsidP="00B70925">
      <w:pPr>
        <w:tabs>
          <w:tab w:val="left" w:pos="2835"/>
          <w:tab w:val="left" w:pos="3686"/>
          <w:tab w:val="left" w:pos="4536"/>
          <w:tab w:val="left" w:pos="5387"/>
          <w:tab w:val="left" w:pos="6237"/>
        </w:tabs>
        <w:spacing w:line="276" w:lineRule="auto"/>
        <w:jc w:val="both"/>
        <w:rPr>
          <w:rFonts w:ascii="Arial" w:hAnsi="Arial" w:cs="Arial"/>
          <w:i/>
          <w:color w:val="0000FF"/>
          <w:sz w:val="22"/>
        </w:rPr>
      </w:pPr>
      <w:r w:rsidRPr="00326855">
        <w:rPr>
          <w:rFonts w:ascii="Arial" w:hAnsi="Arial" w:cs="Arial"/>
          <w:i/>
          <w:color w:val="0000FF"/>
          <w:sz w:val="22"/>
        </w:rPr>
        <w:t>Ablaufmenge [l] / Monat:</w:t>
      </w:r>
      <w:r w:rsidRPr="00326855">
        <w:rPr>
          <w:rFonts w:ascii="Arial" w:hAnsi="Arial" w:cs="Arial"/>
          <w:i/>
          <w:color w:val="0000FF"/>
          <w:sz w:val="22"/>
        </w:rPr>
        <w:tab/>
        <w:t>500</w:t>
      </w:r>
      <w:r w:rsidRPr="00326855">
        <w:rPr>
          <w:rFonts w:ascii="Arial" w:hAnsi="Arial" w:cs="Arial"/>
          <w:i/>
          <w:color w:val="0000FF"/>
          <w:sz w:val="22"/>
        </w:rPr>
        <w:tab/>
        <w:t>800</w:t>
      </w:r>
      <w:r w:rsidRPr="00326855">
        <w:rPr>
          <w:rFonts w:ascii="Arial" w:hAnsi="Arial" w:cs="Arial"/>
          <w:i/>
          <w:color w:val="0000FF"/>
          <w:sz w:val="22"/>
        </w:rPr>
        <w:tab/>
        <w:t>1.000</w:t>
      </w:r>
      <w:r w:rsidRPr="00326855">
        <w:rPr>
          <w:rFonts w:ascii="Arial" w:hAnsi="Arial" w:cs="Arial"/>
          <w:i/>
          <w:color w:val="0000FF"/>
          <w:sz w:val="22"/>
        </w:rPr>
        <w:tab/>
        <w:t>1.300</w:t>
      </w:r>
      <w:r w:rsidRPr="00326855">
        <w:rPr>
          <w:rFonts w:ascii="Arial" w:hAnsi="Arial" w:cs="Arial"/>
          <w:i/>
          <w:color w:val="0000FF"/>
          <w:sz w:val="22"/>
        </w:rPr>
        <w:tab/>
        <w:t>1.600</w:t>
      </w:r>
    </w:p>
    <w:p w:rsidR="00B70925" w:rsidRPr="00326855" w:rsidRDefault="00B70925" w:rsidP="00617DA6">
      <w:pPr>
        <w:spacing w:line="276" w:lineRule="auto"/>
        <w:jc w:val="both"/>
        <w:rPr>
          <w:rFonts w:ascii="Arial" w:hAnsi="Arial" w:cs="Arial"/>
          <w:i/>
          <w:color w:val="0000FF"/>
          <w:sz w:val="10"/>
          <w:szCs w:val="10"/>
        </w:rPr>
      </w:pPr>
    </w:p>
    <w:p w:rsidR="00B70925" w:rsidRPr="00326855" w:rsidRDefault="00B70925" w:rsidP="00617DA6">
      <w:pPr>
        <w:spacing w:line="276" w:lineRule="auto"/>
        <w:jc w:val="both"/>
        <w:rPr>
          <w:rFonts w:ascii="Arial" w:hAnsi="Arial" w:cs="Arial"/>
          <w:i/>
          <w:color w:val="0000FF"/>
          <w:sz w:val="22"/>
        </w:rPr>
      </w:pPr>
      <w:r w:rsidRPr="00326855">
        <w:rPr>
          <w:rFonts w:ascii="Arial" w:hAnsi="Arial" w:cs="Arial"/>
          <w:i/>
          <w:color w:val="0000FF"/>
          <w:sz w:val="22"/>
        </w:rPr>
        <w:t xml:space="preserve">Daraus ergibt sich, dass </w:t>
      </w:r>
      <w:r w:rsidR="004C56E5" w:rsidRPr="00326855">
        <w:rPr>
          <w:rFonts w:ascii="Arial" w:hAnsi="Arial" w:cs="Arial"/>
          <w:i/>
          <w:color w:val="0000FF"/>
          <w:sz w:val="22"/>
        </w:rPr>
        <w:t>es sinnvoll ist, das</w:t>
      </w:r>
      <w:r w:rsidRPr="00326855">
        <w:rPr>
          <w:rFonts w:ascii="Arial" w:hAnsi="Arial" w:cs="Arial"/>
          <w:i/>
          <w:color w:val="0000FF"/>
          <w:sz w:val="22"/>
        </w:rPr>
        <w:t xml:space="preserve"> als zulässig festgesetzte Speicherhöchstvolumen von der </w:t>
      </w:r>
      <w:r w:rsidR="004C56E5" w:rsidRPr="00326855">
        <w:rPr>
          <w:rFonts w:ascii="Arial" w:hAnsi="Arial" w:cs="Arial"/>
          <w:i/>
          <w:color w:val="0000FF"/>
          <w:sz w:val="22"/>
        </w:rPr>
        <w:t>G</w:t>
      </w:r>
      <w:r w:rsidRPr="00326855">
        <w:rPr>
          <w:rFonts w:ascii="Arial" w:hAnsi="Arial" w:cs="Arial"/>
          <w:i/>
          <w:color w:val="0000FF"/>
          <w:sz w:val="22"/>
        </w:rPr>
        <w:t xml:space="preserve">esamtdachfläche </w:t>
      </w:r>
      <w:r w:rsidR="004C56E5" w:rsidRPr="00326855">
        <w:rPr>
          <w:rFonts w:ascii="Arial" w:hAnsi="Arial" w:cs="Arial"/>
          <w:i/>
          <w:color w:val="0000FF"/>
          <w:sz w:val="22"/>
        </w:rPr>
        <w:t>abhängig zu machen.</w:t>
      </w:r>
    </w:p>
    <w:p w:rsidR="004C56E5" w:rsidRPr="00326855" w:rsidRDefault="004C56E5" w:rsidP="00617DA6">
      <w:pPr>
        <w:spacing w:line="276" w:lineRule="auto"/>
        <w:jc w:val="both"/>
        <w:rPr>
          <w:rFonts w:ascii="Arial" w:hAnsi="Arial" w:cs="Arial"/>
          <w:i/>
          <w:color w:val="0000FF"/>
          <w:sz w:val="10"/>
          <w:szCs w:val="10"/>
        </w:rPr>
      </w:pPr>
    </w:p>
    <w:p w:rsidR="004C56E5" w:rsidRPr="00326855" w:rsidRDefault="004C56E5" w:rsidP="00617DA6">
      <w:pPr>
        <w:spacing w:line="276" w:lineRule="auto"/>
        <w:jc w:val="both"/>
        <w:rPr>
          <w:rFonts w:ascii="Arial" w:hAnsi="Arial" w:cs="Arial"/>
          <w:i/>
          <w:color w:val="0000FF"/>
          <w:sz w:val="22"/>
        </w:rPr>
      </w:pPr>
      <w:r w:rsidRPr="00326855">
        <w:rPr>
          <w:rFonts w:ascii="Arial" w:hAnsi="Arial" w:cs="Arial"/>
          <w:i/>
          <w:color w:val="0000FF"/>
          <w:sz w:val="22"/>
        </w:rPr>
        <w:t>Rechnet man einen allerdings nur grob abschätzbaren Gießwasserverbrauch für 50 m</w:t>
      </w:r>
      <w:r w:rsidRPr="00326855">
        <w:rPr>
          <w:rFonts w:ascii="Arial" w:hAnsi="Arial" w:cs="Arial"/>
          <w:i/>
          <w:color w:val="0000FF"/>
          <w:sz w:val="22"/>
          <w:vertAlign w:val="superscript"/>
        </w:rPr>
        <w:t>2</w:t>
      </w:r>
      <w:r w:rsidRPr="00326855">
        <w:rPr>
          <w:rFonts w:ascii="Arial" w:hAnsi="Arial" w:cs="Arial"/>
          <w:i/>
          <w:color w:val="0000FF"/>
          <w:sz w:val="22"/>
        </w:rPr>
        <w:t xml:space="preserve"> </w:t>
      </w:r>
      <w:proofErr w:type="spellStart"/>
      <w:r w:rsidRPr="00326855">
        <w:rPr>
          <w:rFonts w:ascii="Arial" w:hAnsi="Arial" w:cs="Arial"/>
          <w:i/>
          <w:color w:val="0000FF"/>
          <w:sz w:val="22"/>
        </w:rPr>
        <w:t>Gemüsebeetfläche</w:t>
      </w:r>
      <w:proofErr w:type="spellEnd"/>
      <w:r w:rsidRPr="00326855">
        <w:rPr>
          <w:rFonts w:ascii="Arial" w:hAnsi="Arial" w:cs="Arial"/>
          <w:i/>
          <w:color w:val="0000FF"/>
          <w:sz w:val="22"/>
        </w:rPr>
        <w:t xml:space="preserve"> (1/6 der durchschnittlichen Parzellenfläche von 300 m</w:t>
      </w:r>
      <w:r w:rsidRPr="00326855">
        <w:rPr>
          <w:rFonts w:ascii="Arial" w:hAnsi="Arial" w:cs="Arial"/>
          <w:i/>
          <w:color w:val="0000FF"/>
          <w:sz w:val="22"/>
          <w:vertAlign w:val="superscript"/>
        </w:rPr>
        <w:t>2</w:t>
      </w:r>
      <w:r w:rsidRPr="00326855">
        <w:rPr>
          <w:rFonts w:ascii="Arial" w:hAnsi="Arial" w:cs="Arial"/>
          <w:i/>
          <w:color w:val="0000FF"/>
          <w:sz w:val="22"/>
        </w:rPr>
        <w:t>) mit rund 800 l pro Monat (2 Gießdurchgänge mit 20 l/m</w:t>
      </w:r>
      <w:r w:rsidRPr="00326855">
        <w:rPr>
          <w:rFonts w:ascii="Arial" w:hAnsi="Arial" w:cs="Arial"/>
          <w:i/>
          <w:color w:val="0000FF"/>
          <w:sz w:val="22"/>
          <w:vertAlign w:val="superscript"/>
        </w:rPr>
        <w:t>2</w:t>
      </w:r>
      <w:r w:rsidRPr="00326855">
        <w:rPr>
          <w:rFonts w:ascii="Arial" w:hAnsi="Arial" w:cs="Arial"/>
          <w:i/>
          <w:color w:val="0000FF"/>
          <w:sz w:val="22"/>
        </w:rPr>
        <w:t xml:space="preserve"> pro Woche mal 4 Wochen) dagegen, ergibt sich folgender zwar reichlich theoretischer, aber in den Zeiten von klimawandelbedingten „Null-Niederschlags-Monaten“ durchaus in der Praxis realistischer Wasservorrat:</w:t>
      </w:r>
    </w:p>
    <w:p w:rsidR="00B70925" w:rsidRPr="00326855" w:rsidRDefault="00B70925" w:rsidP="00617DA6">
      <w:pPr>
        <w:spacing w:line="276" w:lineRule="auto"/>
        <w:jc w:val="both"/>
        <w:rPr>
          <w:rFonts w:ascii="Arial" w:hAnsi="Arial" w:cs="Arial"/>
          <w:i/>
          <w:color w:val="0000FF"/>
          <w:sz w:val="10"/>
          <w:szCs w:val="10"/>
        </w:rPr>
      </w:pPr>
    </w:p>
    <w:p w:rsidR="004C56E5" w:rsidRPr="00326855" w:rsidRDefault="004C56E5" w:rsidP="004C56E5">
      <w:pPr>
        <w:tabs>
          <w:tab w:val="left" w:pos="2835"/>
          <w:tab w:val="left" w:pos="3686"/>
          <w:tab w:val="left" w:pos="4536"/>
          <w:tab w:val="left" w:pos="5387"/>
          <w:tab w:val="left" w:pos="6237"/>
        </w:tabs>
        <w:spacing w:line="276" w:lineRule="auto"/>
        <w:jc w:val="both"/>
        <w:rPr>
          <w:rFonts w:ascii="Arial" w:hAnsi="Arial" w:cs="Arial"/>
          <w:i/>
          <w:color w:val="0000FF"/>
          <w:sz w:val="22"/>
        </w:rPr>
      </w:pPr>
      <w:r w:rsidRPr="00326855">
        <w:rPr>
          <w:rFonts w:ascii="Arial" w:hAnsi="Arial" w:cs="Arial"/>
          <w:i/>
          <w:color w:val="0000FF"/>
          <w:sz w:val="22"/>
        </w:rPr>
        <w:t>Speichermenge [l]:</w:t>
      </w:r>
      <w:r w:rsidRPr="00326855">
        <w:rPr>
          <w:rFonts w:ascii="Arial" w:hAnsi="Arial" w:cs="Arial"/>
          <w:i/>
          <w:color w:val="0000FF"/>
          <w:sz w:val="22"/>
        </w:rPr>
        <w:tab/>
        <w:t>500</w:t>
      </w:r>
      <w:r w:rsidRPr="00326855">
        <w:rPr>
          <w:rFonts w:ascii="Arial" w:hAnsi="Arial" w:cs="Arial"/>
          <w:i/>
          <w:color w:val="0000FF"/>
          <w:sz w:val="22"/>
        </w:rPr>
        <w:tab/>
        <w:t>800</w:t>
      </w:r>
      <w:r w:rsidRPr="00326855">
        <w:rPr>
          <w:rFonts w:ascii="Arial" w:hAnsi="Arial" w:cs="Arial"/>
          <w:i/>
          <w:color w:val="0000FF"/>
          <w:sz w:val="22"/>
        </w:rPr>
        <w:tab/>
        <w:t>1.000</w:t>
      </w:r>
      <w:r w:rsidRPr="00326855">
        <w:rPr>
          <w:rFonts w:ascii="Arial" w:hAnsi="Arial" w:cs="Arial"/>
          <w:i/>
          <w:color w:val="0000FF"/>
          <w:sz w:val="22"/>
        </w:rPr>
        <w:tab/>
        <w:t>1.300</w:t>
      </w:r>
      <w:r w:rsidRPr="00326855">
        <w:rPr>
          <w:rFonts w:ascii="Arial" w:hAnsi="Arial" w:cs="Arial"/>
          <w:i/>
          <w:color w:val="0000FF"/>
          <w:sz w:val="22"/>
        </w:rPr>
        <w:tab/>
        <w:t>1.600</w:t>
      </w:r>
    </w:p>
    <w:p w:rsidR="004C56E5" w:rsidRPr="00326855" w:rsidRDefault="004C56E5" w:rsidP="004C56E5">
      <w:pPr>
        <w:tabs>
          <w:tab w:val="left" w:pos="2835"/>
          <w:tab w:val="left" w:pos="3686"/>
          <w:tab w:val="left" w:pos="4536"/>
          <w:tab w:val="left" w:pos="5387"/>
          <w:tab w:val="left" w:pos="6237"/>
        </w:tabs>
        <w:spacing w:line="276" w:lineRule="auto"/>
        <w:jc w:val="both"/>
        <w:rPr>
          <w:rFonts w:ascii="Arial" w:hAnsi="Arial" w:cs="Arial"/>
          <w:i/>
          <w:color w:val="0000FF"/>
          <w:sz w:val="22"/>
        </w:rPr>
      </w:pPr>
      <w:r w:rsidRPr="00326855">
        <w:rPr>
          <w:rFonts w:ascii="Arial" w:hAnsi="Arial" w:cs="Arial"/>
          <w:i/>
          <w:color w:val="0000FF"/>
          <w:sz w:val="22"/>
        </w:rPr>
        <w:t>Vorratsdauer [Monate]:</w:t>
      </w:r>
      <w:r w:rsidRPr="00326855">
        <w:rPr>
          <w:rFonts w:ascii="Arial" w:hAnsi="Arial" w:cs="Arial"/>
          <w:i/>
          <w:color w:val="0000FF"/>
          <w:sz w:val="22"/>
        </w:rPr>
        <w:tab/>
        <w:t>0,6</w:t>
      </w:r>
      <w:r w:rsidRPr="00326855">
        <w:rPr>
          <w:rFonts w:ascii="Arial" w:hAnsi="Arial" w:cs="Arial"/>
          <w:i/>
          <w:color w:val="0000FF"/>
          <w:sz w:val="22"/>
        </w:rPr>
        <w:tab/>
        <w:t>1,0</w:t>
      </w:r>
      <w:r w:rsidRPr="00326855">
        <w:rPr>
          <w:rFonts w:ascii="Arial" w:hAnsi="Arial" w:cs="Arial"/>
          <w:i/>
          <w:color w:val="0000FF"/>
          <w:sz w:val="22"/>
        </w:rPr>
        <w:tab/>
        <w:t>1,2</w:t>
      </w:r>
      <w:r w:rsidRPr="00326855">
        <w:rPr>
          <w:rFonts w:ascii="Arial" w:hAnsi="Arial" w:cs="Arial"/>
          <w:i/>
          <w:color w:val="0000FF"/>
          <w:sz w:val="22"/>
        </w:rPr>
        <w:tab/>
        <w:t>1,6</w:t>
      </w:r>
      <w:r w:rsidRPr="00326855">
        <w:rPr>
          <w:rFonts w:ascii="Arial" w:hAnsi="Arial" w:cs="Arial"/>
          <w:i/>
          <w:color w:val="0000FF"/>
          <w:sz w:val="22"/>
        </w:rPr>
        <w:tab/>
        <w:t>2,0</w:t>
      </w:r>
    </w:p>
    <w:p w:rsidR="004C56E5" w:rsidRPr="00326855" w:rsidRDefault="004C56E5" w:rsidP="00617DA6">
      <w:pPr>
        <w:spacing w:line="276" w:lineRule="auto"/>
        <w:jc w:val="both"/>
        <w:rPr>
          <w:rFonts w:ascii="Arial" w:hAnsi="Arial" w:cs="Arial"/>
          <w:i/>
          <w:color w:val="0000FF"/>
          <w:sz w:val="10"/>
          <w:szCs w:val="10"/>
        </w:rPr>
      </w:pPr>
    </w:p>
    <w:p w:rsidR="00326855" w:rsidRPr="00326855" w:rsidRDefault="00326855" w:rsidP="00617DA6">
      <w:pPr>
        <w:spacing w:line="276" w:lineRule="auto"/>
        <w:jc w:val="both"/>
        <w:rPr>
          <w:rFonts w:ascii="Arial" w:hAnsi="Arial" w:cs="Arial"/>
          <w:i/>
          <w:color w:val="0000FF"/>
          <w:sz w:val="22"/>
        </w:rPr>
      </w:pPr>
      <w:r w:rsidRPr="00326855">
        <w:rPr>
          <w:rFonts w:ascii="Arial" w:hAnsi="Arial" w:cs="Arial"/>
          <w:i/>
          <w:color w:val="0000FF"/>
          <w:sz w:val="22"/>
        </w:rPr>
        <w:t>Daraus ergibt sich, dass Speichervolumina unter 800 l die Möglichkeiten einer nachhaltigen Regenwassernutzung nicht ausschöpfen.</w:t>
      </w:r>
    </w:p>
    <w:p w:rsidR="00326855" w:rsidRPr="002F6E3F" w:rsidRDefault="00326855" w:rsidP="00617DA6">
      <w:pPr>
        <w:spacing w:line="276" w:lineRule="auto"/>
        <w:jc w:val="both"/>
        <w:rPr>
          <w:rFonts w:ascii="Arial" w:hAnsi="Arial" w:cs="Arial"/>
          <w:sz w:val="10"/>
          <w:szCs w:val="10"/>
        </w:rPr>
      </w:pPr>
    </w:p>
    <w:p w:rsidR="006B6C13" w:rsidRPr="006A4582" w:rsidRDefault="006B6C13" w:rsidP="00617DA6">
      <w:pPr>
        <w:spacing w:line="276" w:lineRule="auto"/>
        <w:jc w:val="both"/>
        <w:rPr>
          <w:rFonts w:ascii="Arial" w:hAnsi="Arial" w:cs="Arial"/>
          <w:sz w:val="22"/>
        </w:rPr>
      </w:pPr>
      <w:r w:rsidRPr="006A4582">
        <w:rPr>
          <w:rFonts w:ascii="Arial" w:hAnsi="Arial" w:cs="Arial"/>
          <w:sz w:val="22"/>
        </w:rPr>
        <w:t>Die Nutzung von Regenwasser ist zur Schonung der natürlichen Trinkwasserressourcen anzustreben.</w:t>
      </w:r>
    </w:p>
    <w:p w:rsidR="00326855" w:rsidRPr="00696968" w:rsidRDefault="00CD3ED1" w:rsidP="00617DA6">
      <w:pPr>
        <w:spacing w:line="276" w:lineRule="auto"/>
        <w:jc w:val="both"/>
        <w:rPr>
          <w:rFonts w:ascii="Arial" w:hAnsi="Arial" w:cs="Arial"/>
          <w:sz w:val="22"/>
        </w:rPr>
      </w:pPr>
      <w:r w:rsidRPr="00696968">
        <w:rPr>
          <w:rFonts w:ascii="Arial" w:hAnsi="Arial" w:cs="Arial"/>
          <w:sz w:val="22"/>
        </w:rPr>
        <w:t xml:space="preserve">Das Aufstellen von </w:t>
      </w:r>
      <w:r w:rsidR="006B6C13" w:rsidRPr="00696968">
        <w:rPr>
          <w:rFonts w:ascii="Arial" w:hAnsi="Arial" w:cs="Arial"/>
          <w:sz w:val="22"/>
        </w:rPr>
        <w:t>Gießwasserbehälter</w:t>
      </w:r>
      <w:r w:rsidRPr="00696968">
        <w:rPr>
          <w:rFonts w:ascii="Arial" w:hAnsi="Arial" w:cs="Arial"/>
          <w:sz w:val="22"/>
        </w:rPr>
        <w:t>n</w:t>
      </w:r>
      <w:r w:rsidR="006B6C13" w:rsidRPr="00696968">
        <w:rPr>
          <w:rFonts w:ascii="Arial" w:hAnsi="Arial" w:cs="Arial"/>
          <w:sz w:val="22"/>
        </w:rPr>
        <w:t xml:space="preserve"> </w:t>
      </w:r>
      <w:r w:rsidRPr="00696968">
        <w:rPr>
          <w:rFonts w:ascii="Arial" w:hAnsi="Arial" w:cs="Arial"/>
          <w:sz w:val="22"/>
        </w:rPr>
        <w:t xml:space="preserve">ist </w:t>
      </w:r>
      <w:r w:rsidR="0022508A" w:rsidRPr="00696968">
        <w:rPr>
          <w:rFonts w:ascii="Arial" w:hAnsi="Arial" w:cs="Arial"/>
          <w:sz w:val="22"/>
        </w:rPr>
        <w:t>zulässig</w:t>
      </w:r>
      <w:r w:rsidRPr="00696968">
        <w:rPr>
          <w:rFonts w:ascii="Arial" w:hAnsi="Arial" w:cs="Arial"/>
          <w:sz w:val="22"/>
        </w:rPr>
        <w:t xml:space="preserve"> </w:t>
      </w:r>
      <w:r w:rsidR="00F12F4C" w:rsidRPr="00696968">
        <w:rPr>
          <w:rFonts w:ascii="Arial" w:hAnsi="Arial" w:cs="Arial"/>
          <w:sz w:val="22"/>
        </w:rPr>
        <w:t xml:space="preserve">bis zu einem Gesamtfassungsvermögen von </w:t>
      </w:r>
      <w:r w:rsidR="00326855" w:rsidRPr="00295013">
        <w:rPr>
          <w:rFonts w:ascii="Arial" w:hAnsi="Arial" w:cs="Arial"/>
          <w:sz w:val="22"/>
          <w:shd w:val="clear" w:color="auto" w:fill="FFCCCC"/>
        </w:rPr>
        <w:t>#Zahl, mindestens sinnvoll: 1.000#</w:t>
      </w:r>
      <w:r w:rsidR="00326855" w:rsidRPr="00696968">
        <w:rPr>
          <w:rFonts w:ascii="Arial" w:hAnsi="Arial" w:cs="Arial"/>
          <w:sz w:val="22"/>
        </w:rPr>
        <w:t xml:space="preserve"> l </w:t>
      </w:r>
      <w:r w:rsidRPr="00696968">
        <w:rPr>
          <w:rFonts w:ascii="Arial" w:hAnsi="Arial" w:cs="Arial"/>
          <w:sz w:val="22"/>
        </w:rPr>
        <w:t xml:space="preserve">und </w:t>
      </w:r>
      <w:r w:rsidR="006B6C13" w:rsidRPr="00696968">
        <w:rPr>
          <w:rFonts w:ascii="Arial" w:hAnsi="Arial" w:cs="Arial"/>
          <w:sz w:val="22"/>
        </w:rPr>
        <w:t>in optisch unauffälliger und einheitlich</w:t>
      </w:r>
      <w:r w:rsidR="00FC349B" w:rsidRPr="00696968">
        <w:rPr>
          <w:rFonts w:ascii="Arial" w:hAnsi="Arial" w:cs="Arial"/>
          <w:sz w:val="22"/>
        </w:rPr>
        <w:t>er Ausführung.</w:t>
      </w:r>
    </w:p>
    <w:p w:rsidR="00326855" w:rsidRPr="00696968" w:rsidRDefault="00FC349B" w:rsidP="00617DA6">
      <w:pPr>
        <w:spacing w:line="276" w:lineRule="auto"/>
        <w:jc w:val="both"/>
        <w:rPr>
          <w:rFonts w:ascii="Arial" w:hAnsi="Arial" w:cs="Arial"/>
          <w:sz w:val="22"/>
        </w:rPr>
      </w:pPr>
      <w:r w:rsidRPr="00696968">
        <w:rPr>
          <w:rFonts w:ascii="Arial" w:hAnsi="Arial" w:cs="Arial"/>
          <w:sz w:val="22"/>
        </w:rPr>
        <w:t>Sie soll</w:t>
      </w:r>
      <w:r w:rsidR="006B6C13" w:rsidRPr="00696968">
        <w:rPr>
          <w:rFonts w:ascii="Arial" w:hAnsi="Arial" w:cs="Arial"/>
          <w:sz w:val="22"/>
        </w:rPr>
        <w:t>en der Laube zugeordnet und farblich ange</w:t>
      </w:r>
      <w:r w:rsidR="00326855" w:rsidRPr="00696968">
        <w:rPr>
          <w:rFonts w:ascii="Arial" w:hAnsi="Arial" w:cs="Arial"/>
          <w:sz w:val="22"/>
        </w:rPr>
        <w:t>passt sein.</w:t>
      </w:r>
    </w:p>
    <w:p w:rsidR="006B6C13" w:rsidRPr="00696968" w:rsidRDefault="006B6C13" w:rsidP="00617DA6">
      <w:pPr>
        <w:spacing w:line="276" w:lineRule="auto"/>
        <w:jc w:val="both"/>
        <w:rPr>
          <w:rFonts w:ascii="Arial" w:hAnsi="Arial" w:cs="Arial"/>
          <w:sz w:val="22"/>
        </w:rPr>
      </w:pPr>
      <w:r w:rsidRPr="00696968">
        <w:rPr>
          <w:rFonts w:ascii="Arial" w:hAnsi="Arial" w:cs="Arial"/>
          <w:sz w:val="22"/>
        </w:rPr>
        <w:t>Die Grundfläche eines gemauerten Becken</w:t>
      </w:r>
      <w:r w:rsidR="00546770" w:rsidRPr="00696968">
        <w:rPr>
          <w:rFonts w:ascii="Arial" w:hAnsi="Arial" w:cs="Arial"/>
          <w:sz w:val="22"/>
        </w:rPr>
        <w:t>s</w:t>
      </w:r>
      <w:r w:rsidRPr="00696968">
        <w:rPr>
          <w:rFonts w:ascii="Arial" w:hAnsi="Arial" w:cs="Arial"/>
          <w:sz w:val="22"/>
        </w:rPr>
        <w:t xml:space="preserve"> darf </w:t>
      </w:r>
      <w:r w:rsidR="00F12F4C" w:rsidRPr="00295013">
        <w:rPr>
          <w:rFonts w:ascii="Arial" w:hAnsi="Arial" w:cs="Arial"/>
          <w:sz w:val="22"/>
          <w:shd w:val="clear" w:color="auto" w:fill="FFCCCC"/>
        </w:rPr>
        <w:t>#Zahl, empfohlen: 1,00#</w:t>
      </w:r>
      <w:r w:rsidRPr="00696968">
        <w:rPr>
          <w:rFonts w:ascii="Arial" w:hAnsi="Arial" w:cs="Arial"/>
          <w:sz w:val="22"/>
        </w:rPr>
        <w:t xml:space="preserve"> m</w:t>
      </w:r>
      <w:r w:rsidRPr="00696968">
        <w:rPr>
          <w:rFonts w:ascii="Arial" w:hAnsi="Arial" w:cs="Arial"/>
          <w:sz w:val="22"/>
          <w:vertAlign w:val="superscript"/>
        </w:rPr>
        <w:t>2</w:t>
      </w:r>
      <w:r w:rsidRPr="00696968">
        <w:rPr>
          <w:rFonts w:ascii="Arial" w:hAnsi="Arial" w:cs="Arial"/>
          <w:sz w:val="22"/>
        </w:rPr>
        <w:t xml:space="preserve"> und die Höhe </w:t>
      </w:r>
      <w:r w:rsidR="00F12F4C" w:rsidRPr="00295013">
        <w:rPr>
          <w:rFonts w:ascii="Arial" w:hAnsi="Arial" w:cs="Arial"/>
          <w:sz w:val="22"/>
          <w:shd w:val="clear" w:color="auto" w:fill="FFCCCC"/>
        </w:rPr>
        <w:t>#Zahl, empfohlen: 1,00#</w:t>
      </w:r>
      <w:r w:rsidR="00F12F4C" w:rsidRPr="00696968">
        <w:rPr>
          <w:rFonts w:ascii="Arial" w:hAnsi="Arial" w:cs="Arial"/>
          <w:sz w:val="22"/>
        </w:rPr>
        <w:t xml:space="preserve"> </w:t>
      </w:r>
      <w:r w:rsidRPr="00696968">
        <w:rPr>
          <w:rFonts w:ascii="Arial" w:hAnsi="Arial" w:cs="Arial"/>
          <w:sz w:val="22"/>
        </w:rPr>
        <w:t>m nicht überschreiten.</w:t>
      </w:r>
    </w:p>
    <w:p w:rsidR="00C52BE1" w:rsidRPr="00696968" w:rsidRDefault="00F12F4C" w:rsidP="00617DA6">
      <w:pPr>
        <w:spacing w:line="276" w:lineRule="auto"/>
        <w:jc w:val="both"/>
        <w:rPr>
          <w:rFonts w:ascii="Arial" w:hAnsi="Arial" w:cs="Arial"/>
          <w:sz w:val="22"/>
        </w:rPr>
      </w:pPr>
      <w:r w:rsidRPr="00696968">
        <w:rPr>
          <w:rFonts w:ascii="Arial" w:hAnsi="Arial" w:cs="Arial"/>
          <w:sz w:val="22"/>
        </w:rPr>
        <w:t>Alle</w:t>
      </w:r>
      <w:r w:rsidR="00C52BE1" w:rsidRPr="00696968">
        <w:rPr>
          <w:rFonts w:ascii="Arial" w:hAnsi="Arial" w:cs="Arial"/>
          <w:sz w:val="22"/>
        </w:rPr>
        <w:t xml:space="preserve"> Wasserbehälter sind so zu sichern bzw. abzudecken, dass von ihnen keine Gefahr für Menschen und Tiere ausgeht.</w:t>
      </w:r>
    </w:p>
    <w:p w:rsidR="009E6EA1" w:rsidRPr="00696968" w:rsidRDefault="009E6EA1" w:rsidP="009E6EA1">
      <w:pPr>
        <w:spacing w:line="276" w:lineRule="auto"/>
        <w:jc w:val="both"/>
        <w:rPr>
          <w:rFonts w:ascii="Arial" w:hAnsi="Arial" w:cs="Arial"/>
          <w:sz w:val="22"/>
        </w:rPr>
      </w:pPr>
      <w:r w:rsidRPr="00696968">
        <w:rPr>
          <w:rFonts w:ascii="Arial" w:hAnsi="Arial" w:cs="Arial"/>
          <w:sz w:val="22"/>
        </w:rPr>
        <w:t>Das Nichteinhalten der vom Verein vorgegebenen Absicherungsvorgaben ermächtigt den Vorstand, die sofortige und entschädigungslose Entfernung zu fordern.</w:t>
      </w:r>
    </w:p>
    <w:p w:rsidR="009E6EA1" w:rsidRPr="00696968" w:rsidRDefault="009E6EA1" w:rsidP="009E6EA1">
      <w:pPr>
        <w:spacing w:line="276" w:lineRule="auto"/>
        <w:jc w:val="both"/>
        <w:rPr>
          <w:rFonts w:ascii="Arial" w:hAnsi="Arial" w:cs="Arial"/>
          <w:sz w:val="22"/>
        </w:rPr>
      </w:pPr>
      <w:r w:rsidRPr="00696968">
        <w:rPr>
          <w:rFonts w:ascii="Arial" w:hAnsi="Arial" w:cs="Arial"/>
          <w:sz w:val="22"/>
        </w:rPr>
        <w:t>Ebenso kann der Vereinsvorstand jederzeit die entschädigungslose Entfernung anordnen, sofern unschönes Aussehen oder Nichtgebrauch dies nahelegen.</w:t>
      </w:r>
    </w:p>
    <w:p w:rsidR="00C52BE1" w:rsidRPr="00696968" w:rsidRDefault="00C52BE1" w:rsidP="00617DA6">
      <w:pPr>
        <w:spacing w:line="276" w:lineRule="auto"/>
        <w:jc w:val="both"/>
        <w:rPr>
          <w:rFonts w:ascii="Arial" w:hAnsi="Arial" w:cs="Arial"/>
          <w:sz w:val="22"/>
        </w:rPr>
      </w:pPr>
      <w:r w:rsidRPr="00696968">
        <w:rPr>
          <w:rFonts w:ascii="Arial" w:hAnsi="Arial" w:cs="Arial"/>
          <w:sz w:val="22"/>
        </w:rPr>
        <w:t>Das Aufstellen und der Betrieb von Wasserspeichereinrichtungen erfolgt auf eigene Gefahr des Pächters. Er stellt den Verein von jeglicher Haftung im Zusammenhang mit den Wasserbehältern frei.</w:t>
      </w:r>
    </w:p>
    <w:p w:rsidR="006B6C13" w:rsidRPr="00696968" w:rsidRDefault="006B6C13" w:rsidP="00617DA6">
      <w:pPr>
        <w:spacing w:line="276" w:lineRule="auto"/>
        <w:jc w:val="both"/>
        <w:rPr>
          <w:rFonts w:ascii="Arial" w:hAnsi="Arial" w:cs="Arial"/>
          <w:sz w:val="22"/>
        </w:rPr>
      </w:pPr>
      <w:r w:rsidRPr="00696968">
        <w:rPr>
          <w:rFonts w:ascii="Arial" w:hAnsi="Arial" w:cs="Arial"/>
          <w:sz w:val="22"/>
        </w:rPr>
        <w:t xml:space="preserve">Der Grenzabstand muss mindestens </w:t>
      </w:r>
      <w:r w:rsidR="00326855" w:rsidRPr="00295013">
        <w:rPr>
          <w:rFonts w:ascii="Arial" w:hAnsi="Arial" w:cs="Arial"/>
          <w:sz w:val="22"/>
          <w:shd w:val="clear" w:color="auto" w:fill="FFCCCC"/>
        </w:rPr>
        <w:t>#Zahl, empfohlen: 0,75#</w:t>
      </w:r>
      <w:r w:rsidRPr="00696968">
        <w:rPr>
          <w:rFonts w:ascii="Arial" w:hAnsi="Arial" w:cs="Arial"/>
          <w:sz w:val="22"/>
        </w:rPr>
        <w:t xml:space="preserve"> m betragen.</w:t>
      </w:r>
    </w:p>
    <w:p w:rsidR="006B6C13" w:rsidRPr="00696968" w:rsidRDefault="006B6C13" w:rsidP="00617DA6">
      <w:pPr>
        <w:spacing w:line="276" w:lineRule="auto"/>
        <w:jc w:val="both"/>
        <w:rPr>
          <w:rFonts w:ascii="Arial" w:hAnsi="Arial" w:cs="Arial"/>
          <w:sz w:val="22"/>
        </w:rPr>
      </w:pPr>
      <w:r w:rsidRPr="00696968">
        <w:rPr>
          <w:rFonts w:ascii="Arial" w:hAnsi="Arial" w:cs="Arial"/>
          <w:sz w:val="22"/>
        </w:rPr>
        <w:t>Wassersparendes Verhalten ist anzustreben.</w:t>
      </w:r>
    </w:p>
    <w:p w:rsidR="002F6E3F" w:rsidRPr="00696968" w:rsidRDefault="002F6E3F" w:rsidP="002F6E3F">
      <w:pPr>
        <w:spacing w:line="276" w:lineRule="auto"/>
        <w:jc w:val="both"/>
        <w:rPr>
          <w:rFonts w:ascii="Arial" w:hAnsi="Arial" w:cs="Arial"/>
          <w:sz w:val="22"/>
          <w:szCs w:val="22"/>
        </w:rPr>
      </w:pPr>
      <w:r w:rsidRPr="00696968">
        <w:rPr>
          <w:rFonts w:ascii="Arial" w:hAnsi="Arial" w:cs="Arial"/>
          <w:sz w:val="22"/>
          <w:szCs w:val="22"/>
        </w:rPr>
        <w:t>Bei solider und optisch unauffälliger Ausführung z.B. durch Einschalen oder Begrünen mit (Kletter)Pflanzen können zulässige Wasserspeicher bewertet werden.</w:t>
      </w:r>
    </w:p>
    <w:p w:rsidR="002F6E3F" w:rsidRPr="00696968" w:rsidRDefault="002F6E3F" w:rsidP="002F6E3F">
      <w:pPr>
        <w:spacing w:line="276" w:lineRule="auto"/>
        <w:jc w:val="both"/>
        <w:rPr>
          <w:rFonts w:ascii="Arial" w:hAnsi="Arial" w:cs="Arial"/>
          <w:sz w:val="22"/>
          <w:szCs w:val="22"/>
        </w:rPr>
      </w:pPr>
      <w:r w:rsidRPr="00696968">
        <w:rPr>
          <w:rFonts w:ascii="Arial" w:hAnsi="Arial" w:cs="Arial"/>
          <w:sz w:val="22"/>
          <w:szCs w:val="22"/>
        </w:rPr>
        <w:t>Freistehende Wasserbehälter z.B. aus Kunststoff werden als transportable Parzellenausstattungen nicht bewertet</w:t>
      </w:r>
    </w:p>
    <w:p w:rsidR="00083771" w:rsidRPr="00696968" w:rsidRDefault="002F6E3F" w:rsidP="00850B8E">
      <w:pPr>
        <w:tabs>
          <w:tab w:val="left" w:pos="851"/>
        </w:tabs>
        <w:spacing w:line="276" w:lineRule="auto"/>
        <w:jc w:val="both"/>
        <w:rPr>
          <w:rFonts w:ascii="Arial" w:hAnsi="Arial" w:cs="Arial"/>
          <w:b/>
          <w:bCs/>
          <w:sz w:val="24"/>
        </w:rPr>
      </w:pPr>
      <w:r>
        <w:rPr>
          <w:rFonts w:ascii="Arial" w:hAnsi="Arial" w:cs="Arial"/>
          <w:sz w:val="22"/>
        </w:rPr>
        <w:br w:type="page"/>
      </w:r>
      <w:r w:rsidR="00083771" w:rsidRPr="00696968">
        <w:rPr>
          <w:rFonts w:ascii="Arial" w:hAnsi="Arial" w:cs="Arial"/>
          <w:b/>
          <w:bCs/>
          <w:sz w:val="24"/>
        </w:rPr>
        <w:lastRenderedPageBreak/>
        <w:t>6</w:t>
      </w:r>
      <w:r w:rsidR="00DC3969" w:rsidRPr="00696968">
        <w:rPr>
          <w:rFonts w:ascii="Arial" w:hAnsi="Arial" w:cs="Arial"/>
          <w:b/>
          <w:bCs/>
          <w:sz w:val="24"/>
        </w:rPr>
        <w:t>.</w:t>
      </w:r>
      <w:r w:rsidR="00083771" w:rsidRPr="00696968">
        <w:rPr>
          <w:rFonts w:ascii="Arial" w:hAnsi="Arial" w:cs="Arial"/>
          <w:b/>
          <w:bCs/>
          <w:sz w:val="24"/>
        </w:rPr>
        <w:t xml:space="preserve"> (2)</w:t>
      </w:r>
      <w:r w:rsidR="00083771" w:rsidRPr="00696968">
        <w:rPr>
          <w:rFonts w:ascii="Arial" w:hAnsi="Arial" w:cs="Arial"/>
          <w:b/>
          <w:bCs/>
          <w:sz w:val="24"/>
        </w:rPr>
        <w:tab/>
        <w:t>Anschluss an Wasserversorgung</w:t>
      </w:r>
    </w:p>
    <w:p w:rsidR="00083771" w:rsidRPr="005D4EEA" w:rsidRDefault="00083771" w:rsidP="00617DA6">
      <w:pPr>
        <w:spacing w:line="276" w:lineRule="auto"/>
        <w:jc w:val="both"/>
        <w:rPr>
          <w:rFonts w:ascii="Arial" w:hAnsi="Arial" w:cs="Arial"/>
          <w:sz w:val="10"/>
          <w:szCs w:val="10"/>
        </w:rPr>
      </w:pPr>
    </w:p>
    <w:p w:rsidR="004A78D8" w:rsidRPr="00696968" w:rsidRDefault="00197D10" w:rsidP="00617DA6">
      <w:pPr>
        <w:spacing w:line="276" w:lineRule="auto"/>
        <w:jc w:val="both"/>
        <w:rPr>
          <w:rFonts w:ascii="Arial" w:hAnsi="Arial" w:cs="Arial"/>
          <w:i/>
          <w:color w:val="0000FF"/>
          <w:sz w:val="22"/>
        </w:rPr>
      </w:pPr>
      <w:r w:rsidRPr="00696968">
        <w:rPr>
          <w:rFonts w:ascii="Arial" w:hAnsi="Arial" w:cs="Arial"/>
          <w:i/>
          <w:color w:val="0000FF"/>
          <w:sz w:val="22"/>
        </w:rPr>
        <w:t xml:space="preserve">Sofern sich das Anlagennetz dafür eignet </w:t>
      </w:r>
      <w:r w:rsidR="00352CD8" w:rsidRPr="00696968">
        <w:rPr>
          <w:rFonts w:ascii="Arial" w:hAnsi="Arial" w:cs="Arial"/>
          <w:i/>
          <w:color w:val="0000FF"/>
          <w:sz w:val="22"/>
        </w:rPr>
        <w:t xml:space="preserve">und </w:t>
      </w:r>
      <w:r w:rsidRPr="00696968">
        <w:rPr>
          <w:rFonts w:ascii="Arial" w:hAnsi="Arial" w:cs="Arial"/>
          <w:i/>
          <w:color w:val="0000FF"/>
          <w:sz w:val="22"/>
        </w:rPr>
        <w:t xml:space="preserve">der Verein durch die vorgeschriebenen regelmäßigen Untersuchungen von Wasserproben aus dem Netz belegen kann, dass das vom kommunalen Versorgungsunternehmen an ihn gelieferte und von ihm an die Pächter weitergegebene Trinkwasser zumindest bis zur Parzellenwasseruhr in unveränderter Qualität vorliegt, </w:t>
      </w:r>
      <w:r w:rsidR="004A78D8" w:rsidRPr="00696968">
        <w:rPr>
          <w:rFonts w:ascii="Arial" w:hAnsi="Arial" w:cs="Arial"/>
          <w:i/>
          <w:color w:val="0000FF"/>
          <w:sz w:val="22"/>
        </w:rPr>
        <w:t>ist der folgende Abschnitt nicht erforderlich:</w:t>
      </w:r>
    </w:p>
    <w:p w:rsidR="00197D10" w:rsidRPr="00696968" w:rsidRDefault="00197D10" w:rsidP="00617DA6">
      <w:pPr>
        <w:spacing w:line="276" w:lineRule="auto"/>
        <w:jc w:val="both"/>
        <w:rPr>
          <w:rFonts w:ascii="Arial" w:hAnsi="Arial" w:cs="Arial"/>
          <w:sz w:val="10"/>
          <w:szCs w:val="10"/>
        </w:rPr>
      </w:pPr>
    </w:p>
    <w:p w:rsidR="00326855" w:rsidRPr="00696968" w:rsidRDefault="004A78D8" w:rsidP="00617DA6">
      <w:pPr>
        <w:spacing w:line="276" w:lineRule="auto"/>
        <w:jc w:val="both"/>
        <w:rPr>
          <w:rFonts w:ascii="Arial" w:hAnsi="Arial" w:cs="Arial"/>
          <w:sz w:val="22"/>
        </w:rPr>
      </w:pPr>
      <w:r w:rsidRPr="00696968">
        <w:rPr>
          <w:rFonts w:ascii="Arial" w:hAnsi="Arial" w:cs="Arial"/>
          <w:sz w:val="22"/>
        </w:rPr>
        <w:t>Der Verein beliefert die Parzellen nicht mit Trinkwasser, sondern ausschließlich mit Betriebswasser (Brauchwasser).</w:t>
      </w:r>
    </w:p>
    <w:p w:rsidR="004A78D8" w:rsidRPr="00696968" w:rsidRDefault="004A78D8" w:rsidP="00617DA6">
      <w:pPr>
        <w:spacing w:line="276" w:lineRule="auto"/>
        <w:jc w:val="both"/>
        <w:rPr>
          <w:rFonts w:ascii="Arial" w:hAnsi="Arial" w:cs="Arial"/>
          <w:sz w:val="22"/>
        </w:rPr>
      </w:pPr>
      <w:r w:rsidRPr="00696968">
        <w:rPr>
          <w:rFonts w:ascii="Arial" w:hAnsi="Arial" w:cs="Arial"/>
          <w:sz w:val="22"/>
        </w:rPr>
        <w:t>Dieses darf weder für hygienische Zwecke noch für den menschlichen Genuss verwendet werden.</w:t>
      </w:r>
    </w:p>
    <w:p w:rsidR="004A78D8" w:rsidRPr="00696968" w:rsidRDefault="004A78D8" w:rsidP="00617DA6">
      <w:pPr>
        <w:spacing w:line="276" w:lineRule="auto"/>
        <w:jc w:val="both"/>
        <w:rPr>
          <w:rFonts w:ascii="Arial" w:hAnsi="Arial" w:cs="Arial"/>
          <w:sz w:val="22"/>
        </w:rPr>
      </w:pPr>
      <w:r w:rsidRPr="00696968">
        <w:rPr>
          <w:rFonts w:ascii="Arial" w:hAnsi="Arial" w:cs="Arial"/>
          <w:sz w:val="22"/>
        </w:rPr>
        <w:t xml:space="preserve">Deshalb ist jede Entnahmestelle (Wasserhahn) </w:t>
      </w:r>
      <w:r w:rsidR="00831C5D" w:rsidRPr="00696968">
        <w:rPr>
          <w:rFonts w:ascii="Arial" w:hAnsi="Arial" w:cs="Arial"/>
          <w:sz w:val="22"/>
        </w:rPr>
        <w:t xml:space="preserve">kindersicher zu betreiben und </w:t>
      </w:r>
      <w:r w:rsidRPr="00696968">
        <w:rPr>
          <w:rFonts w:ascii="Arial" w:hAnsi="Arial" w:cs="Arial"/>
          <w:sz w:val="22"/>
        </w:rPr>
        <w:t>mit einem Schild „Kein Trinkwasser“ zu versehen</w:t>
      </w:r>
      <w:r w:rsidR="00831C5D" w:rsidRPr="00696968">
        <w:rPr>
          <w:rFonts w:ascii="Arial" w:hAnsi="Arial" w:cs="Arial"/>
          <w:sz w:val="22"/>
        </w:rPr>
        <w:t>.</w:t>
      </w:r>
      <w:r w:rsidRPr="00696968">
        <w:rPr>
          <w:rFonts w:ascii="Arial" w:hAnsi="Arial" w:cs="Arial"/>
          <w:sz w:val="22"/>
        </w:rPr>
        <w:t xml:space="preserve"> Gäste sind von den Pächtern entsprechend zu informieren.</w:t>
      </w:r>
    </w:p>
    <w:p w:rsidR="005D4EEA" w:rsidRPr="00696968" w:rsidRDefault="005D4EEA" w:rsidP="00617DA6">
      <w:pPr>
        <w:spacing w:line="276" w:lineRule="auto"/>
        <w:jc w:val="both"/>
        <w:rPr>
          <w:rFonts w:ascii="Arial" w:hAnsi="Arial" w:cs="Arial"/>
          <w:sz w:val="22"/>
        </w:rPr>
      </w:pPr>
      <w:r w:rsidRPr="00696968">
        <w:rPr>
          <w:rFonts w:ascii="Arial" w:hAnsi="Arial" w:cs="Arial"/>
          <w:sz w:val="22"/>
        </w:rPr>
        <w:t>Für gesundheitliche und andere Probleme, die sich aus der Missachtung dieser Vorschrift ergeben können, übernimmt der Verein keine Haftung.</w:t>
      </w:r>
    </w:p>
    <w:p w:rsidR="00083771" w:rsidRPr="00696968" w:rsidRDefault="00083771" w:rsidP="00617DA6">
      <w:pPr>
        <w:spacing w:line="276" w:lineRule="auto"/>
        <w:jc w:val="both"/>
        <w:rPr>
          <w:rFonts w:ascii="Arial" w:hAnsi="Arial" w:cs="Arial"/>
          <w:sz w:val="22"/>
        </w:rPr>
      </w:pPr>
    </w:p>
    <w:p w:rsidR="00FC349B" w:rsidRDefault="00FC349B" w:rsidP="00617DA6">
      <w:pPr>
        <w:spacing w:line="276" w:lineRule="auto"/>
        <w:jc w:val="both"/>
        <w:rPr>
          <w:rFonts w:ascii="Arial" w:hAnsi="Arial" w:cs="Arial"/>
          <w:i/>
          <w:color w:val="0000FF"/>
          <w:sz w:val="22"/>
        </w:rPr>
      </w:pPr>
      <w:r w:rsidRPr="007D0B9F">
        <w:rPr>
          <w:rFonts w:ascii="Arial" w:hAnsi="Arial" w:cs="Arial"/>
          <w:i/>
          <w:color w:val="0000FF"/>
          <w:sz w:val="22"/>
        </w:rPr>
        <w:t>Üblicherweise ist die Infrastruktur für die Wasserversorgung bis zum Parzellenanschluss Vereinssache, bei vielen Anlagen gehören auch die Wasseruhren für die Parzellenanschlüsse dem Verein oder werden zumindest von diesem gewartet.</w:t>
      </w:r>
    </w:p>
    <w:p w:rsidR="00335D71" w:rsidRPr="007D0B9F" w:rsidRDefault="00335D71" w:rsidP="00617DA6">
      <w:pPr>
        <w:spacing w:line="276" w:lineRule="auto"/>
        <w:jc w:val="both"/>
        <w:rPr>
          <w:rFonts w:ascii="Arial" w:hAnsi="Arial" w:cs="Arial"/>
          <w:i/>
          <w:color w:val="0000FF"/>
          <w:sz w:val="22"/>
        </w:rPr>
      </w:pPr>
      <w:r w:rsidRPr="00696968">
        <w:rPr>
          <w:rFonts w:ascii="Arial" w:hAnsi="Arial" w:cs="Arial"/>
          <w:i/>
          <w:color w:val="0000FF"/>
          <w:sz w:val="22"/>
        </w:rPr>
        <w:t>Dies ist auch anzuraten, denn so kann die Verwendung geeichter Wasseruhren als Voraussetzung für die Rechnungsstellung des Wasserverbrauchs auf einfache Weise sichergestellt werden.</w:t>
      </w:r>
    </w:p>
    <w:p w:rsidR="00FC349B" w:rsidRPr="007D0B9F" w:rsidRDefault="00FC349B" w:rsidP="00617DA6">
      <w:pPr>
        <w:spacing w:line="276" w:lineRule="auto"/>
        <w:jc w:val="both"/>
        <w:rPr>
          <w:rFonts w:ascii="Arial" w:hAnsi="Arial" w:cs="Arial"/>
          <w:i/>
          <w:color w:val="0000FF"/>
          <w:sz w:val="22"/>
        </w:rPr>
      </w:pPr>
      <w:r w:rsidRPr="007D0B9F">
        <w:rPr>
          <w:rFonts w:ascii="Arial" w:hAnsi="Arial" w:cs="Arial"/>
          <w:i/>
          <w:color w:val="0000FF"/>
          <w:sz w:val="22"/>
        </w:rPr>
        <w:t>Bei abweichender Handhabung muss die folgende Formulierung entsprechend angepasst werden:</w:t>
      </w:r>
    </w:p>
    <w:p w:rsidR="00FC349B" w:rsidRPr="00DC3969" w:rsidRDefault="00FC349B" w:rsidP="00617DA6">
      <w:pPr>
        <w:spacing w:line="276" w:lineRule="auto"/>
        <w:jc w:val="both"/>
        <w:rPr>
          <w:rFonts w:ascii="Arial" w:hAnsi="Arial" w:cs="Arial"/>
          <w:sz w:val="10"/>
          <w:szCs w:val="10"/>
        </w:rPr>
      </w:pPr>
    </w:p>
    <w:p w:rsidR="006B6C13" w:rsidRPr="006A4582" w:rsidRDefault="006B6C13" w:rsidP="00617DA6">
      <w:pPr>
        <w:spacing w:line="276" w:lineRule="auto"/>
        <w:jc w:val="both"/>
        <w:rPr>
          <w:rFonts w:ascii="Arial" w:hAnsi="Arial" w:cs="Arial"/>
          <w:sz w:val="22"/>
        </w:rPr>
      </w:pPr>
      <w:r w:rsidRPr="006A4582">
        <w:rPr>
          <w:rFonts w:ascii="Arial" w:hAnsi="Arial" w:cs="Arial"/>
          <w:sz w:val="22"/>
        </w:rPr>
        <w:t>Anlage, Betrieb und Unterhaltung der Leitungen und Anschlüsse bis zum Parzellenanschluss einschließlich Wartung der Wasseruhr ist Sache des Vereins, für die auf den Parzellen verlaufenden Wasserversorgungseinrichtungen sind die Pächter selbst verantwortlich.</w:t>
      </w:r>
    </w:p>
    <w:p w:rsidR="00BA5F14" w:rsidRDefault="00BA5F14" w:rsidP="00617DA6">
      <w:pPr>
        <w:pStyle w:val="Textkrper2"/>
        <w:spacing w:line="276" w:lineRule="auto"/>
        <w:rPr>
          <w:rFonts w:ascii="Arial" w:hAnsi="Arial" w:cs="Arial"/>
          <w:color w:val="auto"/>
          <w:szCs w:val="22"/>
        </w:rPr>
      </w:pPr>
    </w:p>
    <w:p w:rsidR="00D53B46" w:rsidRDefault="00D53B46" w:rsidP="00DC3969">
      <w:pPr>
        <w:tabs>
          <w:tab w:val="left" w:pos="851"/>
        </w:tabs>
        <w:spacing w:line="276" w:lineRule="auto"/>
        <w:jc w:val="both"/>
        <w:rPr>
          <w:rFonts w:ascii="Arial" w:hAnsi="Arial" w:cs="Arial"/>
          <w:b/>
          <w:bCs/>
          <w:sz w:val="24"/>
        </w:rPr>
      </w:pPr>
      <w:r>
        <w:rPr>
          <w:rFonts w:ascii="Arial" w:hAnsi="Arial" w:cs="Arial"/>
          <w:b/>
          <w:bCs/>
          <w:sz w:val="24"/>
        </w:rPr>
        <w:t>6</w:t>
      </w:r>
      <w:r w:rsidR="00DC3969">
        <w:rPr>
          <w:rFonts w:ascii="Arial" w:hAnsi="Arial" w:cs="Arial"/>
          <w:b/>
          <w:bCs/>
          <w:sz w:val="24"/>
        </w:rPr>
        <w:t>.</w:t>
      </w:r>
      <w:r w:rsidRPr="006A4582">
        <w:rPr>
          <w:rFonts w:ascii="Arial" w:hAnsi="Arial" w:cs="Arial"/>
          <w:b/>
          <w:bCs/>
          <w:sz w:val="24"/>
        </w:rPr>
        <w:t xml:space="preserve"> (</w:t>
      </w:r>
      <w:r>
        <w:rPr>
          <w:rFonts w:ascii="Arial" w:hAnsi="Arial" w:cs="Arial"/>
          <w:b/>
          <w:bCs/>
          <w:sz w:val="24"/>
        </w:rPr>
        <w:t>3</w:t>
      </w:r>
      <w:r w:rsidRPr="006A4582">
        <w:rPr>
          <w:rFonts w:ascii="Arial" w:hAnsi="Arial" w:cs="Arial"/>
          <w:b/>
          <w:bCs/>
          <w:sz w:val="24"/>
        </w:rPr>
        <w:t>)</w:t>
      </w:r>
      <w:r w:rsidRPr="006A4582">
        <w:rPr>
          <w:rFonts w:ascii="Arial" w:hAnsi="Arial" w:cs="Arial"/>
          <w:b/>
          <w:bCs/>
          <w:sz w:val="24"/>
        </w:rPr>
        <w:tab/>
      </w:r>
      <w:r>
        <w:rPr>
          <w:rFonts w:ascii="Arial" w:hAnsi="Arial" w:cs="Arial"/>
          <w:b/>
          <w:bCs/>
          <w:sz w:val="24"/>
        </w:rPr>
        <w:t>Wasserversorgung aus anderen Quellen</w:t>
      </w:r>
    </w:p>
    <w:p w:rsidR="00D53B46" w:rsidRPr="00B6035A" w:rsidRDefault="00D53B46" w:rsidP="00617DA6">
      <w:pPr>
        <w:pStyle w:val="Textkrper2"/>
        <w:spacing w:line="276" w:lineRule="auto"/>
        <w:rPr>
          <w:rFonts w:ascii="Arial" w:hAnsi="Arial" w:cs="Arial"/>
          <w:i/>
          <w:color w:val="auto"/>
          <w:sz w:val="10"/>
          <w:szCs w:val="10"/>
        </w:rPr>
      </w:pPr>
    </w:p>
    <w:p w:rsidR="00D53B46" w:rsidRPr="007D0B9F" w:rsidRDefault="00B6035A" w:rsidP="00617DA6">
      <w:pPr>
        <w:pStyle w:val="Textkrper2"/>
        <w:spacing w:line="276" w:lineRule="auto"/>
        <w:rPr>
          <w:rFonts w:ascii="Arial" w:hAnsi="Arial" w:cs="Arial"/>
          <w:i/>
          <w:color w:val="0000FF"/>
        </w:rPr>
      </w:pPr>
      <w:r>
        <w:rPr>
          <w:rFonts w:ascii="Arial" w:hAnsi="Arial" w:cs="Arial"/>
          <w:i/>
          <w:color w:val="0000FF"/>
        </w:rPr>
        <w:t xml:space="preserve">Während </w:t>
      </w:r>
      <w:r w:rsidR="00D53B46" w:rsidRPr="007D0B9F">
        <w:rPr>
          <w:rFonts w:ascii="Arial" w:hAnsi="Arial" w:cs="Arial"/>
          <w:i/>
          <w:color w:val="0000FF"/>
        </w:rPr>
        <w:t xml:space="preserve">die </w:t>
      </w:r>
      <w:r>
        <w:rPr>
          <w:rFonts w:ascii="Arial" w:hAnsi="Arial" w:cs="Arial"/>
          <w:i/>
          <w:color w:val="0000FF"/>
        </w:rPr>
        <w:t xml:space="preserve">„manuelle“ </w:t>
      </w:r>
      <w:r w:rsidR="00D53B46" w:rsidRPr="007D0B9F">
        <w:rPr>
          <w:rFonts w:ascii="Arial" w:hAnsi="Arial" w:cs="Arial"/>
          <w:i/>
          <w:color w:val="0000FF"/>
        </w:rPr>
        <w:t xml:space="preserve">Wasserentnahme </w:t>
      </w:r>
      <w:r w:rsidRPr="007D0B9F">
        <w:rPr>
          <w:rFonts w:ascii="Arial" w:hAnsi="Arial" w:cs="Arial"/>
          <w:i/>
          <w:color w:val="0000FF"/>
        </w:rPr>
        <w:t xml:space="preserve">aus Oberflächengewässern </w:t>
      </w:r>
      <w:r>
        <w:rPr>
          <w:rFonts w:ascii="Arial" w:hAnsi="Arial" w:cs="Arial"/>
          <w:i/>
          <w:color w:val="0000FF"/>
        </w:rPr>
        <w:t xml:space="preserve">mittels „Schöpfgefäßen“ meist keiner Genehmigung bedarf, ist eine Wasserentnahme mit Pumpen o.ä. ohne </w:t>
      </w:r>
      <w:r w:rsidR="00D53B46" w:rsidRPr="007D0B9F">
        <w:rPr>
          <w:rFonts w:ascii="Arial" w:hAnsi="Arial" w:cs="Arial"/>
          <w:i/>
          <w:color w:val="0000FF"/>
        </w:rPr>
        <w:t>eine wasserrechtliche Genehmigung</w:t>
      </w:r>
      <w:r>
        <w:rPr>
          <w:rFonts w:ascii="Arial" w:hAnsi="Arial" w:cs="Arial"/>
          <w:i/>
          <w:color w:val="0000FF"/>
        </w:rPr>
        <w:t xml:space="preserve"> verboten</w:t>
      </w:r>
      <w:r w:rsidR="00D53B46" w:rsidRPr="007D0B9F">
        <w:rPr>
          <w:rFonts w:ascii="Arial" w:hAnsi="Arial" w:cs="Arial"/>
          <w:i/>
          <w:color w:val="0000FF"/>
        </w:rPr>
        <w:t>, deshalb empfiehlt sich folgender Zusatz, wenn die Anlage Zugang zu einem Fließgewässer oder Teich hat und keine Genehmigung zur Wasserentnahme vorliegt:</w:t>
      </w:r>
    </w:p>
    <w:p w:rsidR="00D53B46" w:rsidRPr="000C1272" w:rsidRDefault="00D53B46" w:rsidP="00617DA6">
      <w:pPr>
        <w:pStyle w:val="Textkrper2"/>
        <w:spacing w:line="276" w:lineRule="auto"/>
        <w:rPr>
          <w:rFonts w:ascii="Arial" w:hAnsi="Arial" w:cs="Arial"/>
          <w:color w:val="auto"/>
          <w:szCs w:val="22"/>
        </w:rPr>
      </w:pPr>
    </w:p>
    <w:p w:rsidR="00546770" w:rsidRPr="006A4582" w:rsidRDefault="00546770" w:rsidP="00617DA6">
      <w:pPr>
        <w:pStyle w:val="Textkrper2"/>
        <w:spacing w:line="276" w:lineRule="auto"/>
        <w:rPr>
          <w:rFonts w:ascii="Arial" w:hAnsi="Arial" w:cs="Arial"/>
          <w:color w:val="auto"/>
        </w:rPr>
      </w:pPr>
      <w:r w:rsidRPr="006A4582">
        <w:rPr>
          <w:rFonts w:ascii="Arial" w:hAnsi="Arial" w:cs="Arial"/>
          <w:color w:val="auto"/>
        </w:rPr>
        <w:t>Da die Parzellen an die öffentliche Wasserversorgung angeschlossen sind, ist die Entnahme von Wasser aus de</w:t>
      </w:r>
      <w:r w:rsidR="00E62C96" w:rsidRPr="006A4582">
        <w:rPr>
          <w:rFonts w:ascii="Arial" w:hAnsi="Arial" w:cs="Arial"/>
          <w:color w:val="auto"/>
        </w:rPr>
        <w:t>n</w:t>
      </w:r>
      <w:r w:rsidRPr="006A4582">
        <w:rPr>
          <w:rFonts w:ascii="Arial" w:hAnsi="Arial" w:cs="Arial"/>
          <w:color w:val="auto"/>
        </w:rPr>
        <w:t xml:space="preserve"> </w:t>
      </w:r>
      <w:r w:rsidR="00E62C96" w:rsidRPr="006A4582">
        <w:rPr>
          <w:rFonts w:ascii="Arial" w:hAnsi="Arial" w:cs="Arial"/>
          <w:color w:val="auto"/>
        </w:rPr>
        <w:t>[</w:t>
      </w:r>
      <w:r w:rsidRPr="006A4582">
        <w:rPr>
          <w:rFonts w:ascii="Arial" w:hAnsi="Arial" w:cs="Arial"/>
          <w:color w:val="auto"/>
        </w:rPr>
        <w:t xml:space="preserve">durch die Anlage fließenden </w:t>
      </w:r>
      <w:r w:rsidR="00E62C96" w:rsidRPr="006A4582">
        <w:rPr>
          <w:rFonts w:ascii="Arial" w:hAnsi="Arial" w:cs="Arial"/>
          <w:color w:val="auto"/>
        </w:rPr>
        <w:t xml:space="preserve">/ an die Anlage angrenzenden] </w:t>
      </w:r>
      <w:r w:rsidRPr="006A4582">
        <w:rPr>
          <w:rFonts w:ascii="Arial" w:hAnsi="Arial" w:cs="Arial"/>
          <w:color w:val="auto"/>
        </w:rPr>
        <w:t>Gewässern nicht erlaubt</w:t>
      </w:r>
      <w:r w:rsidR="00E62C96" w:rsidRPr="006A4582">
        <w:rPr>
          <w:rFonts w:ascii="Arial" w:hAnsi="Arial" w:cs="Arial"/>
          <w:color w:val="auto"/>
        </w:rPr>
        <w:t>.</w:t>
      </w:r>
    </w:p>
    <w:p w:rsidR="00E62C96" w:rsidRPr="006A4582" w:rsidRDefault="00E62C96" w:rsidP="00617DA6">
      <w:pPr>
        <w:pStyle w:val="Textkrper2"/>
        <w:spacing w:line="276" w:lineRule="auto"/>
        <w:contextualSpacing/>
        <w:rPr>
          <w:rFonts w:ascii="Arial" w:hAnsi="Arial" w:cs="Arial"/>
          <w:color w:val="auto"/>
        </w:rPr>
      </w:pPr>
    </w:p>
    <w:p w:rsidR="00E07415" w:rsidRPr="00696968" w:rsidRDefault="00E62C96" w:rsidP="00617DA6">
      <w:pPr>
        <w:pStyle w:val="Textkrper2"/>
        <w:spacing w:line="276" w:lineRule="auto"/>
        <w:contextualSpacing/>
        <w:rPr>
          <w:rFonts w:ascii="Arial" w:hAnsi="Arial" w:cs="Arial"/>
          <w:i/>
          <w:color w:val="0000FF"/>
        </w:rPr>
      </w:pPr>
      <w:r w:rsidRPr="00696968">
        <w:rPr>
          <w:rFonts w:ascii="Arial" w:hAnsi="Arial" w:cs="Arial"/>
          <w:i/>
          <w:color w:val="0000FF"/>
        </w:rPr>
        <w:t xml:space="preserve">Auch </w:t>
      </w:r>
      <w:r w:rsidR="00B6035A" w:rsidRPr="00696968">
        <w:rPr>
          <w:rFonts w:ascii="Arial" w:hAnsi="Arial" w:cs="Arial"/>
          <w:i/>
          <w:color w:val="0000FF"/>
        </w:rPr>
        <w:t xml:space="preserve">für </w:t>
      </w:r>
      <w:r w:rsidRPr="00696968">
        <w:rPr>
          <w:rFonts w:ascii="Arial" w:hAnsi="Arial" w:cs="Arial"/>
          <w:i/>
          <w:color w:val="0000FF"/>
        </w:rPr>
        <w:t xml:space="preserve">die Anlage und den Betrieb von Brunnen eine </w:t>
      </w:r>
      <w:r w:rsidR="00B6035A" w:rsidRPr="00696968">
        <w:rPr>
          <w:rFonts w:ascii="Arial" w:hAnsi="Arial" w:cs="Arial"/>
          <w:i/>
          <w:color w:val="0000FF"/>
        </w:rPr>
        <w:t>entsprechende Anzeigepflicht bei der Unteren Wasserbehörde zu beachten</w:t>
      </w:r>
      <w:r w:rsidRPr="00696968">
        <w:rPr>
          <w:rFonts w:ascii="Arial" w:hAnsi="Arial" w:cs="Arial"/>
          <w:i/>
          <w:color w:val="0000FF"/>
        </w:rPr>
        <w:t>.</w:t>
      </w:r>
      <w:r w:rsidR="00B6035A" w:rsidRPr="00696968">
        <w:rPr>
          <w:rFonts w:ascii="Arial" w:hAnsi="Arial" w:cs="Arial"/>
          <w:i/>
          <w:color w:val="0000FF"/>
        </w:rPr>
        <w:t xml:space="preserve"> Wo nicht schon „genehmigte“ Brunnen vorhanden sind, sollte der Neubau von Brunnen unterbleiben:</w:t>
      </w:r>
    </w:p>
    <w:p w:rsidR="00E07415" w:rsidRPr="00C40356" w:rsidRDefault="00E07415" w:rsidP="00617DA6">
      <w:pPr>
        <w:pStyle w:val="Textkrper2"/>
        <w:spacing w:line="276" w:lineRule="auto"/>
        <w:contextualSpacing/>
        <w:rPr>
          <w:rFonts w:ascii="Arial" w:hAnsi="Arial" w:cs="Arial"/>
          <w:color w:val="auto"/>
          <w:sz w:val="10"/>
          <w:szCs w:val="10"/>
        </w:rPr>
      </w:pPr>
    </w:p>
    <w:p w:rsidR="00E07415" w:rsidRDefault="00E07415" w:rsidP="00617DA6">
      <w:pPr>
        <w:pStyle w:val="Textkrper2"/>
        <w:spacing w:line="276" w:lineRule="auto"/>
        <w:contextualSpacing/>
        <w:rPr>
          <w:rFonts w:ascii="Arial" w:hAnsi="Arial" w:cs="Arial"/>
          <w:color w:val="auto"/>
        </w:rPr>
      </w:pPr>
      <w:r w:rsidRPr="006A4582">
        <w:rPr>
          <w:rFonts w:ascii="Arial" w:hAnsi="Arial" w:cs="Arial"/>
          <w:color w:val="auto"/>
        </w:rPr>
        <w:t>Das Schlagen oder Graben von Brunnen zur Grundwasser</w:t>
      </w:r>
      <w:r w:rsidR="00FC349B" w:rsidRPr="006A4582">
        <w:rPr>
          <w:rFonts w:ascii="Arial" w:hAnsi="Arial" w:cs="Arial"/>
          <w:color w:val="auto"/>
        </w:rPr>
        <w:t xml:space="preserve">entnahme </w:t>
      </w:r>
      <w:r w:rsidRPr="006A4582">
        <w:rPr>
          <w:rFonts w:ascii="Arial" w:hAnsi="Arial" w:cs="Arial"/>
          <w:color w:val="auto"/>
        </w:rPr>
        <w:t>ist nicht gestattet.</w:t>
      </w:r>
    </w:p>
    <w:p w:rsidR="00064739" w:rsidRDefault="00064739" w:rsidP="00617DA6">
      <w:pPr>
        <w:pStyle w:val="Textkrper2"/>
        <w:spacing w:line="276" w:lineRule="auto"/>
        <w:contextualSpacing/>
        <w:rPr>
          <w:rFonts w:ascii="Arial" w:hAnsi="Arial" w:cs="Arial"/>
          <w:color w:val="auto"/>
        </w:rPr>
      </w:pPr>
    </w:p>
    <w:p w:rsidR="00B6035A" w:rsidRPr="00B6035A" w:rsidRDefault="001F18B9" w:rsidP="00617DA6">
      <w:pPr>
        <w:pStyle w:val="Textkrper2"/>
        <w:spacing w:line="276" w:lineRule="auto"/>
        <w:contextualSpacing/>
        <w:rPr>
          <w:rFonts w:ascii="Arial" w:hAnsi="Arial" w:cs="Arial"/>
          <w:i/>
          <w:color w:val="0000FF"/>
        </w:rPr>
      </w:pPr>
      <w:r>
        <w:rPr>
          <w:rFonts w:ascii="Arial" w:hAnsi="Arial" w:cs="Arial"/>
          <w:i/>
          <w:color w:val="0000FF"/>
        </w:rPr>
        <w:br w:type="page"/>
      </w:r>
      <w:r w:rsidR="00B6035A" w:rsidRPr="00B6035A">
        <w:rPr>
          <w:rFonts w:ascii="Arial" w:hAnsi="Arial" w:cs="Arial"/>
          <w:i/>
          <w:color w:val="0000FF"/>
        </w:rPr>
        <w:t>Falls Brunnen zugelassen sind:</w:t>
      </w:r>
    </w:p>
    <w:p w:rsidR="00B6035A" w:rsidRPr="001F18B9" w:rsidRDefault="00B6035A" w:rsidP="00B6035A">
      <w:pPr>
        <w:pStyle w:val="Textkrper2"/>
        <w:spacing w:line="276" w:lineRule="auto"/>
        <w:contextualSpacing/>
        <w:rPr>
          <w:rFonts w:ascii="Arial" w:hAnsi="Arial" w:cs="Arial"/>
          <w:color w:val="auto"/>
          <w:sz w:val="10"/>
          <w:szCs w:val="10"/>
        </w:rPr>
      </w:pPr>
    </w:p>
    <w:p w:rsidR="00B6035A" w:rsidRPr="00696968" w:rsidRDefault="00B6035A" w:rsidP="00B6035A">
      <w:pPr>
        <w:pStyle w:val="Textkrper2"/>
        <w:spacing w:line="276" w:lineRule="auto"/>
        <w:contextualSpacing/>
        <w:rPr>
          <w:rFonts w:ascii="Arial" w:hAnsi="Arial" w:cs="Arial"/>
          <w:color w:val="auto"/>
        </w:rPr>
      </w:pPr>
      <w:r w:rsidRPr="00696968">
        <w:rPr>
          <w:rFonts w:ascii="Arial" w:hAnsi="Arial" w:cs="Arial"/>
          <w:color w:val="auto"/>
        </w:rPr>
        <w:t>Das Schlagen von Brunnen zur Gartenbewässerung ist möglich, ist aber vorher schriftlich beim Vorstand anzuzeigen, damit dieser die wasserrechtlich erforderlichen Schritte in die Wege leiten kann. Die Maßnahme darf erst nach schriftlicher Freigabe durch den Vorstand begonnen werden, die dieser erst erteilen kann, wenn alle wasserrechtlichen Formalitäten erfüllt sind.</w:t>
      </w:r>
    </w:p>
    <w:p w:rsidR="001F18B9" w:rsidRPr="00696968" w:rsidRDefault="001F18B9" w:rsidP="00B6035A">
      <w:pPr>
        <w:pStyle w:val="Textkrper2"/>
        <w:spacing w:line="276" w:lineRule="auto"/>
        <w:contextualSpacing/>
        <w:rPr>
          <w:rFonts w:ascii="Arial" w:hAnsi="Arial" w:cs="Arial"/>
          <w:color w:val="auto"/>
        </w:rPr>
      </w:pPr>
      <w:r w:rsidRPr="00696968">
        <w:rPr>
          <w:rFonts w:ascii="Arial" w:hAnsi="Arial" w:cs="Arial"/>
          <w:color w:val="auto"/>
        </w:rPr>
        <w:t>Die Wasserentnahme aus diesen Brunnen darf nur manuell mit einer Schwengelpumpe oder einer [solar- oder akku-]elektrisch betriebenen Pumpe erfolgen, Pumpen oder Stromerzeuger mit Verbrennungsmotor zum Pumpenbetrieb sind nicht zulässig.</w:t>
      </w:r>
    </w:p>
    <w:p w:rsidR="001F18B9" w:rsidRPr="00696968" w:rsidRDefault="001F18B9" w:rsidP="00B6035A">
      <w:pPr>
        <w:pStyle w:val="Textkrper2"/>
        <w:spacing w:line="276" w:lineRule="auto"/>
        <w:contextualSpacing/>
        <w:rPr>
          <w:rFonts w:ascii="Arial" w:hAnsi="Arial" w:cs="Arial"/>
          <w:color w:val="auto"/>
        </w:rPr>
      </w:pPr>
      <w:r w:rsidRPr="00696968">
        <w:rPr>
          <w:rFonts w:ascii="Arial" w:hAnsi="Arial" w:cs="Arial"/>
          <w:color w:val="auto"/>
        </w:rPr>
        <w:t>Bei Zuwiderhandlungen kann der Verein den Betrieb des Brunnens untersagen.</w:t>
      </w:r>
    </w:p>
    <w:p w:rsidR="001F18B9" w:rsidRPr="00696968" w:rsidRDefault="001F18B9" w:rsidP="00B6035A">
      <w:pPr>
        <w:pStyle w:val="Textkrper2"/>
        <w:spacing w:line="276" w:lineRule="auto"/>
        <w:contextualSpacing/>
        <w:rPr>
          <w:rFonts w:ascii="Arial" w:hAnsi="Arial" w:cs="Arial"/>
          <w:color w:val="auto"/>
        </w:rPr>
      </w:pPr>
    </w:p>
    <w:p w:rsidR="00064739" w:rsidRPr="00696968" w:rsidRDefault="00064739" w:rsidP="007B4440">
      <w:pPr>
        <w:pStyle w:val="Textkrper2"/>
        <w:tabs>
          <w:tab w:val="left" w:pos="851"/>
        </w:tabs>
        <w:spacing w:line="276" w:lineRule="auto"/>
        <w:contextualSpacing/>
        <w:rPr>
          <w:rFonts w:ascii="Arial" w:hAnsi="Arial" w:cs="Arial"/>
          <w:b/>
          <w:bCs/>
          <w:color w:val="auto"/>
          <w:sz w:val="24"/>
        </w:rPr>
      </w:pPr>
      <w:r w:rsidRPr="00696968">
        <w:rPr>
          <w:rFonts w:ascii="Arial" w:hAnsi="Arial" w:cs="Arial"/>
          <w:b/>
          <w:bCs/>
          <w:color w:val="auto"/>
          <w:sz w:val="24"/>
        </w:rPr>
        <w:t>6</w:t>
      </w:r>
      <w:r w:rsidR="00B41F40" w:rsidRPr="00696968">
        <w:rPr>
          <w:rFonts w:ascii="Arial" w:hAnsi="Arial" w:cs="Arial"/>
          <w:b/>
          <w:bCs/>
          <w:color w:val="auto"/>
          <w:sz w:val="24"/>
        </w:rPr>
        <w:t>.</w:t>
      </w:r>
      <w:r w:rsidRPr="00696968">
        <w:rPr>
          <w:rFonts w:ascii="Arial" w:hAnsi="Arial" w:cs="Arial"/>
          <w:b/>
          <w:bCs/>
          <w:color w:val="auto"/>
          <w:sz w:val="24"/>
        </w:rPr>
        <w:t xml:space="preserve"> (4)</w:t>
      </w:r>
      <w:r w:rsidRPr="00696968">
        <w:rPr>
          <w:rFonts w:ascii="Arial" w:hAnsi="Arial" w:cs="Arial"/>
          <w:b/>
          <w:bCs/>
          <w:color w:val="auto"/>
          <w:sz w:val="24"/>
        </w:rPr>
        <w:tab/>
        <w:t>Elektrizitätsversorgung</w:t>
      </w:r>
    </w:p>
    <w:p w:rsidR="00064739" w:rsidRPr="00064739" w:rsidRDefault="00064739" w:rsidP="00617DA6">
      <w:pPr>
        <w:pStyle w:val="Textkrper2"/>
        <w:spacing w:line="276" w:lineRule="auto"/>
        <w:contextualSpacing/>
        <w:rPr>
          <w:rFonts w:ascii="Arial" w:hAnsi="Arial" w:cs="Arial"/>
          <w:color w:val="auto"/>
          <w:sz w:val="10"/>
          <w:szCs w:val="10"/>
        </w:rPr>
      </w:pPr>
    </w:p>
    <w:p w:rsidR="00064739" w:rsidRPr="00696968" w:rsidRDefault="00064739" w:rsidP="00617DA6">
      <w:pPr>
        <w:pStyle w:val="Textkrper2"/>
        <w:spacing w:line="276" w:lineRule="auto"/>
        <w:contextualSpacing/>
        <w:rPr>
          <w:rFonts w:ascii="Arial" w:hAnsi="Arial" w:cs="Arial"/>
          <w:i/>
          <w:color w:val="0000FF"/>
        </w:rPr>
      </w:pPr>
      <w:r w:rsidRPr="00696968">
        <w:rPr>
          <w:rFonts w:ascii="Arial" w:hAnsi="Arial" w:cs="Arial"/>
          <w:i/>
          <w:color w:val="0000FF"/>
        </w:rPr>
        <w:t xml:space="preserve">Der Landesverband der Gartenfreunde Baden-Württemberg e.V. lehnt einen Anschluss der einzelnen Parzellen an die Stromversorgung ausdrücklich ab, wird doch dadurch einer nicht zulässigen Nutzung der Parzellen als „Zeitwohnsitze“ Vorschub geleistet, was wiederum die Anerkennung </w:t>
      </w:r>
      <w:r w:rsidR="00C40356" w:rsidRPr="00696968">
        <w:rPr>
          <w:rFonts w:ascii="Arial" w:hAnsi="Arial" w:cs="Arial"/>
          <w:i/>
          <w:color w:val="0000FF"/>
        </w:rPr>
        <w:t xml:space="preserve">der Anlage als Kleingartenanlage </w:t>
      </w:r>
      <w:r w:rsidRPr="00696968">
        <w:rPr>
          <w:rFonts w:ascii="Arial" w:hAnsi="Arial" w:cs="Arial"/>
          <w:i/>
          <w:color w:val="0000FF"/>
        </w:rPr>
        <w:t xml:space="preserve">und damit auch den </w:t>
      </w:r>
      <w:r w:rsidR="00C40356" w:rsidRPr="00696968">
        <w:rPr>
          <w:rFonts w:ascii="Arial" w:hAnsi="Arial" w:cs="Arial"/>
          <w:i/>
          <w:color w:val="0000FF"/>
        </w:rPr>
        <w:t>weitgehenden Kündigungss</w:t>
      </w:r>
      <w:r w:rsidRPr="00696968">
        <w:rPr>
          <w:rFonts w:ascii="Arial" w:hAnsi="Arial" w:cs="Arial"/>
          <w:i/>
          <w:color w:val="0000FF"/>
        </w:rPr>
        <w:t>chutz</w:t>
      </w:r>
      <w:r w:rsidR="00C40356" w:rsidRPr="00696968">
        <w:rPr>
          <w:rFonts w:ascii="Arial" w:hAnsi="Arial" w:cs="Arial"/>
          <w:i/>
          <w:color w:val="0000FF"/>
        </w:rPr>
        <w:t xml:space="preserve"> der Pächter gefährdet.</w:t>
      </w:r>
    </w:p>
    <w:p w:rsidR="00C40356" w:rsidRPr="00696968" w:rsidRDefault="00C40356" w:rsidP="00617DA6">
      <w:pPr>
        <w:pStyle w:val="Textkrper2"/>
        <w:spacing w:line="276" w:lineRule="auto"/>
        <w:contextualSpacing/>
        <w:rPr>
          <w:rFonts w:ascii="Arial" w:hAnsi="Arial" w:cs="Arial"/>
          <w:i/>
          <w:color w:val="0000FF"/>
        </w:rPr>
      </w:pPr>
      <w:r w:rsidRPr="00696968">
        <w:rPr>
          <w:rFonts w:ascii="Arial" w:hAnsi="Arial" w:cs="Arial"/>
          <w:i/>
          <w:color w:val="0000FF"/>
        </w:rPr>
        <w:t>Die Versorgung der Anlage mit Arbeitsstrom z.B. durch Stromzapfstellen wird jedoch im Sinne des Umweltschutzes und der Erholungsfunktion eines Kleingartens ausdrücklich begrüßt, da damit der Betrieb von Geräten mit Verbrennungsmotor weitgehend vermieden werden kann.</w:t>
      </w:r>
    </w:p>
    <w:p w:rsidR="007F5888" w:rsidRPr="001F18B9" w:rsidRDefault="007F5888" w:rsidP="00617DA6">
      <w:pPr>
        <w:pStyle w:val="Textkrper2"/>
        <w:spacing w:line="276" w:lineRule="auto"/>
        <w:contextualSpacing/>
        <w:rPr>
          <w:rFonts w:ascii="Arial" w:hAnsi="Arial" w:cs="Arial"/>
          <w:i/>
          <w:color w:val="auto"/>
          <w:sz w:val="10"/>
          <w:szCs w:val="10"/>
        </w:rPr>
      </w:pPr>
    </w:p>
    <w:p w:rsidR="001F18B9" w:rsidRDefault="001F18B9" w:rsidP="00617DA6">
      <w:pPr>
        <w:pStyle w:val="Textkrper2"/>
        <w:spacing w:line="276" w:lineRule="auto"/>
        <w:contextualSpacing/>
        <w:rPr>
          <w:rFonts w:ascii="Arial" w:hAnsi="Arial" w:cs="Arial"/>
          <w:i/>
          <w:color w:val="auto"/>
        </w:rPr>
      </w:pPr>
      <w:r>
        <w:rPr>
          <w:rFonts w:ascii="Arial" w:hAnsi="Arial" w:cs="Arial"/>
          <w:i/>
          <w:color w:val="auto"/>
        </w:rPr>
        <w:t>Die Versorgung der einzelnen Parzellen mit Strom widerspricht der Kleingärtnerischen Nutzung und ist deshalb nicht vorgesehen.</w:t>
      </w:r>
    </w:p>
    <w:p w:rsidR="001F18B9" w:rsidRDefault="001F18B9" w:rsidP="00617DA6">
      <w:pPr>
        <w:pStyle w:val="Textkrper2"/>
        <w:spacing w:line="276" w:lineRule="auto"/>
        <w:contextualSpacing/>
        <w:rPr>
          <w:rFonts w:ascii="Arial" w:hAnsi="Arial" w:cs="Arial"/>
          <w:i/>
          <w:color w:val="auto"/>
        </w:rPr>
      </w:pPr>
      <w:r>
        <w:rPr>
          <w:rFonts w:ascii="Arial" w:hAnsi="Arial" w:cs="Arial"/>
          <w:i/>
          <w:color w:val="auto"/>
        </w:rPr>
        <w:t>Zu Photovoltaikanlagen auf den Laubendächern siehe Nr. 2 (1).</w:t>
      </w:r>
    </w:p>
    <w:p w:rsidR="001F18B9" w:rsidRPr="007F5888" w:rsidRDefault="001F18B9" w:rsidP="00617DA6">
      <w:pPr>
        <w:pStyle w:val="Textkrper2"/>
        <w:spacing w:line="276" w:lineRule="auto"/>
        <w:contextualSpacing/>
        <w:rPr>
          <w:rFonts w:ascii="Arial" w:hAnsi="Arial" w:cs="Arial"/>
          <w:i/>
          <w:color w:val="auto"/>
        </w:rPr>
      </w:pPr>
    </w:p>
    <w:p w:rsidR="00C40356" w:rsidRPr="00696968" w:rsidRDefault="00C40356" w:rsidP="00617DA6">
      <w:pPr>
        <w:pStyle w:val="Textkrper2"/>
        <w:spacing w:line="276" w:lineRule="auto"/>
        <w:contextualSpacing/>
        <w:rPr>
          <w:rFonts w:ascii="Arial" w:hAnsi="Arial" w:cs="Arial"/>
          <w:i/>
          <w:color w:val="0000FF"/>
        </w:rPr>
      </w:pPr>
      <w:r w:rsidRPr="00696968">
        <w:rPr>
          <w:rFonts w:ascii="Arial" w:hAnsi="Arial" w:cs="Arial"/>
          <w:i/>
          <w:color w:val="0000FF"/>
        </w:rPr>
        <w:t xml:space="preserve">Falls die Parzellen selbst über einen Elektrizitätsanschluss </w:t>
      </w:r>
      <w:r w:rsidR="00E8222F" w:rsidRPr="00696968">
        <w:rPr>
          <w:rFonts w:ascii="Arial" w:hAnsi="Arial" w:cs="Arial"/>
          <w:i/>
          <w:color w:val="0000FF"/>
        </w:rPr>
        <w:t>verfügt</w:t>
      </w:r>
      <w:r w:rsidRPr="00696968">
        <w:rPr>
          <w:rFonts w:ascii="Arial" w:hAnsi="Arial" w:cs="Arial"/>
          <w:i/>
          <w:color w:val="0000FF"/>
        </w:rPr>
        <w:t>:</w:t>
      </w:r>
    </w:p>
    <w:p w:rsidR="00DC3969" w:rsidRPr="00696968" w:rsidRDefault="00DC3969" w:rsidP="00617DA6">
      <w:pPr>
        <w:pStyle w:val="Textkrper2"/>
        <w:spacing w:line="276" w:lineRule="auto"/>
        <w:contextualSpacing/>
        <w:rPr>
          <w:rFonts w:ascii="Arial" w:hAnsi="Arial" w:cs="Arial"/>
          <w:i/>
          <w:color w:val="auto"/>
          <w:sz w:val="10"/>
          <w:szCs w:val="10"/>
        </w:rPr>
      </w:pPr>
    </w:p>
    <w:p w:rsidR="00DC3969" w:rsidRPr="00696968" w:rsidRDefault="00DC3969" w:rsidP="00617DA6">
      <w:pPr>
        <w:pStyle w:val="Textkrper2"/>
        <w:spacing w:line="276" w:lineRule="auto"/>
        <w:contextualSpacing/>
        <w:rPr>
          <w:rFonts w:ascii="Arial" w:hAnsi="Arial" w:cs="Arial"/>
          <w:color w:val="auto"/>
        </w:rPr>
      </w:pPr>
      <w:r w:rsidRPr="00696968">
        <w:rPr>
          <w:rFonts w:ascii="Arial" w:hAnsi="Arial" w:cs="Arial"/>
          <w:color w:val="auto"/>
        </w:rPr>
        <w:t xml:space="preserve">Der vom Verein bezogene Strom darf nur </w:t>
      </w:r>
      <w:r w:rsidR="00E8222F" w:rsidRPr="00696968">
        <w:rPr>
          <w:rFonts w:ascii="Arial" w:hAnsi="Arial" w:cs="Arial"/>
          <w:color w:val="auto"/>
        </w:rPr>
        <w:t xml:space="preserve">jeweils situationsbedingt </w:t>
      </w:r>
      <w:r w:rsidRPr="00696968">
        <w:rPr>
          <w:rFonts w:ascii="Arial" w:hAnsi="Arial" w:cs="Arial"/>
          <w:color w:val="auto"/>
        </w:rPr>
        <w:t>als „Arbeitsstrom“ zum Betreiben der für die Pflege der Parzellenaussta</w:t>
      </w:r>
      <w:r w:rsidR="007C795B" w:rsidRPr="00696968">
        <w:rPr>
          <w:rFonts w:ascii="Arial" w:hAnsi="Arial" w:cs="Arial"/>
          <w:color w:val="auto"/>
        </w:rPr>
        <w:t>ttung erforderlichen Maschinen s</w:t>
      </w:r>
      <w:r w:rsidRPr="00696968">
        <w:rPr>
          <w:rFonts w:ascii="Arial" w:hAnsi="Arial" w:cs="Arial"/>
          <w:color w:val="auto"/>
        </w:rPr>
        <w:t>owie für Beleuchtungszwecke verwendet werden.</w:t>
      </w:r>
    </w:p>
    <w:p w:rsidR="00DC3969" w:rsidRPr="00696968" w:rsidRDefault="00DC3969" w:rsidP="00617DA6">
      <w:pPr>
        <w:pStyle w:val="Textkrper2"/>
        <w:spacing w:line="276" w:lineRule="auto"/>
        <w:contextualSpacing/>
        <w:rPr>
          <w:rFonts w:ascii="Arial" w:hAnsi="Arial" w:cs="Arial"/>
          <w:color w:val="auto"/>
        </w:rPr>
      </w:pPr>
      <w:r w:rsidRPr="00696968">
        <w:rPr>
          <w:rFonts w:ascii="Arial" w:hAnsi="Arial" w:cs="Arial"/>
          <w:color w:val="auto"/>
        </w:rPr>
        <w:t xml:space="preserve">Nicht zulässig ist das dauerhafte </w:t>
      </w:r>
      <w:r w:rsidR="00E8222F" w:rsidRPr="00696968">
        <w:rPr>
          <w:rFonts w:ascii="Arial" w:hAnsi="Arial" w:cs="Arial"/>
          <w:color w:val="auto"/>
        </w:rPr>
        <w:t>B</w:t>
      </w:r>
      <w:r w:rsidRPr="00696968">
        <w:rPr>
          <w:rFonts w:ascii="Arial" w:hAnsi="Arial" w:cs="Arial"/>
          <w:color w:val="auto"/>
        </w:rPr>
        <w:t>etreiben von Kühl</w:t>
      </w:r>
      <w:r w:rsidR="00E8222F" w:rsidRPr="00696968">
        <w:rPr>
          <w:rFonts w:ascii="Arial" w:hAnsi="Arial" w:cs="Arial"/>
          <w:color w:val="auto"/>
        </w:rPr>
        <w:t>geräten und anderen der Kleingärtnerischen Nutzung widersprechenden Einrichtungen.</w:t>
      </w:r>
    </w:p>
    <w:p w:rsidR="00E8222F" w:rsidRPr="00696968" w:rsidRDefault="00E8222F" w:rsidP="00617DA6">
      <w:pPr>
        <w:pStyle w:val="Textkrper2"/>
        <w:spacing w:line="276" w:lineRule="auto"/>
        <w:contextualSpacing/>
        <w:rPr>
          <w:rFonts w:ascii="Arial" w:hAnsi="Arial" w:cs="Arial"/>
          <w:color w:val="auto"/>
        </w:rPr>
      </w:pPr>
      <w:r w:rsidRPr="00696968">
        <w:rPr>
          <w:rFonts w:ascii="Arial" w:hAnsi="Arial" w:cs="Arial"/>
          <w:color w:val="auto"/>
        </w:rPr>
        <w:t>Zuwiderhandlungen trotz zweimaliger Abmahnung berechtigen den Vorstand zum Abstellen der Stromversorgung nach vorheriger Information des Pächters.</w:t>
      </w:r>
    </w:p>
    <w:p w:rsidR="002F6E3F" w:rsidRPr="002F6E3F" w:rsidRDefault="002F6E3F" w:rsidP="00617DA6">
      <w:pPr>
        <w:pStyle w:val="Textkrper2"/>
        <w:spacing w:line="276" w:lineRule="auto"/>
        <w:contextualSpacing/>
        <w:rPr>
          <w:rFonts w:ascii="Arial" w:hAnsi="Arial" w:cs="Arial"/>
          <w:i/>
          <w:color w:val="auto"/>
        </w:rPr>
      </w:pPr>
    </w:p>
    <w:p w:rsidR="00C40356" w:rsidRPr="00696968" w:rsidRDefault="00C40356" w:rsidP="00617DA6">
      <w:pPr>
        <w:pStyle w:val="Textkrper2"/>
        <w:spacing w:line="276" w:lineRule="auto"/>
        <w:contextualSpacing/>
        <w:rPr>
          <w:rFonts w:ascii="Arial" w:hAnsi="Arial" w:cs="Arial"/>
          <w:i/>
          <w:color w:val="0000FF"/>
        </w:rPr>
      </w:pPr>
      <w:r w:rsidRPr="00696968">
        <w:rPr>
          <w:rFonts w:ascii="Arial" w:hAnsi="Arial" w:cs="Arial"/>
          <w:i/>
          <w:color w:val="0000FF"/>
        </w:rPr>
        <w:t>Versorgung mit Arbeitsstrom:</w:t>
      </w:r>
    </w:p>
    <w:p w:rsidR="00E8222F" w:rsidRPr="00696968" w:rsidRDefault="00E8222F" w:rsidP="00617DA6">
      <w:pPr>
        <w:pStyle w:val="Textkrper2"/>
        <w:spacing w:line="276" w:lineRule="auto"/>
        <w:contextualSpacing/>
        <w:rPr>
          <w:rFonts w:ascii="Arial" w:hAnsi="Arial" w:cs="Arial"/>
          <w:i/>
          <w:color w:val="auto"/>
          <w:sz w:val="10"/>
          <w:szCs w:val="10"/>
        </w:rPr>
      </w:pPr>
    </w:p>
    <w:p w:rsidR="00E8222F" w:rsidRPr="00696968" w:rsidRDefault="00E8222F" w:rsidP="00E8222F">
      <w:pPr>
        <w:pStyle w:val="Textkrper2"/>
        <w:spacing w:line="276" w:lineRule="auto"/>
        <w:contextualSpacing/>
        <w:rPr>
          <w:rFonts w:ascii="Arial" w:hAnsi="Arial" w:cs="Arial"/>
          <w:color w:val="auto"/>
        </w:rPr>
      </w:pPr>
      <w:r w:rsidRPr="00696968">
        <w:rPr>
          <w:rFonts w:ascii="Arial" w:hAnsi="Arial" w:cs="Arial"/>
          <w:color w:val="auto"/>
        </w:rPr>
        <w:t>Der den Zapfstellen entnommene Strom darf nur jeweils situationsbedingt als „Arbeitsstrom“ zum Betreiben der für die Pflege der Parzellenausst</w:t>
      </w:r>
      <w:r w:rsidR="007C795B" w:rsidRPr="00696968">
        <w:rPr>
          <w:rFonts w:ascii="Arial" w:hAnsi="Arial" w:cs="Arial"/>
          <w:color w:val="auto"/>
        </w:rPr>
        <w:t>attung erforderlichen Maschinen</w:t>
      </w:r>
      <w:r w:rsidRPr="00696968">
        <w:rPr>
          <w:rFonts w:ascii="Arial" w:hAnsi="Arial" w:cs="Arial"/>
          <w:color w:val="auto"/>
        </w:rPr>
        <w:t xml:space="preserve"> </w:t>
      </w:r>
      <w:r w:rsidR="007C795B" w:rsidRPr="00696968">
        <w:rPr>
          <w:rFonts w:ascii="Arial" w:hAnsi="Arial" w:cs="Arial"/>
          <w:color w:val="auto"/>
        </w:rPr>
        <w:t>s</w:t>
      </w:r>
      <w:r w:rsidRPr="00696968">
        <w:rPr>
          <w:rFonts w:ascii="Arial" w:hAnsi="Arial" w:cs="Arial"/>
          <w:color w:val="auto"/>
        </w:rPr>
        <w:t>owie für Beleuchtungszwecke verwendet werden.</w:t>
      </w:r>
    </w:p>
    <w:p w:rsidR="00E8222F" w:rsidRPr="00696968" w:rsidRDefault="00E8222F" w:rsidP="00E8222F">
      <w:pPr>
        <w:pStyle w:val="Textkrper2"/>
        <w:spacing w:line="276" w:lineRule="auto"/>
        <w:contextualSpacing/>
        <w:rPr>
          <w:rFonts w:ascii="Arial" w:hAnsi="Arial" w:cs="Arial"/>
          <w:color w:val="auto"/>
        </w:rPr>
      </w:pPr>
      <w:r w:rsidRPr="00696968">
        <w:rPr>
          <w:rFonts w:ascii="Arial" w:hAnsi="Arial" w:cs="Arial"/>
          <w:color w:val="auto"/>
        </w:rPr>
        <w:t>Nicht zulässig ist das dauerhafte Betreiben von Kühlgeräten und anderen der Kleingärtnerischen Nutzung widersprechenden Einrichtungen.</w:t>
      </w:r>
    </w:p>
    <w:p w:rsidR="00DF1720" w:rsidRPr="00696968" w:rsidRDefault="00DF1720" w:rsidP="00E8222F">
      <w:pPr>
        <w:pStyle w:val="Textkrper2"/>
        <w:spacing w:line="276" w:lineRule="auto"/>
        <w:contextualSpacing/>
        <w:rPr>
          <w:rFonts w:ascii="Arial" w:hAnsi="Arial" w:cs="Arial"/>
          <w:color w:val="auto"/>
        </w:rPr>
      </w:pPr>
      <w:r w:rsidRPr="00696968">
        <w:rPr>
          <w:rFonts w:ascii="Arial" w:hAnsi="Arial" w:cs="Arial"/>
          <w:color w:val="auto"/>
        </w:rPr>
        <w:t>Nach dem Ende des Strombedarfs muss die Zuleitung sofort wieder komplett entfernt werden.</w:t>
      </w:r>
    </w:p>
    <w:p w:rsidR="00E8222F" w:rsidRPr="00696968" w:rsidRDefault="00DF1720" w:rsidP="00617DA6">
      <w:pPr>
        <w:pStyle w:val="Textkrper2"/>
        <w:spacing w:line="276" w:lineRule="auto"/>
        <w:contextualSpacing/>
        <w:rPr>
          <w:rFonts w:ascii="Arial" w:hAnsi="Arial" w:cs="Arial"/>
          <w:color w:val="auto"/>
        </w:rPr>
      </w:pPr>
      <w:r w:rsidRPr="00696968">
        <w:rPr>
          <w:rFonts w:ascii="Arial" w:hAnsi="Arial" w:cs="Arial"/>
          <w:color w:val="auto"/>
        </w:rPr>
        <w:t>Ebenso ist es verboten, von den Zapfstellen dauerhafte Leitungen in welcher Ausführung auch immer auf die Parzellen zu verlegen.</w:t>
      </w:r>
    </w:p>
    <w:p w:rsidR="00DF1720" w:rsidRPr="00696968" w:rsidRDefault="00DF1720" w:rsidP="00617DA6">
      <w:pPr>
        <w:pStyle w:val="Textkrper2"/>
        <w:spacing w:line="276" w:lineRule="auto"/>
        <w:contextualSpacing/>
        <w:rPr>
          <w:rFonts w:ascii="Arial" w:hAnsi="Arial" w:cs="Arial"/>
          <w:color w:val="auto"/>
        </w:rPr>
      </w:pPr>
      <w:r w:rsidRPr="00696968">
        <w:rPr>
          <w:rFonts w:ascii="Arial" w:hAnsi="Arial" w:cs="Arial"/>
          <w:color w:val="auto"/>
        </w:rPr>
        <w:t>Wiederholte Verstöße gegen diese Bestimmung berechtigen den Vorstand zur Kündigung des Pachtvertrages.</w:t>
      </w:r>
    </w:p>
    <w:p w:rsidR="00DF1720" w:rsidRPr="00DF1720" w:rsidRDefault="00F23333" w:rsidP="00617DA6">
      <w:pPr>
        <w:tabs>
          <w:tab w:val="left" w:pos="284"/>
        </w:tabs>
        <w:spacing w:line="276" w:lineRule="auto"/>
        <w:contextualSpacing/>
        <w:jc w:val="both"/>
        <w:rPr>
          <w:rFonts w:ascii="Arial" w:hAnsi="Arial" w:cs="Arial"/>
          <w:bCs/>
          <w:sz w:val="2"/>
          <w:szCs w:val="2"/>
        </w:rPr>
      </w:pPr>
      <w:r w:rsidRPr="00DF1720">
        <w:rPr>
          <w:rFonts w:ascii="Arial" w:hAnsi="Arial" w:cs="Arial"/>
          <w:bCs/>
          <w:sz w:val="22"/>
          <w:szCs w:val="22"/>
        </w:rPr>
        <w:br w:type="page"/>
      </w:r>
    </w:p>
    <w:p w:rsidR="006B6C13" w:rsidRPr="00DF1720" w:rsidRDefault="00FC349B" w:rsidP="00DF1720">
      <w:pPr>
        <w:shd w:val="clear" w:color="auto" w:fill="CCFF99"/>
        <w:tabs>
          <w:tab w:val="left" w:pos="851"/>
        </w:tabs>
        <w:spacing w:line="276" w:lineRule="auto"/>
        <w:contextualSpacing/>
        <w:jc w:val="both"/>
        <w:rPr>
          <w:rFonts w:ascii="Arial" w:hAnsi="Arial" w:cs="Arial"/>
          <w:b/>
          <w:bCs/>
          <w:sz w:val="28"/>
        </w:rPr>
      </w:pPr>
      <w:r w:rsidRPr="00DF1720">
        <w:rPr>
          <w:rFonts w:ascii="Arial" w:hAnsi="Arial" w:cs="Arial"/>
          <w:b/>
          <w:bCs/>
          <w:sz w:val="28"/>
        </w:rPr>
        <w:t>7</w:t>
      </w:r>
      <w:r w:rsidR="00DF1720" w:rsidRPr="00DF1720">
        <w:rPr>
          <w:rFonts w:ascii="Arial" w:hAnsi="Arial" w:cs="Arial"/>
          <w:b/>
          <w:bCs/>
          <w:sz w:val="28"/>
        </w:rPr>
        <w:t>.</w:t>
      </w:r>
      <w:r w:rsidRPr="00DF1720">
        <w:rPr>
          <w:rFonts w:ascii="Arial" w:hAnsi="Arial" w:cs="Arial"/>
          <w:b/>
          <w:bCs/>
          <w:sz w:val="28"/>
        </w:rPr>
        <w:tab/>
      </w:r>
      <w:r w:rsidR="006B6C13" w:rsidRPr="00DF1720">
        <w:rPr>
          <w:rFonts w:ascii="Arial" w:hAnsi="Arial" w:cs="Arial"/>
          <w:b/>
          <w:bCs/>
          <w:sz w:val="28"/>
        </w:rPr>
        <w:t xml:space="preserve">Grundsätze der </w:t>
      </w:r>
      <w:r w:rsidR="00D42A44" w:rsidRPr="00DF1720">
        <w:rPr>
          <w:rFonts w:ascii="Arial" w:hAnsi="Arial" w:cs="Arial"/>
          <w:b/>
          <w:bCs/>
          <w:sz w:val="28"/>
        </w:rPr>
        <w:t>naturgemäßen</w:t>
      </w:r>
      <w:r w:rsidR="006B6C13" w:rsidRPr="00DF1720">
        <w:rPr>
          <w:rFonts w:ascii="Arial" w:hAnsi="Arial" w:cs="Arial"/>
          <w:b/>
          <w:bCs/>
          <w:sz w:val="28"/>
        </w:rPr>
        <w:t xml:space="preserve"> Bewirtschaftung</w:t>
      </w:r>
    </w:p>
    <w:p w:rsidR="006B6C13" w:rsidRPr="00DF1720" w:rsidRDefault="006B6C13" w:rsidP="00617DA6">
      <w:pPr>
        <w:spacing w:line="276" w:lineRule="auto"/>
        <w:jc w:val="both"/>
        <w:rPr>
          <w:rFonts w:ascii="Arial" w:hAnsi="Arial" w:cs="Arial"/>
          <w:sz w:val="14"/>
          <w:szCs w:val="14"/>
        </w:rPr>
      </w:pPr>
    </w:p>
    <w:p w:rsidR="006B6C13" w:rsidRPr="006A4582" w:rsidRDefault="00FC349B" w:rsidP="00DF1720">
      <w:pPr>
        <w:tabs>
          <w:tab w:val="left" w:pos="851"/>
        </w:tabs>
        <w:spacing w:line="276" w:lineRule="auto"/>
        <w:jc w:val="both"/>
        <w:rPr>
          <w:rFonts w:ascii="Arial" w:hAnsi="Arial" w:cs="Arial"/>
          <w:b/>
          <w:sz w:val="24"/>
        </w:rPr>
      </w:pPr>
      <w:r w:rsidRPr="006A4582">
        <w:rPr>
          <w:rFonts w:ascii="Arial" w:hAnsi="Arial" w:cs="Arial"/>
          <w:b/>
          <w:bCs/>
          <w:sz w:val="24"/>
        </w:rPr>
        <w:t>7</w:t>
      </w:r>
      <w:r w:rsidR="003671AD">
        <w:rPr>
          <w:rFonts w:ascii="Arial" w:hAnsi="Arial" w:cs="Arial"/>
          <w:b/>
          <w:bCs/>
          <w:sz w:val="24"/>
        </w:rPr>
        <w:t>.</w:t>
      </w:r>
      <w:r w:rsidRPr="006A4582">
        <w:rPr>
          <w:rFonts w:ascii="Arial" w:hAnsi="Arial" w:cs="Arial"/>
          <w:b/>
          <w:bCs/>
          <w:sz w:val="24"/>
        </w:rPr>
        <w:t xml:space="preserve"> (1)</w:t>
      </w:r>
      <w:r w:rsidRPr="006A4582">
        <w:rPr>
          <w:rFonts w:ascii="Arial" w:hAnsi="Arial" w:cs="Arial"/>
          <w:b/>
          <w:bCs/>
          <w:sz w:val="24"/>
        </w:rPr>
        <w:tab/>
      </w:r>
      <w:r w:rsidR="006B6C13" w:rsidRPr="006A4582">
        <w:rPr>
          <w:rFonts w:ascii="Arial" w:hAnsi="Arial" w:cs="Arial"/>
          <w:b/>
          <w:sz w:val="24"/>
        </w:rPr>
        <w:t>Düngung</w:t>
      </w:r>
    </w:p>
    <w:p w:rsidR="00FC349B" w:rsidRPr="006A4582" w:rsidRDefault="00FC349B" w:rsidP="00617DA6">
      <w:pPr>
        <w:spacing w:line="276" w:lineRule="auto"/>
        <w:jc w:val="both"/>
        <w:rPr>
          <w:rFonts w:ascii="Arial" w:hAnsi="Arial" w:cs="Arial"/>
          <w:sz w:val="10"/>
          <w:szCs w:val="10"/>
        </w:rPr>
      </w:pPr>
    </w:p>
    <w:p w:rsidR="00BD3135" w:rsidRPr="006A4582" w:rsidRDefault="00FC349B" w:rsidP="00617DA6">
      <w:pPr>
        <w:spacing w:line="276" w:lineRule="auto"/>
        <w:jc w:val="both"/>
        <w:rPr>
          <w:rFonts w:ascii="Arial" w:hAnsi="Arial" w:cs="Arial"/>
          <w:sz w:val="22"/>
        </w:rPr>
      </w:pPr>
      <w:r w:rsidRPr="006A4582">
        <w:rPr>
          <w:rFonts w:ascii="Arial" w:hAnsi="Arial" w:cs="Arial"/>
          <w:sz w:val="22"/>
        </w:rPr>
        <w:t>Die Düngung muss</w:t>
      </w:r>
      <w:r w:rsidR="006B6C13" w:rsidRPr="006A4582">
        <w:rPr>
          <w:rFonts w:ascii="Arial" w:hAnsi="Arial" w:cs="Arial"/>
          <w:sz w:val="22"/>
        </w:rPr>
        <w:t xml:space="preserve"> auf die Bedürfniss</w:t>
      </w:r>
      <w:r w:rsidR="00BD3135" w:rsidRPr="006A4582">
        <w:rPr>
          <w:rFonts w:ascii="Arial" w:hAnsi="Arial" w:cs="Arial"/>
          <w:sz w:val="22"/>
        </w:rPr>
        <w:t>e der Pflanzen abgestimmt sein.</w:t>
      </w:r>
    </w:p>
    <w:p w:rsidR="00DF1720" w:rsidRDefault="006B6C13" w:rsidP="00617DA6">
      <w:pPr>
        <w:spacing w:line="276" w:lineRule="auto"/>
        <w:jc w:val="both"/>
        <w:rPr>
          <w:rFonts w:ascii="Arial" w:hAnsi="Arial" w:cs="Arial"/>
          <w:sz w:val="22"/>
        </w:rPr>
      </w:pPr>
      <w:r w:rsidRPr="006A4582">
        <w:rPr>
          <w:rFonts w:ascii="Arial" w:hAnsi="Arial" w:cs="Arial"/>
          <w:sz w:val="22"/>
        </w:rPr>
        <w:t xml:space="preserve">Regelmäßige Bodenuntersuchungen </w:t>
      </w:r>
      <w:r w:rsidR="00FC349B" w:rsidRPr="006A4582">
        <w:rPr>
          <w:rFonts w:ascii="Arial" w:hAnsi="Arial" w:cs="Arial"/>
          <w:sz w:val="22"/>
        </w:rPr>
        <w:t xml:space="preserve">alle 3 – 5 Jahre </w:t>
      </w:r>
      <w:r w:rsidRPr="006A4582">
        <w:rPr>
          <w:rFonts w:ascii="Arial" w:hAnsi="Arial" w:cs="Arial"/>
          <w:sz w:val="22"/>
        </w:rPr>
        <w:t>werden dringend empfohlen</w:t>
      </w:r>
      <w:r w:rsidR="00FC349B" w:rsidRPr="006A4582">
        <w:rPr>
          <w:rFonts w:ascii="Arial" w:hAnsi="Arial" w:cs="Arial"/>
          <w:sz w:val="22"/>
        </w:rPr>
        <w:t>, um über die im Boden vorhandenen Nährstoffvorräte informiert zu sein und</w:t>
      </w:r>
      <w:r w:rsidRPr="006A4582">
        <w:rPr>
          <w:rFonts w:ascii="Arial" w:hAnsi="Arial" w:cs="Arial"/>
          <w:sz w:val="22"/>
        </w:rPr>
        <w:t xml:space="preserve"> </w:t>
      </w:r>
      <w:r w:rsidR="00FC349B" w:rsidRPr="006A4582">
        <w:rPr>
          <w:rFonts w:ascii="Arial" w:hAnsi="Arial" w:cs="Arial"/>
          <w:sz w:val="22"/>
        </w:rPr>
        <w:t>zielgerichtet düngen zu können.</w:t>
      </w:r>
    </w:p>
    <w:p w:rsidR="00FC349B" w:rsidRPr="006A4582" w:rsidRDefault="00BD3135" w:rsidP="00617DA6">
      <w:pPr>
        <w:spacing w:line="276" w:lineRule="auto"/>
        <w:jc w:val="both"/>
        <w:rPr>
          <w:rFonts w:ascii="Arial" w:hAnsi="Arial" w:cs="Arial"/>
          <w:sz w:val="22"/>
        </w:rPr>
      </w:pPr>
      <w:r w:rsidRPr="006A4582">
        <w:rPr>
          <w:rFonts w:ascii="Arial" w:hAnsi="Arial" w:cs="Arial"/>
          <w:sz w:val="22"/>
        </w:rPr>
        <w:t>Hierbei ist besonders der Kernnährstoff Phosphor zu berücksichtigen, der in vielen Gartenböden durch Düngefehler in zu hohen Konzentrationen gefunden wird.</w:t>
      </w:r>
    </w:p>
    <w:p w:rsidR="00EE071C" w:rsidRPr="006A4582" w:rsidRDefault="00FC349B" w:rsidP="00617DA6">
      <w:pPr>
        <w:spacing w:line="276" w:lineRule="auto"/>
        <w:jc w:val="both"/>
        <w:rPr>
          <w:rFonts w:ascii="Arial" w:hAnsi="Arial" w:cs="Arial"/>
          <w:sz w:val="22"/>
        </w:rPr>
      </w:pPr>
      <w:r w:rsidRPr="006A4582">
        <w:rPr>
          <w:rFonts w:ascii="Arial" w:hAnsi="Arial" w:cs="Arial"/>
          <w:sz w:val="22"/>
        </w:rPr>
        <w:t>Nährstoffmangel</w:t>
      </w:r>
      <w:r w:rsidR="006B6C13" w:rsidRPr="006A4582">
        <w:rPr>
          <w:rFonts w:ascii="Arial" w:hAnsi="Arial" w:cs="Arial"/>
          <w:sz w:val="22"/>
        </w:rPr>
        <w:t xml:space="preserve"> führt zu Mindererträgen, </w:t>
      </w:r>
      <w:r w:rsidRPr="006A4582">
        <w:rPr>
          <w:rFonts w:ascii="Arial" w:hAnsi="Arial" w:cs="Arial"/>
          <w:sz w:val="22"/>
        </w:rPr>
        <w:t>Nährstoffüberschüsse</w:t>
      </w:r>
      <w:r w:rsidR="006B6C13" w:rsidRPr="006A4582">
        <w:rPr>
          <w:rFonts w:ascii="Arial" w:hAnsi="Arial" w:cs="Arial"/>
          <w:sz w:val="22"/>
        </w:rPr>
        <w:t xml:space="preserve"> </w:t>
      </w:r>
      <w:r w:rsidRPr="006A4582">
        <w:rPr>
          <w:rFonts w:ascii="Arial" w:hAnsi="Arial" w:cs="Arial"/>
          <w:sz w:val="22"/>
        </w:rPr>
        <w:t xml:space="preserve">schädigen die Pflanzen und </w:t>
      </w:r>
      <w:r w:rsidR="006B6C13" w:rsidRPr="006A4582">
        <w:rPr>
          <w:rFonts w:ascii="Arial" w:hAnsi="Arial" w:cs="Arial"/>
          <w:sz w:val="22"/>
        </w:rPr>
        <w:t>belas</w:t>
      </w:r>
      <w:r w:rsidRPr="006A4582">
        <w:rPr>
          <w:rFonts w:ascii="Arial" w:hAnsi="Arial" w:cs="Arial"/>
          <w:sz w:val="22"/>
        </w:rPr>
        <w:t>ten</w:t>
      </w:r>
      <w:r w:rsidR="006B6C13" w:rsidRPr="006A4582">
        <w:rPr>
          <w:rFonts w:ascii="Arial" w:hAnsi="Arial" w:cs="Arial"/>
          <w:sz w:val="22"/>
        </w:rPr>
        <w:t xml:space="preserve"> das Grundwasser durch Auswaschung.</w:t>
      </w:r>
    </w:p>
    <w:p w:rsidR="006B6C13" w:rsidRPr="00696968" w:rsidRDefault="006B6C13" w:rsidP="00617DA6">
      <w:pPr>
        <w:spacing w:line="276" w:lineRule="auto"/>
        <w:jc w:val="both"/>
        <w:rPr>
          <w:rFonts w:ascii="Arial" w:hAnsi="Arial" w:cs="Arial"/>
          <w:sz w:val="22"/>
        </w:rPr>
      </w:pPr>
      <w:r w:rsidRPr="006A4582">
        <w:rPr>
          <w:rFonts w:ascii="Arial" w:hAnsi="Arial" w:cs="Arial"/>
          <w:sz w:val="22"/>
        </w:rPr>
        <w:t xml:space="preserve">Die Verwendung von Volldüngern entspricht nicht der guten fachlichen Praxis, es sei denn, dass </w:t>
      </w:r>
      <w:r w:rsidRPr="00696968">
        <w:rPr>
          <w:rFonts w:ascii="Arial" w:hAnsi="Arial" w:cs="Arial"/>
          <w:sz w:val="22"/>
        </w:rPr>
        <w:t xml:space="preserve">anhand einer Bodenanalyse ein Mangel an </w:t>
      </w:r>
      <w:r w:rsidR="00BD3135" w:rsidRPr="00696968">
        <w:rPr>
          <w:rFonts w:ascii="Arial" w:hAnsi="Arial" w:cs="Arial"/>
          <w:sz w:val="22"/>
        </w:rPr>
        <w:t>allen im Dünger enthaltenen</w:t>
      </w:r>
      <w:r w:rsidRPr="00696968">
        <w:rPr>
          <w:rFonts w:ascii="Arial" w:hAnsi="Arial" w:cs="Arial"/>
          <w:sz w:val="22"/>
        </w:rPr>
        <w:t xml:space="preserve"> </w:t>
      </w:r>
      <w:r w:rsidR="00BD3135" w:rsidRPr="00696968">
        <w:rPr>
          <w:rFonts w:ascii="Arial" w:hAnsi="Arial" w:cs="Arial"/>
          <w:sz w:val="22"/>
        </w:rPr>
        <w:t>N</w:t>
      </w:r>
      <w:r w:rsidRPr="00696968">
        <w:rPr>
          <w:rFonts w:ascii="Arial" w:hAnsi="Arial" w:cs="Arial"/>
          <w:sz w:val="22"/>
        </w:rPr>
        <w:t>ährstoffen nachgewiesen wird.</w:t>
      </w:r>
    </w:p>
    <w:p w:rsidR="006B6C13" w:rsidRPr="00696968" w:rsidRDefault="006B6C13" w:rsidP="00617DA6">
      <w:pPr>
        <w:spacing w:line="276" w:lineRule="auto"/>
        <w:jc w:val="both"/>
        <w:rPr>
          <w:rFonts w:ascii="Arial" w:hAnsi="Arial" w:cs="Arial"/>
          <w:sz w:val="22"/>
        </w:rPr>
      </w:pPr>
      <w:r w:rsidRPr="00696968">
        <w:rPr>
          <w:rFonts w:ascii="Arial" w:hAnsi="Arial" w:cs="Arial"/>
          <w:sz w:val="22"/>
        </w:rPr>
        <w:t>Organische Düngerarten sind zu bevorzugen, schnelllösliche Mineraldünger sind nur bei akuten Mangelsituationen angezeigt.</w:t>
      </w:r>
    </w:p>
    <w:p w:rsidR="00BD3135" w:rsidRPr="00696968" w:rsidRDefault="006B6C13" w:rsidP="00617DA6">
      <w:pPr>
        <w:spacing w:line="276" w:lineRule="auto"/>
        <w:jc w:val="both"/>
        <w:rPr>
          <w:rFonts w:ascii="Arial" w:hAnsi="Arial" w:cs="Arial"/>
          <w:sz w:val="22"/>
        </w:rPr>
      </w:pPr>
      <w:r w:rsidRPr="00696968">
        <w:rPr>
          <w:rFonts w:ascii="Arial" w:hAnsi="Arial" w:cs="Arial"/>
          <w:sz w:val="22"/>
        </w:rPr>
        <w:t>Beim Ausbringen von Kompost sind die über diesen eingebrachten Nährstoffmengen bei der Düngung zu be</w:t>
      </w:r>
      <w:r w:rsidR="003671AD" w:rsidRPr="00696968">
        <w:rPr>
          <w:rFonts w:ascii="Arial" w:hAnsi="Arial" w:cs="Arial"/>
          <w:sz w:val="22"/>
        </w:rPr>
        <w:t>rücksichtigen, wobei möglichst „Grüngut-“, aber kein „kommunaler Mischkompost“ verwendet werden sollte.</w:t>
      </w:r>
    </w:p>
    <w:p w:rsidR="003671AD" w:rsidRPr="00696968" w:rsidRDefault="003671AD" w:rsidP="00617DA6">
      <w:pPr>
        <w:spacing w:line="276" w:lineRule="auto"/>
        <w:jc w:val="both"/>
        <w:rPr>
          <w:rFonts w:ascii="Arial" w:hAnsi="Arial" w:cs="Arial"/>
          <w:sz w:val="22"/>
        </w:rPr>
      </w:pPr>
      <w:r w:rsidRPr="00696968">
        <w:rPr>
          <w:rFonts w:ascii="Arial" w:hAnsi="Arial" w:cs="Arial"/>
          <w:sz w:val="22"/>
        </w:rPr>
        <w:t xml:space="preserve">Bei der </w:t>
      </w:r>
      <w:r w:rsidR="00ED5B28" w:rsidRPr="00696968">
        <w:rPr>
          <w:rFonts w:ascii="Arial" w:hAnsi="Arial" w:cs="Arial"/>
          <w:sz w:val="22"/>
        </w:rPr>
        <w:t>mit dem</w:t>
      </w:r>
      <w:r w:rsidRPr="00696968">
        <w:rPr>
          <w:rFonts w:ascii="Arial" w:hAnsi="Arial" w:cs="Arial"/>
          <w:sz w:val="22"/>
        </w:rPr>
        <w:t xml:space="preserve"> naturgemäßen Gärtnern unvereinbaren Praxis, auf der Parzelle anfallende Pflanzenreste zu entsorgen und dafür Kompost von bisweilen zweifelhafter Qualität einzukaufen</w:t>
      </w:r>
      <w:r w:rsidR="00ED5B28" w:rsidRPr="00696968">
        <w:rPr>
          <w:rFonts w:ascii="Arial" w:hAnsi="Arial" w:cs="Arial"/>
          <w:sz w:val="22"/>
        </w:rPr>
        <w:t>,</w:t>
      </w:r>
      <w:r w:rsidRPr="00696968">
        <w:rPr>
          <w:rFonts w:ascii="Arial" w:hAnsi="Arial" w:cs="Arial"/>
          <w:sz w:val="22"/>
        </w:rPr>
        <w:t xml:space="preserve"> sollte bedacht werden</w:t>
      </w:r>
      <w:r w:rsidR="00ED5B28" w:rsidRPr="00696968">
        <w:rPr>
          <w:rFonts w:ascii="Arial" w:hAnsi="Arial" w:cs="Arial"/>
          <w:sz w:val="22"/>
        </w:rPr>
        <w:t>, dass in jedem organischen Material, das von außen in den Garten hineingebracht wird, Schaderreger, Samen unerwünschter Pflanzen und Schadstoffe enthalten sein können.</w:t>
      </w:r>
    </w:p>
    <w:p w:rsidR="006B6C13" w:rsidRPr="00696968" w:rsidRDefault="006B6C13" w:rsidP="00617DA6">
      <w:pPr>
        <w:spacing w:line="276" w:lineRule="auto"/>
        <w:jc w:val="both"/>
        <w:rPr>
          <w:rFonts w:ascii="Arial" w:hAnsi="Arial" w:cs="Arial"/>
          <w:sz w:val="22"/>
        </w:rPr>
      </w:pPr>
      <w:r w:rsidRPr="00696968">
        <w:rPr>
          <w:rFonts w:ascii="Arial" w:hAnsi="Arial" w:cs="Arial"/>
          <w:sz w:val="22"/>
        </w:rPr>
        <w:t>Klärschlamm und klärschlammhaltige Düngemittel dürfen nicht verwendet werden</w:t>
      </w:r>
      <w:r w:rsidR="00826290" w:rsidRPr="00696968">
        <w:rPr>
          <w:rFonts w:ascii="Arial" w:hAnsi="Arial" w:cs="Arial"/>
          <w:sz w:val="22"/>
        </w:rPr>
        <w:t xml:space="preserve">, </w:t>
      </w:r>
      <w:r w:rsidR="007573A3" w:rsidRPr="00696968">
        <w:rPr>
          <w:rFonts w:ascii="Arial" w:hAnsi="Arial" w:cs="Arial"/>
          <w:sz w:val="22"/>
        </w:rPr>
        <w:t xml:space="preserve">ebenso sollte kein </w:t>
      </w:r>
      <w:r w:rsidR="00826290" w:rsidRPr="00696968">
        <w:rPr>
          <w:rFonts w:ascii="Arial" w:hAnsi="Arial" w:cs="Arial"/>
          <w:sz w:val="22"/>
        </w:rPr>
        <w:t>Mist aus Intensivtierhaltung</w:t>
      </w:r>
      <w:r w:rsidR="003671AD" w:rsidRPr="00696968">
        <w:rPr>
          <w:rFonts w:ascii="Arial" w:hAnsi="Arial" w:cs="Arial"/>
          <w:sz w:val="22"/>
        </w:rPr>
        <w:t xml:space="preserve"> -</w:t>
      </w:r>
      <w:r w:rsidR="007573A3" w:rsidRPr="00696968">
        <w:rPr>
          <w:rFonts w:ascii="Arial" w:hAnsi="Arial" w:cs="Arial"/>
          <w:sz w:val="22"/>
        </w:rPr>
        <w:t xml:space="preserve"> auch </w:t>
      </w:r>
      <w:r w:rsidR="003671AD" w:rsidRPr="00696968">
        <w:rPr>
          <w:rFonts w:ascii="Arial" w:hAnsi="Arial" w:cs="Arial"/>
          <w:sz w:val="22"/>
        </w:rPr>
        <w:t xml:space="preserve">nicht </w:t>
      </w:r>
      <w:r w:rsidR="007573A3" w:rsidRPr="00696968">
        <w:rPr>
          <w:rFonts w:ascii="Arial" w:hAnsi="Arial" w:cs="Arial"/>
          <w:sz w:val="22"/>
        </w:rPr>
        <w:t>in aufbereiteter</w:t>
      </w:r>
      <w:r w:rsidR="00826290" w:rsidRPr="00696968">
        <w:rPr>
          <w:rFonts w:ascii="Arial" w:hAnsi="Arial" w:cs="Arial"/>
          <w:sz w:val="22"/>
        </w:rPr>
        <w:t xml:space="preserve"> </w:t>
      </w:r>
      <w:r w:rsidR="007573A3" w:rsidRPr="00696968">
        <w:rPr>
          <w:rFonts w:ascii="Arial" w:hAnsi="Arial" w:cs="Arial"/>
          <w:sz w:val="22"/>
        </w:rPr>
        <w:t>Form</w:t>
      </w:r>
      <w:r w:rsidR="003671AD" w:rsidRPr="00696968">
        <w:rPr>
          <w:rFonts w:ascii="Arial" w:hAnsi="Arial" w:cs="Arial"/>
          <w:sz w:val="22"/>
        </w:rPr>
        <w:t xml:space="preserve"> -</w:t>
      </w:r>
      <w:r w:rsidR="007573A3" w:rsidRPr="00696968">
        <w:rPr>
          <w:rFonts w:ascii="Arial" w:hAnsi="Arial" w:cs="Arial"/>
          <w:sz w:val="22"/>
        </w:rPr>
        <w:t xml:space="preserve"> ausgebracht werden</w:t>
      </w:r>
      <w:r w:rsidRPr="00696968">
        <w:rPr>
          <w:rFonts w:ascii="Arial" w:hAnsi="Arial" w:cs="Arial"/>
          <w:sz w:val="22"/>
        </w:rPr>
        <w:t>.</w:t>
      </w:r>
    </w:p>
    <w:p w:rsidR="009974DE" w:rsidRPr="00696968" w:rsidRDefault="009974DE" w:rsidP="00617DA6">
      <w:pPr>
        <w:spacing w:line="276" w:lineRule="auto"/>
        <w:jc w:val="both"/>
        <w:rPr>
          <w:rFonts w:ascii="Arial" w:hAnsi="Arial" w:cs="Arial"/>
          <w:sz w:val="22"/>
        </w:rPr>
      </w:pPr>
      <w:r w:rsidRPr="00696968">
        <w:rPr>
          <w:rFonts w:ascii="Arial" w:hAnsi="Arial" w:cs="Arial"/>
          <w:sz w:val="22"/>
        </w:rPr>
        <w:t xml:space="preserve">Die </w:t>
      </w:r>
      <w:r w:rsidR="006B6C13" w:rsidRPr="00696968">
        <w:rPr>
          <w:rFonts w:ascii="Arial" w:hAnsi="Arial" w:cs="Arial"/>
          <w:sz w:val="22"/>
        </w:rPr>
        <w:t xml:space="preserve">Einsaat von </w:t>
      </w:r>
      <w:r w:rsidRPr="00696968">
        <w:rPr>
          <w:rFonts w:ascii="Arial" w:hAnsi="Arial" w:cs="Arial"/>
          <w:sz w:val="22"/>
        </w:rPr>
        <w:t>fruchtfolgeunabhängigen Bodenbegrünungs</w:t>
      </w:r>
      <w:r w:rsidR="006B6C13" w:rsidRPr="00696968">
        <w:rPr>
          <w:rFonts w:ascii="Arial" w:hAnsi="Arial" w:cs="Arial"/>
          <w:sz w:val="22"/>
        </w:rPr>
        <w:t xml:space="preserve">pflanzen </w:t>
      </w:r>
      <w:r w:rsidRPr="00696968">
        <w:rPr>
          <w:rFonts w:ascii="Arial" w:hAnsi="Arial" w:cs="Arial"/>
          <w:sz w:val="22"/>
        </w:rPr>
        <w:t>wie Bienenfreund (</w:t>
      </w:r>
      <w:r w:rsidRPr="00696968">
        <w:rPr>
          <w:rFonts w:ascii="Arial" w:hAnsi="Arial" w:cs="Arial"/>
          <w:i/>
          <w:sz w:val="22"/>
        </w:rPr>
        <w:t>Phacelia</w:t>
      </w:r>
      <w:r w:rsidRPr="00696968">
        <w:rPr>
          <w:rFonts w:ascii="Arial" w:hAnsi="Arial" w:cs="Arial"/>
          <w:sz w:val="22"/>
        </w:rPr>
        <w:t xml:space="preserve">) oder Buchweizen </w:t>
      </w:r>
      <w:r w:rsidR="006B6C13" w:rsidRPr="00696968">
        <w:rPr>
          <w:rFonts w:ascii="Arial" w:hAnsi="Arial" w:cs="Arial"/>
          <w:sz w:val="22"/>
        </w:rPr>
        <w:t xml:space="preserve">auf brachliegende Beete </w:t>
      </w:r>
      <w:r w:rsidRPr="00696968">
        <w:rPr>
          <w:rFonts w:ascii="Arial" w:hAnsi="Arial" w:cs="Arial"/>
          <w:sz w:val="22"/>
        </w:rPr>
        <w:t xml:space="preserve">vermindert das Aufkommen von unerwünschter Spontanvegetation, fördert das Bodenleben durch Verbesserung der Nahrungsgrundlage und wirkt der </w:t>
      </w:r>
      <w:r w:rsidR="006B6C13" w:rsidRPr="00696968">
        <w:rPr>
          <w:rFonts w:ascii="Arial" w:hAnsi="Arial" w:cs="Arial"/>
          <w:sz w:val="22"/>
        </w:rPr>
        <w:t xml:space="preserve">Auswaschung von Nitrat-Stickstoff </w:t>
      </w:r>
      <w:r w:rsidRPr="00696968">
        <w:rPr>
          <w:rFonts w:ascii="Arial" w:hAnsi="Arial" w:cs="Arial"/>
          <w:sz w:val="22"/>
        </w:rPr>
        <w:t>ins Grundwasser entgegen.</w:t>
      </w:r>
    </w:p>
    <w:p w:rsidR="006B6C13" w:rsidRPr="00696968" w:rsidRDefault="003671AD" w:rsidP="00617DA6">
      <w:pPr>
        <w:spacing w:line="276" w:lineRule="auto"/>
        <w:jc w:val="both"/>
        <w:rPr>
          <w:rFonts w:ascii="Arial" w:hAnsi="Arial" w:cs="Arial"/>
          <w:sz w:val="22"/>
        </w:rPr>
      </w:pPr>
      <w:r w:rsidRPr="00696968">
        <w:rPr>
          <w:rFonts w:ascii="Arial" w:hAnsi="Arial" w:cs="Arial"/>
          <w:sz w:val="22"/>
        </w:rPr>
        <w:t xml:space="preserve">Derselbe Effekt kann durch Flächensaat von Feldsalat in abgeräumte Beete im Herbst erreicht werden, zudem kann </w:t>
      </w:r>
      <w:r w:rsidR="006B6C13" w:rsidRPr="00696968">
        <w:rPr>
          <w:rFonts w:ascii="Arial" w:hAnsi="Arial" w:cs="Arial"/>
          <w:sz w:val="22"/>
        </w:rPr>
        <w:t xml:space="preserve">über die Wintermonate </w:t>
      </w:r>
      <w:r w:rsidRPr="00696968">
        <w:rPr>
          <w:rFonts w:ascii="Arial" w:hAnsi="Arial" w:cs="Arial"/>
          <w:sz w:val="22"/>
        </w:rPr>
        <w:t>laufend geerntet werden</w:t>
      </w:r>
      <w:r w:rsidR="006B6C13" w:rsidRPr="00696968">
        <w:rPr>
          <w:rFonts w:ascii="Arial" w:hAnsi="Arial" w:cs="Arial"/>
          <w:sz w:val="22"/>
        </w:rPr>
        <w:t>.</w:t>
      </w:r>
    </w:p>
    <w:p w:rsidR="006B6C13" w:rsidRPr="00696968" w:rsidRDefault="006B6C13" w:rsidP="00617DA6">
      <w:pPr>
        <w:spacing w:line="276" w:lineRule="auto"/>
        <w:jc w:val="both"/>
        <w:rPr>
          <w:rFonts w:ascii="Arial" w:hAnsi="Arial" w:cs="Arial"/>
          <w:sz w:val="22"/>
        </w:rPr>
      </w:pPr>
      <w:r w:rsidRPr="00696968">
        <w:rPr>
          <w:rFonts w:ascii="Arial" w:hAnsi="Arial" w:cs="Arial"/>
          <w:sz w:val="22"/>
        </w:rPr>
        <w:t>Auf Torf ist in Freilandkulturen zu verzichten, für die Jungpflanzenaufzucht sollten zumindest torfreduzierte Substrate verwendet werden.</w:t>
      </w:r>
    </w:p>
    <w:p w:rsidR="006B6C13" w:rsidRPr="003671AD" w:rsidRDefault="006B6C13" w:rsidP="00617DA6">
      <w:pPr>
        <w:spacing w:line="276" w:lineRule="auto"/>
        <w:jc w:val="both"/>
        <w:rPr>
          <w:rFonts w:ascii="Arial" w:hAnsi="Arial" w:cs="Arial"/>
          <w:b/>
          <w:sz w:val="22"/>
          <w:szCs w:val="22"/>
        </w:rPr>
      </w:pPr>
    </w:p>
    <w:p w:rsidR="006B6C13" w:rsidRPr="006A4582" w:rsidRDefault="00BD3135" w:rsidP="003671AD">
      <w:pPr>
        <w:tabs>
          <w:tab w:val="left" w:pos="851"/>
        </w:tabs>
        <w:spacing w:line="276" w:lineRule="auto"/>
        <w:jc w:val="both"/>
        <w:rPr>
          <w:rFonts w:ascii="Arial" w:hAnsi="Arial" w:cs="Arial"/>
          <w:b/>
          <w:sz w:val="24"/>
        </w:rPr>
      </w:pPr>
      <w:r w:rsidRPr="006A4582">
        <w:rPr>
          <w:rFonts w:ascii="Arial" w:hAnsi="Arial" w:cs="Arial"/>
          <w:b/>
          <w:bCs/>
          <w:sz w:val="24"/>
        </w:rPr>
        <w:t>7</w:t>
      </w:r>
      <w:r w:rsidR="003671AD">
        <w:rPr>
          <w:rFonts w:ascii="Arial" w:hAnsi="Arial" w:cs="Arial"/>
          <w:b/>
          <w:bCs/>
          <w:sz w:val="24"/>
        </w:rPr>
        <w:t>.</w:t>
      </w:r>
      <w:r w:rsidRPr="006A4582">
        <w:rPr>
          <w:rFonts w:ascii="Arial" w:hAnsi="Arial" w:cs="Arial"/>
          <w:b/>
          <w:bCs/>
          <w:sz w:val="24"/>
        </w:rPr>
        <w:t xml:space="preserve"> (2)</w:t>
      </w:r>
      <w:r w:rsidRPr="006A4582">
        <w:rPr>
          <w:rFonts w:ascii="Arial" w:hAnsi="Arial" w:cs="Arial"/>
          <w:b/>
          <w:bCs/>
          <w:sz w:val="24"/>
        </w:rPr>
        <w:tab/>
      </w:r>
      <w:r w:rsidR="006B6C13" w:rsidRPr="006A4582">
        <w:rPr>
          <w:rFonts w:ascii="Arial" w:hAnsi="Arial" w:cs="Arial"/>
          <w:b/>
          <w:sz w:val="24"/>
        </w:rPr>
        <w:t>Kompostbereitung</w:t>
      </w:r>
    </w:p>
    <w:p w:rsidR="00BD3135" w:rsidRPr="006A4582" w:rsidRDefault="00BD3135" w:rsidP="00617DA6">
      <w:pPr>
        <w:spacing w:line="276" w:lineRule="auto"/>
        <w:ind w:left="567" w:hanging="567"/>
        <w:jc w:val="both"/>
        <w:rPr>
          <w:rFonts w:ascii="Arial" w:hAnsi="Arial" w:cs="Arial"/>
          <w:b/>
          <w:sz w:val="10"/>
          <w:szCs w:val="10"/>
        </w:rPr>
      </w:pPr>
    </w:p>
    <w:p w:rsidR="006B6C13" w:rsidRPr="006A4582" w:rsidRDefault="006B6C13" w:rsidP="00617DA6">
      <w:pPr>
        <w:spacing w:line="276" w:lineRule="auto"/>
        <w:jc w:val="both"/>
        <w:rPr>
          <w:rFonts w:ascii="Arial" w:hAnsi="Arial" w:cs="Arial"/>
          <w:sz w:val="22"/>
        </w:rPr>
      </w:pPr>
      <w:r w:rsidRPr="006A4582">
        <w:rPr>
          <w:rFonts w:ascii="Arial" w:hAnsi="Arial" w:cs="Arial"/>
          <w:sz w:val="22"/>
        </w:rPr>
        <w:t>Eine ausreichende Versorgung mit Kompost sichert die Erhaltung der Bodenfruchtbarkeit und erhöht die Widerstandsfähigkeit der Pflanzen gegenüber Schädlingen, Krankheiten und Witterungseinflüssen, deshalb ist eine fachgerechte Kompostwirtschaft unerlässlich.</w:t>
      </w:r>
    </w:p>
    <w:p w:rsidR="006B6C13" w:rsidRPr="006A4582" w:rsidRDefault="006B6C13" w:rsidP="00617DA6">
      <w:pPr>
        <w:spacing w:line="276" w:lineRule="auto"/>
        <w:jc w:val="both"/>
        <w:rPr>
          <w:rFonts w:ascii="Arial" w:hAnsi="Arial" w:cs="Arial"/>
          <w:sz w:val="22"/>
        </w:rPr>
      </w:pPr>
      <w:r w:rsidRPr="006A4582">
        <w:rPr>
          <w:rFonts w:ascii="Arial" w:hAnsi="Arial" w:cs="Arial"/>
          <w:sz w:val="22"/>
        </w:rPr>
        <w:t>Gesunde Pflanzenabfälle sind zu kompostieren, kranke Pflanzenteile dürfen nicht auf den Kompost gebracht werden und sind zu entsorgen, falls die Schaderreger den Kompostierungsprozess überstehen</w:t>
      </w:r>
      <w:r w:rsidR="007573A3">
        <w:rPr>
          <w:rFonts w:ascii="Arial" w:hAnsi="Arial" w:cs="Arial"/>
          <w:sz w:val="22"/>
        </w:rPr>
        <w:t xml:space="preserve"> oder von ihnen während des Kompostierungsprozesses Ansteckungsgefahr ausgeht (Feuerbrand, Rindenbrand, Obstbaumkrebs, </w:t>
      </w:r>
      <w:proofErr w:type="spellStart"/>
      <w:r w:rsidR="007573A3">
        <w:rPr>
          <w:rFonts w:ascii="Arial" w:hAnsi="Arial" w:cs="Arial"/>
          <w:sz w:val="22"/>
        </w:rPr>
        <w:t>Rotpustelpilz</w:t>
      </w:r>
      <w:proofErr w:type="spellEnd"/>
      <w:r w:rsidR="0035210A">
        <w:rPr>
          <w:rFonts w:ascii="Arial" w:hAnsi="Arial" w:cs="Arial"/>
          <w:sz w:val="22"/>
        </w:rPr>
        <w:t>, etc.</w:t>
      </w:r>
      <w:r w:rsidR="007573A3">
        <w:rPr>
          <w:rFonts w:ascii="Arial" w:hAnsi="Arial" w:cs="Arial"/>
          <w:sz w:val="22"/>
        </w:rPr>
        <w:t>)</w:t>
      </w:r>
      <w:r w:rsidRPr="006A4582">
        <w:rPr>
          <w:rFonts w:ascii="Arial" w:hAnsi="Arial" w:cs="Arial"/>
          <w:sz w:val="22"/>
        </w:rPr>
        <w:t>.</w:t>
      </w:r>
    </w:p>
    <w:p w:rsidR="003671AD" w:rsidRDefault="00D67F13" w:rsidP="00617DA6">
      <w:pPr>
        <w:spacing w:line="276" w:lineRule="auto"/>
        <w:jc w:val="both"/>
        <w:rPr>
          <w:rFonts w:ascii="Arial" w:hAnsi="Arial" w:cs="Arial"/>
          <w:sz w:val="22"/>
        </w:rPr>
      </w:pPr>
      <w:r w:rsidRPr="006A4582">
        <w:rPr>
          <w:rFonts w:ascii="Arial" w:hAnsi="Arial" w:cs="Arial"/>
          <w:sz w:val="22"/>
        </w:rPr>
        <w:t xml:space="preserve">Zur Kompostbereitung sind in erster Linie auf der Parzelle anfallende Pflanzenabfälle zu verwenden, </w:t>
      </w:r>
      <w:r w:rsidR="00CD6B27" w:rsidRPr="006A4582">
        <w:rPr>
          <w:rFonts w:ascii="Arial" w:hAnsi="Arial" w:cs="Arial"/>
          <w:sz w:val="22"/>
        </w:rPr>
        <w:t xml:space="preserve">diese können </w:t>
      </w:r>
      <w:r w:rsidRPr="006A4582">
        <w:rPr>
          <w:rFonts w:ascii="Arial" w:hAnsi="Arial" w:cs="Arial"/>
          <w:sz w:val="22"/>
        </w:rPr>
        <w:t xml:space="preserve">in </w:t>
      </w:r>
      <w:r w:rsidR="00CD6B27" w:rsidRPr="006A4582">
        <w:rPr>
          <w:rFonts w:ascii="Arial" w:hAnsi="Arial" w:cs="Arial"/>
          <w:sz w:val="22"/>
        </w:rPr>
        <w:t>geringem Umfang auch durch kompostierbare Materialien von außerhalb er</w:t>
      </w:r>
      <w:r w:rsidR="003671AD">
        <w:rPr>
          <w:rFonts w:ascii="Arial" w:hAnsi="Arial" w:cs="Arial"/>
          <w:sz w:val="22"/>
        </w:rPr>
        <w:t>gänzt werden.</w:t>
      </w:r>
    </w:p>
    <w:p w:rsidR="003671AD" w:rsidRDefault="00CD6B27" w:rsidP="00617DA6">
      <w:pPr>
        <w:spacing w:line="276" w:lineRule="auto"/>
        <w:jc w:val="both"/>
        <w:rPr>
          <w:rFonts w:ascii="Arial" w:hAnsi="Arial" w:cs="Arial"/>
          <w:sz w:val="22"/>
        </w:rPr>
      </w:pPr>
      <w:r w:rsidRPr="006A4582">
        <w:rPr>
          <w:rFonts w:ascii="Arial" w:hAnsi="Arial" w:cs="Arial"/>
          <w:sz w:val="22"/>
        </w:rPr>
        <w:t>Tierische Ausscheidungen dürfen nicht in größeren Mengen gelagert oder kompostiert werden.</w:t>
      </w:r>
    </w:p>
    <w:p w:rsidR="00ED5B28" w:rsidRDefault="00CD6B27" w:rsidP="00617DA6">
      <w:pPr>
        <w:spacing w:line="276" w:lineRule="auto"/>
        <w:jc w:val="both"/>
        <w:rPr>
          <w:rFonts w:ascii="Arial" w:hAnsi="Arial" w:cs="Arial"/>
          <w:sz w:val="22"/>
        </w:rPr>
      </w:pPr>
      <w:r w:rsidRPr="006A4582">
        <w:rPr>
          <w:rFonts w:ascii="Arial" w:hAnsi="Arial" w:cs="Arial"/>
          <w:sz w:val="22"/>
        </w:rPr>
        <w:t xml:space="preserve">Menschliche Exkremente, Essensreste und andere Stoffe, die Krankheitskeime enthalten oder Ungeziefer anlocken können, </w:t>
      </w:r>
      <w:r w:rsidR="007D191F" w:rsidRPr="006A4582">
        <w:rPr>
          <w:rFonts w:ascii="Arial" w:hAnsi="Arial" w:cs="Arial"/>
          <w:sz w:val="22"/>
        </w:rPr>
        <w:t>sind unverzüglich und vorschriftsgemäß zu entsorgen</w:t>
      </w:r>
      <w:r w:rsidRPr="006A4582">
        <w:rPr>
          <w:rFonts w:ascii="Arial" w:hAnsi="Arial" w:cs="Arial"/>
          <w:sz w:val="22"/>
        </w:rPr>
        <w:t>.</w:t>
      </w:r>
    </w:p>
    <w:p w:rsidR="003671AD" w:rsidRDefault="00ED5B28" w:rsidP="00617DA6">
      <w:pPr>
        <w:spacing w:line="276" w:lineRule="auto"/>
        <w:jc w:val="both"/>
        <w:rPr>
          <w:rFonts w:ascii="Arial" w:hAnsi="Arial" w:cs="Arial"/>
          <w:sz w:val="22"/>
        </w:rPr>
      </w:pPr>
      <w:r>
        <w:rPr>
          <w:rFonts w:ascii="Arial" w:hAnsi="Arial" w:cs="Arial"/>
          <w:sz w:val="22"/>
        </w:rPr>
        <w:br w:type="page"/>
      </w:r>
      <w:r w:rsidR="006B6C13" w:rsidRPr="006A4582">
        <w:rPr>
          <w:rFonts w:ascii="Arial" w:hAnsi="Arial" w:cs="Arial"/>
          <w:sz w:val="22"/>
        </w:rPr>
        <w:t>Neben der Kompostierung können geeignete Pflanzenabfälle wie Rasenschnitt oder Laub auch zum Mulchen verwendet werde</w:t>
      </w:r>
      <w:r w:rsidR="003671AD">
        <w:rPr>
          <w:rFonts w:ascii="Arial" w:hAnsi="Arial" w:cs="Arial"/>
          <w:sz w:val="22"/>
        </w:rPr>
        <w:t>n.</w:t>
      </w:r>
    </w:p>
    <w:p w:rsidR="003671AD" w:rsidRDefault="006B6C13" w:rsidP="00617DA6">
      <w:pPr>
        <w:spacing w:line="276" w:lineRule="auto"/>
        <w:jc w:val="both"/>
        <w:rPr>
          <w:rFonts w:ascii="Arial" w:hAnsi="Arial" w:cs="Arial"/>
          <w:sz w:val="22"/>
        </w:rPr>
      </w:pPr>
      <w:r w:rsidRPr="006A4582">
        <w:rPr>
          <w:rFonts w:ascii="Arial" w:hAnsi="Arial" w:cs="Arial"/>
          <w:sz w:val="22"/>
        </w:rPr>
        <w:t xml:space="preserve">Eine </w:t>
      </w:r>
      <w:r w:rsidR="00693096" w:rsidRPr="006A4582">
        <w:rPr>
          <w:rFonts w:ascii="Arial" w:hAnsi="Arial" w:cs="Arial"/>
          <w:sz w:val="22"/>
        </w:rPr>
        <w:t xml:space="preserve">dünne </w:t>
      </w:r>
      <w:proofErr w:type="spellStart"/>
      <w:r w:rsidRPr="006A4582">
        <w:rPr>
          <w:rFonts w:ascii="Arial" w:hAnsi="Arial" w:cs="Arial"/>
          <w:sz w:val="22"/>
        </w:rPr>
        <w:t>Mulchdecke</w:t>
      </w:r>
      <w:proofErr w:type="spellEnd"/>
      <w:r w:rsidRPr="006A4582">
        <w:rPr>
          <w:rFonts w:ascii="Arial" w:hAnsi="Arial" w:cs="Arial"/>
          <w:sz w:val="22"/>
        </w:rPr>
        <w:t xml:space="preserve"> verhindert das Austrocknen der Bodenoberfläche</w:t>
      </w:r>
      <w:r w:rsidR="00ED5B28">
        <w:rPr>
          <w:rFonts w:ascii="Arial" w:hAnsi="Arial" w:cs="Arial"/>
          <w:sz w:val="22"/>
        </w:rPr>
        <w:t>, bietet Nahrung für das Bodenleben</w:t>
      </w:r>
      <w:r w:rsidRPr="006A4582">
        <w:rPr>
          <w:rFonts w:ascii="Arial" w:hAnsi="Arial" w:cs="Arial"/>
          <w:sz w:val="22"/>
        </w:rPr>
        <w:t xml:space="preserve"> und erhält </w:t>
      </w:r>
      <w:r w:rsidR="00ED5B28">
        <w:rPr>
          <w:rFonts w:ascii="Arial" w:hAnsi="Arial" w:cs="Arial"/>
          <w:sz w:val="22"/>
        </w:rPr>
        <w:t xml:space="preserve">damit </w:t>
      </w:r>
      <w:r w:rsidRPr="006A4582">
        <w:rPr>
          <w:rFonts w:ascii="Arial" w:hAnsi="Arial" w:cs="Arial"/>
          <w:sz w:val="22"/>
        </w:rPr>
        <w:t>die für die Wasseraufnahmefähigkeit und Durchlüftung des Bodens wichtig</w:t>
      </w:r>
      <w:r w:rsidR="00693096" w:rsidRPr="006A4582">
        <w:rPr>
          <w:rFonts w:ascii="Arial" w:hAnsi="Arial" w:cs="Arial"/>
          <w:sz w:val="22"/>
        </w:rPr>
        <w:t>e Krümelstruktur</w:t>
      </w:r>
      <w:r w:rsidR="00ED5B28">
        <w:rPr>
          <w:rFonts w:ascii="Arial" w:hAnsi="Arial" w:cs="Arial"/>
          <w:sz w:val="22"/>
        </w:rPr>
        <w:t xml:space="preserve"> (Dauergare)</w:t>
      </w:r>
      <w:r w:rsidR="00693096" w:rsidRPr="006A4582">
        <w:rPr>
          <w:rFonts w:ascii="Arial" w:hAnsi="Arial" w:cs="Arial"/>
          <w:sz w:val="22"/>
        </w:rPr>
        <w:t>. Deshalb soll</w:t>
      </w:r>
      <w:r w:rsidRPr="006A4582">
        <w:rPr>
          <w:rFonts w:ascii="Arial" w:hAnsi="Arial" w:cs="Arial"/>
          <w:sz w:val="22"/>
        </w:rPr>
        <w:t xml:space="preserve"> im Nutz- und Ziergarten möglichst flächendeckend gemulcht werden.</w:t>
      </w:r>
    </w:p>
    <w:p w:rsidR="00ED5B28" w:rsidRDefault="00ED5B28" w:rsidP="003671AD">
      <w:pPr>
        <w:tabs>
          <w:tab w:val="left" w:pos="851"/>
        </w:tabs>
        <w:spacing w:line="276" w:lineRule="auto"/>
        <w:jc w:val="both"/>
        <w:rPr>
          <w:rFonts w:ascii="Arial" w:hAnsi="Arial" w:cs="Arial"/>
          <w:b/>
          <w:bCs/>
          <w:sz w:val="24"/>
        </w:rPr>
      </w:pPr>
    </w:p>
    <w:p w:rsidR="006B6C13" w:rsidRPr="006A4582" w:rsidRDefault="00BD3135" w:rsidP="00ED5B28">
      <w:pPr>
        <w:tabs>
          <w:tab w:val="left" w:pos="851"/>
        </w:tabs>
        <w:spacing w:line="276" w:lineRule="auto"/>
        <w:jc w:val="both"/>
        <w:rPr>
          <w:rFonts w:ascii="Arial" w:hAnsi="Arial" w:cs="Arial"/>
          <w:b/>
          <w:sz w:val="24"/>
        </w:rPr>
      </w:pPr>
      <w:r w:rsidRPr="006A4582">
        <w:rPr>
          <w:rFonts w:ascii="Arial" w:hAnsi="Arial" w:cs="Arial"/>
          <w:b/>
          <w:bCs/>
          <w:sz w:val="24"/>
        </w:rPr>
        <w:t>7</w:t>
      </w:r>
      <w:r w:rsidR="00ED5B28">
        <w:rPr>
          <w:rFonts w:ascii="Arial" w:hAnsi="Arial" w:cs="Arial"/>
          <w:b/>
          <w:bCs/>
          <w:sz w:val="24"/>
        </w:rPr>
        <w:t>.</w:t>
      </w:r>
      <w:r w:rsidRPr="006A4582">
        <w:rPr>
          <w:rFonts w:ascii="Arial" w:hAnsi="Arial" w:cs="Arial"/>
          <w:b/>
          <w:bCs/>
          <w:sz w:val="24"/>
        </w:rPr>
        <w:t xml:space="preserve"> (3)</w:t>
      </w:r>
      <w:r w:rsidRPr="006A4582">
        <w:rPr>
          <w:rFonts w:ascii="Arial" w:hAnsi="Arial" w:cs="Arial"/>
          <w:b/>
          <w:bCs/>
          <w:sz w:val="24"/>
        </w:rPr>
        <w:tab/>
      </w:r>
      <w:r w:rsidR="006B6C13" w:rsidRPr="006A4582">
        <w:rPr>
          <w:rFonts w:ascii="Arial" w:hAnsi="Arial" w:cs="Arial"/>
          <w:b/>
          <w:sz w:val="24"/>
        </w:rPr>
        <w:t>Nicht kompostierbare Abfälle</w:t>
      </w:r>
    </w:p>
    <w:p w:rsidR="00BD3135" w:rsidRPr="006A4582" w:rsidRDefault="00BD3135" w:rsidP="00617DA6">
      <w:pPr>
        <w:spacing w:line="276" w:lineRule="auto"/>
        <w:ind w:left="567" w:hanging="567"/>
        <w:jc w:val="both"/>
        <w:rPr>
          <w:rFonts w:ascii="Arial" w:hAnsi="Arial" w:cs="Arial"/>
          <w:b/>
          <w:sz w:val="10"/>
          <w:szCs w:val="10"/>
        </w:rPr>
      </w:pPr>
    </w:p>
    <w:p w:rsidR="006B6C13" w:rsidRPr="006A4582" w:rsidRDefault="006B6C13" w:rsidP="00617DA6">
      <w:pPr>
        <w:spacing w:line="276" w:lineRule="auto"/>
        <w:jc w:val="both"/>
        <w:rPr>
          <w:rFonts w:ascii="Arial" w:hAnsi="Arial" w:cs="Arial"/>
          <w:sz w:val="22"/>
        </w:rPr>
      </w:pPr>
      <w:r w:rsidRPr="006A4582">
        <w:rPr>
          <w:rFonts w:ascii="Arial" w:hAnsi="Arial" w:cs="Arial"/>
          <w:sz w:val="22"/>
        </w:rPr>
        <w:t xml:space="preserve">Nicht kompostierbare Abfälle dürfen in der Anlage nicht gelagert werden und müssen von den </w:t>
      </w:r>
      <w:r w:rsidR="007C38A4" w:rsidRPr="006A4582">
        <w:rPr>
          <w:rFonts w:ascii="Arial" w:hAnsi="Arial" w:cs="Arial"/>
          <w:sz w:val="22"/>
        </w:rPr>
        <w:t>Pächtern/</w:t>
      </w:r>
      <w:r w:rsidRPr="006A4582">
        <w:rPr>
          <w:rFonts w:ascii="Arial" w:hAnsi="Arial" w:cs="Arial"/>
          <w:sz w:val="22"/>
        </w:rPr>
        <w:t>Pächter</w:t>
      </w:r>
      <w:r w:rsidR="007C38A4" w:rsidRPr="006A4582">
        <w:rPr>
          <w:rFonts w:ascii="Arial" w:hAnsi="Arial" w:cs="Arial"/>
          <w:sz w:val="22"/>
        </w:rPr>
        <w:t>inne</w:t>
      </w:r>
      <w:r w:rsidRPr="006A4582">
        <w:rPr>
          <w:rFonts w:ascii="Arial" w:hAnsi="Arial" w:cs="Arial"/>
          <w:sz w:val="22"/>
        </w:rPr>
        <w:t>n ordnungsgemäß entsorgt werden.</w:t>
      </w:r>
    </w:p>
    <w:p w:rsidR="006B6C13" w:rsidRPr="00696968" w:rsidRDefault="006B6C13" w:rsidP="00617DA6">
      <w:pPr>
        <w:spacing w:line="276" w:lineRule="auto"/>
        <w:jc w:val="both"/>
        <w:rPr>
          <w:rFonts w:ascii="Arial" w:hAnsi="Arial" w:cs="Arial"/>
          <w:sz w:val="22"/>
        </w:rPr>
      </w:pPr>
      <w:r w:rsidRPr="00696968">
        <w:rPr>
          <w:rFonts w:ascii="Arial" w:hAnsi="Arial" w:cs="Arial"/>
          <w:sz w:val="22"/>
        </w:rPr>
        <w:t xml:space="preserve">Ein Verbrennen von Abfällen jeder Art </w:t>
      </w:r>
      <w:r w:rsidR="00DD1E92" w:rsidRPr="00696968">
        <w:rPr>
          <w:rFonts w:ascii="Arial" w:hAnsi="Arial" w:cs="Arial"/>
          <w:sz w:val="22"/>
        </w:rPr>
        <w:t xml:space="preserve">- auch </w:t>
      </w:r>
      <w:r w:rsidR="00B67BD0" w:rsidRPr="00696968">
        <w:rPr>
          <w:rFonts w:ascii="Arial" w:hAnsi="Arial" w:cs="Arial"/>
          <w:sz w:val="22"/>
        </w:rPr>
        <w:t xml:space="preserve">bei der Gehölzpflege anfallendem </w:t>
      </w:r>
      <w:r w:rsidR="00DD1E92" w:rsidRPr="00696968">
        <w:rPr>
          <w:rFonts w:ascii="Arial" w:hAnsi="Arial" w:cs="Arial"/>
          <w:sz w:val="22"/>
        </w:rPr>
        <w:t xml:space="preserve">Schnittholz - </w:t>
      </w:r>
      <w:r w:rsidRPr="00696968">
        <w:rPr>
          <w:rFonts w:ascii="Arial" w:hAnsi="Arial" w:cs="Arial"/>
          <w:sz w:val="22"/>
        </w:rPr>
        <w:t>ist in der Anlage nicht erlaubt.</w:t>
      </w:r>
    </w:p>
    <w:p w:rsidR="00ED5B28" w:rsidRDefault="00ED5B28" w:rsidP="00617DA6">
      <w:pPr>
        <w:tabs>
          <w:tab w:val="left" w:pos="567"/>
        </w:tabs>
        <w:spacing w:line="276" w:lineRule="auto"/>
        <w:jc w:val="both"/>
        <w:rPr>
          <w:rFonts w:ascii="Arial" w:hAnsi="Arial" w:cs="Arial"/>
          <w:b/>
          <w:bCs/>
          <w:sz w:val="24"/>
        </w:rPr>
      </w:pPr>
    </w:p>
    <w:p w:rsidR="006B6C13" w:rsidRPr="006A4582" w:rsidRDefault="00BD3135" w:rsidP="00ED5B28">
      <w:pPr>
        <w:tabs>
          <w:tab w:val="left" w:pos="851"/>
        </w:tabs>
        <w:spacing w:line="276" w:lineRule="auto"/>
        <w:jc w:val="both"/>
        <w:rPr>
          <w:rFonts w:ascii="Arial" w:hAnsi="Arial" w:cs="Arial"/>
          <w:b/>
          <w:sz w:val="24"/>
        </w:rPr>
      </w:pPr>
      <w:r w:rsidRPr="006A4582">
        <w:rPr>
          <w:rFonts w:ascii="Arial" w:hAnsi="Arial" w:cs="Arial"/>
          <w:b/>
          <w:bCs/>
          <w:sz w:val="24"/>
        </w:rPr>
        <w:t>7</w:t>
      </w:r>
      <w:r w:rsidR="00E25F38">
        <w:rPr>
          <w:rFonts w:ascii="Arial" w:hAnsi="Arial" w:cs="Arial"/>
          <w:b/>
          <w:bCs/>
          <w:sz w:val="24"/>
        </w:rPr>
        <w:t>.</w:t>
      </w:r>
      <w:r w:rsidRPr="006A4582">
        <w:rPr>
          <w:rFonts w:ascii="Arial" w:hAnsi="Arial" w:cs="Arial"/>
          <w:b/>
          <w:bCs/>
          <w:sz w:val="24"/>
        </w:rPr>
        <w:t xml:space="preserve"> (4)</w:t>
      </w:r>
      <w:r w:rsidRPr="006A4582">
        <w:rPr>
          <w:rFonts w:ascii="Arial" w:hAnsi="Arial" w:cs="Arial"/>
          <w:b/>
          <w:bCs/>
          <w:sz w:val="24"/>
        </w:rPr>
        <w:tab/>
      </w:r>
      <w:r w:rsidR="006B6C13" w:rsidRPr="006A4582">
        <w:rPr>
          <w:rFonts w:ascii="Arial" w:hAnsi="Arial" w:cs="Arial"/>
          <w:b/>
          <w:sz w:val="24"/>
        </w:rPr>
        <w:t>Pflanzenschutz</w:t>
      </w:r>
    </w:p>
    <w:p w:rsidR="00BD3135" w:rsidRPr="006A4582" w:rsidRDefault="00BD3135" w:rsidP="00617DA6">
      <w:pPr>
        <w:spacing w:line="276" w:lineRule="auto"/>
        <w:jc w:val="both"/>
        <w:rPr>
          <w:rFonts w:ascii="Arial" w:hAnsi="Arial" w:cs="Arial"/>
          <w:sz w:val="10"/>
          <w:szCs w:val="10"/>
        </w:rPr>
      </w:pPr>
    </w:p>
    <w:p w:rsidR="00693096" w:rsidRPr="006A4582" w:rsidRDefault="006B6C13" w:rsidP="00617DA6">
      <w:pPr>
        <w:spacing w:line="276" w:lineRule="auto"/>
        <w:jc w:val="both"/>
        <w:rPr>
          <w:rFonts w:ascii="Arial" w:hAnsi="Arial" w:cs="Arial"/>
          <w:sz w:val="22"/>
        </w:rPr>
      </w:pPr>
      <w:r w:rsidRPr="006A4582">
        <w:rPr>
          <w:rFonts w:ascii="Arial" w:hAnsi="Arial" w:cs="Arial"/>
          <w:sz w:val="22"/>
        </w:rPr>
        <w:t>Die Verwendung von Insektiziden</w:t>
      </w:r>
      <w:r w:rsidR="00693096" w:rsidRPr="006A4582">
        <w:rPr>
          <w:rFonts w:ascii="Arial" w:hAnsi="Arial" w:cs="Arial"/>
          <w:sz w:val="22"/>
        </w:rPr>
        <w:t>, Akariziden</w:t>
      </w:r>
      <w:r w:rsidRPr="006A4582">
        <w:rPr>
          <w:rFonts w:ascii="Arial" w:hAnsi="Arial" w:cs="Arial"/>
          <w:sz w:val="22"/>
        </w:rPr>
        <w:t xml:space="preserve"> und Fungiziden (Insekten-</w:t>
      </w:r>
      <w:r w:rsidR="00693096" w:rsidRPr="006A4582">
        <w:rPr>
          <w:rFonts w:ascii="Arial" w:hAnsi="Arial" w:cs="Arial"/>
          <w:sz w:val="22"/>
        </w:rPr>
        <w:t>, Milben-</w:t>
      </w:r>
      <w:r w:rsidRPr="006A4582">
        <w:rPr>
          <w:rFonts w:ascii="Arial" w:hAnsi="Arial" w:cs="Arial"/>
          <w:sz w:val="22"/>
        </w:rPr>
        <w:t xml:space="preserve"> und Pilzbekämpfungsmitteln) </w:t>
      </w:r>
      <w:r w:rsidR="00693096" w:rsidRPr="006A4582">
        <w:rPr>
          <w:rFonts w:ascii="Arial" w:hAnsi="Arial" w:cs="Arial"/>
          <w:sz w:val="22"/>
        </w:rPr>
        <w:t>ist</w:t>
      </w:r>
      <w:r w:rsidRPr="006A4582">
        <w:rPr>
          <w:rFonts w:ascii="Arial" w:hAnsi="Arial" w:cs="Arial"/>
          <w:sz w:val="22"/>
        </w:rPr>
        <w:t xml:space="preserve"> </w:t>
      </w:r>
      <w:r w:rsidR="00693096" w:rsidRPr="006A4582">
        <w:rPr>
          <w:rFonts w:ascii="Arial" w:hAnsi="Arial" w:cs="Arial"/>
          <w:sz w:val="22"/>
        </w:rPr>
        <w:t>nur zulässig, wenn schwerwiegende Ertragsminderungen drohen oder eine massive Beeinträchtigung der Pflanzengesundheit zu befürchten ist.</w:t>
      </w:r>
    </w:p>
    <w:p w:rsidR="006B6C13" w:rsidRPr="006A4582" w:rsidRDefault="006B6C13" w:rsidP="00617DA6">
      <w:pPr>
        <w:spacing w:line="276" w:lineRule="auto"/>
        <w:jc w:val="both"/>
        <w:rPr>
          <w:rFonts w:ascii="Arial" w:hAnsi="Arial" w:cs="Arial"/>
          <w:sz w:val="22"/>
        </w:rPr>
      </w:pPr>
      <w:r w:rsidRPr="006A4582">
        <w:rPr>
          <w:rFonts w:ascii="Arial" w:hAnsi="Arial" w:cs="Arial"/>
          <w:sz w:val="22"/>
        </w:rPr>
        <w:t xml:space="preserve">Es dürfen nur die für Haus- und Kleingärten ausdrücklich zugelassenen Produkte verwendet werden. </w:t>
      </w:r>
      <w:r w:rsidR="00B67BD0">
        <w:rPr>
          <w:rFonts w:ascii="Arial" w:hAnsi="Arial" w:cs="Arial"/>
          <w:sz w:val="22"/>
        </w:rPr>
        <w:t>In der Regel sind b</w:t>
      </w:r>
      <w:r w:rsidRPr="006A4582">
        <w:rPr>
          <w:rFonts w:ascii="Arial" w:hAnsi="Arial" w:cs="Arial"/>
          <w:sz w:val="22"/>
        </w:rPr>
        <w:t xml:space="preserve">ienenungefährliche, nicht fischgiftige und </w:t>
      </w:r>
      <w:proofErr w:type="spellStart"/>
      <w:r w:rsidRPr="006A4582">
        <w:rPr>
          <w:rFonts w:ascii="Arial" w:hAnsi="Arial" w:cs="Arial"/>
          <w:sz w:val="22"/>
        </w:rPr>
        <w:t>nützlingsschonende</w:t>
      </w:r>
      <w:proofErr w:type="spellEnd"/>
      <w:r w:rsidRPr="006A4582">
        <w:rPr>
          <w:rFonts w:ascii="Arial" w:hAnsi="Arial" w:cs="Arial"/>
          <w:sz w:val="22"/>
        </w:rPr>
        <w:t xml:space="preserve"> Mittel </w:t>
      </w:r>
      <w:proofErr w:type="spellStart"/>
      <w:r w:rsidRPr="006A4582">
        <w:rPr>
          <w:rFonts w:ascii="Arial" w:hAnsi="Arial" w:cs="Arial"/>
          <w:sz w:val="22"/>
        </w:rPr>
        <w:t>zu</w:t>
      </w:r>
      <w:r w:rsidR="00B67BD0">
        <w:rPr>
          <w:rFonts w:ascii="Arial" w:hAnsi="Arial" w:cs="Arial"/>
          <w:sz w:val="22"/>
        </w:rPr>
        <w:t>verwenden</w:t>
      </w:r>
      <w:proofErr w:type="spellEnd"/>
      <w:r w:rsidRPr="006A4582">
        <w:rPr>
          <w:rFonts w:ascii="Arial" w:hAnsi="Arial" w:cs="Arial"/>
          <w:sz w:val="22"/>
        </w:rPr>
        <w:t>.</w:t>
      </w:r>
    </w:p>
    <w:p w:rsidR="006B6C13" w:rsidRPr="006A4582" w:rsidRDefault="006B6C13" w:rsidP="00617DA6">
      <w:pPr>
        <w:spacing w:line="276" w:lineRule="auto"/>
        <w:jc w:val="both"/>
        <w:rPr>
          <w:rFonts w:ascii="Arial" w:hAnsi="Arial" w:cs="Arial"/>
          <w:sz w:val="22"/>
        </w:rPr>
      </w:pPr>
      <w:r w:rsidRPr="006A4582">
        <w:rPr>
          <w:rFonts w:ascii="Arial" w:hAnsi="Arial" w:cs="Arial"/>
          <w:sz w:val="22"/>
        </w:rPr>
        <w:t>Bei der Ausbringung sind die gesetzlichen Vorschriften zum Grund- und Oberflächenwasserschutz einzuhalten sowie die auf der Verpackung genannten Hinweise genau zu beachten.</w:t>
      </w:r>
    </w:p>
    <w:p w:rsidR="006B6C13" w:rsidRPr="006A4582" w:rsidRDefault="006B6C13" w:rsidP="00617DA6">
      <w:pPr>
        <w:spacing w:line="276" w:lineRule="auto"/>
        <w:jc w:val="both"/>
        <w:rPr>
          <w:rFonts w:ascii="Arial" w:hAnsi="Arial" w:cs="Arial"/>
          <w:sz w:val="22"/>
        </w:rPr>
      </w:pPr>
      <w:r w:rsidRPr="006A4582">
        <w:rPr>
          <w:rFonts w:ascii="Arial" w:hAnsi="Arial" w:cs="Arial"/>
          <w:sz w:val="22"/>
        </w:rPr>
        <w:t>Die Anwendung von Herbiziden (Unkrautvernichtungsmitteln) ist grundsätzlich verboten.</w:t>
      </w:r>
    </w:p>
    <w:p w:rsidR="006B6C13" w:rsidRPr="006A4582" w:rsidRDefault="006B6C13" w:rsidP="00617DA6">
      <w:pPr>
        <w:spacing w:line="276" w:lineRule="auto"/>
        <w:jc w:val="both"/>
        <w:rPr>
          <w:rFonts w:ascii="Arial" w:hAnsi="Arial" w:cs="Arial"/>
          <w:sz w:val="22"/>
        </w:rPr>
      </w:pPr>
      <w:r w:rsidRPr="006A4582">
        <w:rPr>
          <w:rFonts w:ascii="Arial" w:hAnsi="Arial" w:cs="Arial"/>
          <w:sz w:val="22"/>
        </w:rPr>
        <w:t>Widerstandsfähige oder resistente Obst- und Gemüsesorten sollten daher bevorzugt angebaut und die Bodenfruchtbarkeit durch geeignete Maßnahmen erhalten werden.</w:t>
      </w:r>
    </w:p>
    <w:p w:rsidR="006B6C13" w:rsidRDefault="006B6C13" w:rsidP="00617DA6">
      <w:pPr>
        <w:spacing w:line="276" w:lineRule="auto"/>
        <w:jc w:val="both"/>
        <w:rPr>
          <w:rFonts w:ascii="Arial" w:hAnsi="Arial" w:cs="Arial"/>
          <w:sz w:val="22"/>
        </w:rPr>
      </w:pPr>
      <w:r w:rsidRPr="006A4582">
        <w:rPr>
          <w:rFonts w:ascii="Arial" w:hAnsi="Arial" w:cs="Arial"/>
          <w:sz w:val="22"/>
        </w:rPr>
        <w:t>Das Auftreten meldepflichtiger Pflanzenkrankheiten wie Feuerbrand ist unverzüglich dem Vorstand anzuzeigen.</w:t>
      </w:r>
    </w:p>
    <w:p w:rsidR="0035210A" w:rsidRPr="00ED5B28" w:rsidRDefault="0035210A" w:rsidP="00617DA6">
      <w:pPr>
        <w:tabs>
          <w:tab w:val="left" w:pos="709"/>
        </w:tabs>
        <w:spacing w:line="276" w:lineRule="auto"/>
        <w:jc w:val="both"/>
        <w:rPr>
          <w:rFonts w:ascii="Arial" w:hAnsi="Arial" w:cs="Arial"/>
          <w:bCs/>
          <w:sz w:val="10"/>
          <w:szCs w:val="10"/>
        </w:rPr>
      </w:pPr>
    </w:p>
    <w:p w:rsidR="0035210A" w:rsidRPr="00B43372" w:rsidRDefault="0035210A" w:rsidP="00617DA6">
      <w:pPr>
        <w:tabs>
          <w:tab w:val="left" w:pos="709"/>
        </w:tabs>
        <w:spacing w:line="276" w:lineRule="auto"/>
        <w:jc w:val="both"/>
        <w:rPr>
          <w:rFonts w:ascii="Arial" w:hAnsi="Arial" w:cs="Arial"/>
          <w:bCs/>
          <w:sz w:val="22"/>
        </w:rPr>
      </w:pPr>
      <w:r w:rsidRPr="00B43372">
        <w:rPr>
          <w:rFonts w:ascii="Arial" w:hAnsi="Arial" w:cs="Arial"/>
          <w:bCs/>
          <w:sz w:val="22"/>
        </w:rPr>
        <w:t>Akustisch wirkende Vergrämungsgeräte z.B. gegen Wühlmäuse oder Maulwürfe dürfen die Erholungsnutzung der Parzellen nicht beeinträchtigen und müssen ggf. bei Beschwerden von Nachbarpächtern während der Ruhezeiten abgeschaltet werden.</w:t>
      </w:r>
    </w:p>
    <w:p w:rsidR="005F5FB3" w:rsidRPr="00ED5B28" w:rsidRDefault="005F5FB3" w:rsidP="00617DA6">
      <w:pPr>
        <w:spacing w:line="276" w:lineRule="auto"/>
        <w:ind w:left="567" w:hanging="567"/>
        <w:jc w:val="both"/>
        <w:rPr>
          <w:rFonts w:ascii="Arial" w:hAnsi="Arial" w:cs="Arial"/>
          <w:b/>
          <w:bCs/>
          <w:sz w:val="22"/>
          <w:szCs w:val="22"/>
        </w:rPr>
      </w:pPr>
    </w:p>
    <w:p w:rsidR="006B6C13" w:rsidRPr="006A4582" w:rsidRDefault="00F72C5C" w:rsidP="00ED5B28">
      <w:pPr>
        <w:tabs>
          <w:tab w:val="left" w:pos="851"/>
        </w:tabs>
        <w:spacing w:line="276" w:lineRule="auto"/>
        <w:jc w:val="both"/>
        <w:rPr>
          <w:rFonts w:ascii="Arial" w:hAnsi="Arial" w:cs="Arial"/>
          <w:b/>
          <w:sz w:val="24"/>
        </w:rPr>
      </w:pPr>
      <w:r w:rsidRPr="006A4582">
        <w:rPr>
          <w:rFonts w:ascii="Arial" w:hAnsi="Arial" w:cs="Arial"/>
          <w:b/>
          <w:bCs/>
          <w:sz w:val="24"/>
        </w:rPr>
        <w:t>7</w:t>
      </w:r>
      <w:r w:rsidR="00ED5B28">
        <w:rPr>
          <w:rFonts w:ascii="Arial" w:hAnsi="Arial" w:cs="Arial"/>
          <w:b/>
          <w:bCs/>
          <w:sz w:val="24"/>
        </w:rPr>
        <w:t>.</w:t>
      </w:r>
      <w:r w:rsidRPr="006A4582">
        <w:rPr>
          <w:rFonts w:ascii="Arial" w:hAnsi="Arial" w:cs="Arial"/>
          <w:b/>
          <w:bCs/>
          <w:sz w:val="24"/>
        </w:rPr>
        <w:t xml:space="preserve"> (5)</w:t>
      </w:r>
      <w:r w:rsidRPr="006A4582">
        <w:rPr>
          <w:rFonts w:ascii="Arial" w:hAnsi="Arial" w:cs="Arial"/>
          <w:b/>
          <w:bCs/>
          <w:sz w:val="24"/>
        </w:rPr>
        <w:tab/>
      </w:r>
      <w:proofErr w:type="spellStart"/>
      <w:r w:rsidR="006B6C13" w:rsidRPr="006A4582">
        <w:rPr>
          <w:rFonts w:ascii="Arial" w:hAnsi="Arial" w:cs="Arial"/>
          <w:b/>
          <w:sz w:val="24"/>
        </w:rPr>
        <w:t>Nützlingsförderung</w:t>
      </w:r>
      <w:proofErr w:type="spellEnd"/>
    </w:p>
    <w:p w:rsidR="00F72C5C" w:rsidRPr="006A4582" w:rsidRDefault="00F72C5C" w:rsidP="00617DA6">
      <w:pPr>
        <w:spacing w:line="276" w:lineRule="auto"/>
        <w:ind w:left="567" w:hanging="567"/>
        <w:jc w:val="both"/>
        <w:rPr>
          <w:rFonts w:ascii="Arial" w:hAnsi="Arial" w:cs="Arial"/>
          <w:b/>
          <w:sz w:val="10"/>
          <w:szCs w:val="10"/>
        </w:rPr>
      </w:pPr>
    </w:p>
    <w:p w:rsidR="006B6C13" w:rsidRPr="006A4582" w:rsidRDefault="006B6C13" w:rsidP="00617DA6">
      <w:pPr>
        <w:spacing w:line="276" w:lineRule="auto"/>
        <w:jc w:val="both"/>
        <w:rPr>
          <w:rFonts w:ascii="Arial" w:hAnsi="Arial" w:cs="Arial"/>
          <w:sz w:val="22"/>
        </w:rPr>
      </w:pPr>
      <w:r w:rsidRPr="006A4582">
        <w:rPr>
          <w:rFonts w:ascii="Arial" w:hAnsi="Arial" w:cs="Arial"/>
          <w:sz w:val="22"/>
        </w:rPr>
        <w:t xml:space="preserve">Nützlinge sind </w:t>
      </w:r>
      <w:r w:rsidR="00F72C5C" w:rsidRPr="006A4582">
        <w:rPr>
          <w:rFonts w:ascii="Arial" w:hAnsi="Arial" w:cs="Arial"/>
          <w:sz w:val="22"/>
        </w:rPr>
        <w:t xml:space="preserve">als wichtige Helfer gegen die Massenvermehrung </w:t>
      </w:r>
      <w:r w:rsidR="00693096" w:rsidRPr="006A4582">
        <w:rPr>
          <w:rFonts w:ascii="Arial" w:hAnsi="Arial" w:cs="Arial"/>
          <w:sz w:val="22"/>
        </w:rPr>
        <w:t>von tierischen Schaderregern</w:t>
      </w:r>
      <w:r w:rsidR="00F72C5C" w:rsidRPr="006A4582">
        <w:rPr>
          <w:rFonts w:ascii="Arial" w:hAnsi="Arial" w:cs="Arial"/>
          <w:sz w:val="22"/>
        </w:rPr>
        <w:t xml:space="preserve"> </w:t>
      </w:r>
      <w:r w:rsidRPr="006A4582">
        <w:rPr>
          <w:rFonts w:ascii="Arial" w:hAnsi="Arial" w:cs="Arial"/>
          <w:sz w:val="22"/>
        </w:rPr>
        <w:t>zu schützen und zu fördern.</w:t>
      </w:r>
    </w:p>
    <w:p w:rsidR="00693096" w:rsidRPr="006A4582" w:rsidRDefault="006B6C13" w:rsidP="00617DA6">
      <w:pPr>
        <w:spacing w:line="276" w:lineRule="auto"/>
        <w:jc w:val="both"/>
        <w:rPr>
          <w:rFonts w:ascii="Arial" w:hAnsi="Arial" w:cs="Arial"/>
          <w:sz w:val="22"/>
        </w:rPr>
      </w:pPr>
      <w:r w:rsidRPr="006A4582">
        <w:rPr>
          <w:rFonts w:ascii="Arial" w:hAnsi="Arial" w:cs="Arial"/>
          <w:sz w:val="22"/>
        </w:rPr>
        <w:t xml:space="preserve">Die Bedeutung möglichst großer und vielfältiger </w:t>
      </w:r>
      <w:proofErr w:type="spellStart"/>
      <w:r w:rsidRPr="006A4582">
        <w:rPr>
          <w:rFonts w:ascii="Arial" w:hAnsi="Arial" w:cs="Arial"/>
          <w:sz w:val="22"/>
        </w:rPr>
        <w:t>Nützlingspopulationen</w:t>
      </w:r>
      <w:proofErr w:type="spellEnd"/>
      <w:r w:rsidRPr="006A4582">
        <w:rPr>
          <w:rFonts w:ascii="Arial" w:hAnsi="Arial" w:cs="Arial"/>
          <w:sz w:val="22"/>
        </w:rPr>
        <w:t xml:space="preserve"> für ein erfolgreiches Gärtnern wird in Zukunft noch zunehmen, da die bereits vorhandenen und noch zu erwartenden klimatischen Veränderungen besonders tierische Schadorganismen begünstigen.</w:t>
      </w:r>
    </w:p>
    <w:p w:rsidR="00693096" w:rsidRPr="006A4582" w:rsidRDefault="006B6C13" w:rsidP="00617DA6">
      <w:pPr>
        <w:spacing w:line="276" w:lineRule="auto"/>
        <w:jc w:val="both"/>
        <w:rPr>
          <w:rFonts w:ascii="Arial" w:hAnsi="Arial" w:cs="Arial"/>
          <w:sz w:val="22"/>
        </w:rPr>
      </w:pPr>
      <w:r w:rsidRPr="006A4582">
        <w:rPr>
          <w:rFonts w:ascii="Arial" w:hAnsi="Arial" w:cs="Arial"/>
          <w:sz w:val="22"/>
        </w:rPr>
        <w:t>Durch Erhaltung und Schaffung geeigneter Lebensrä</w:t>
      </w:r>
      <w:r w:rsidR="00693096" w:rsidRPr="006A4582">
        <w:rPr>
          <w:rFonts w:ascii="Arial" w:hAnsi="Arial" w:cs="Arial"/>
          <w:sz w:val="22"/>
        </w:rPr>
        <w:t>ume und Nistmöglichkeiten soll</w:t>
      </w:r>
      <w:r w:rsidRPr="006A4582">
        <w:rPr>
          <w:rFonts w:ascii="Arial" w:hAnsi="Arial" w:cs="Arial"/>
          <w:sz w:val="22"/>
        </w:rPr>
        <w:t xml:space="preserve"> eine möglichst artenreiche Tier- und Pflanzengesellschaft in der Anlage erreicht werden. Auch die Bewirtschaftung des Nutzgartens u.a. durch Mischkulturen </w:t>
      </w:r>
      <w:r w:rsidR="00693096" w:rsidRPr="006A4582">
        <w:rPr>
          <w:rFonts w:ascii="Arial" w:hAnsi="Arial" w:cs="Arial"/>
          <w:sz w:val="22"/>
        </w:rPr>
        <w:t>dient diesem Ziel</w:t>
      </w:r>
      <w:r w:rsidRPr="006A4582">
        <w:rPr>
          <w:rFonts w:ascii="Arial" w:hAnsi="Arial" w:cs="Arial"/>
          <w:sz w:val="22"/>
        </w:rPr>
        <w:t>.</w:t>
      </w:r>
    </w:p>
    <w:p w:rsidR="006B6C13" w:rsidRPr="00696968" w:rsidRDefault="006B6C13" w:rsidP="00617DA6">
      <w:pPr>
        <w:spacing w:line="276" w:lineRule="auto"/>
        <w:jc w:val="both"/>
        <w:rPr>
          <w:rFonts w:ascii="Arial" w:hAnsi="Arial" w:cs="Arial"/>
          <w:sz w:val="22"/>
        </w:rPr>
      </w:pPr>
      <w:r w:rsidRPr="006A4582">
        <w:rPr>
          <w:rFonts w:ascii="Arial" w:hAnsi="Arial" w:cs="Arial"/>
          <w:sz w:val="22"/>
        </w:rPr>
        <w:t xml:space="preserve">Beim Anlegen von Kleinbiotopen wie Gartenteichen, Trockenmauern, Stein- und Totholzhaufen sowie Wildkräuterecken oder Blumenwiesen sollten diese so konzipiert und unterhalten werden, </w:t>
      </w:r>
      <w:r w:rsidRPr="00696968">
        <w:rPr>
          <w:rFonts w:ascii="Arial" w:hAnsi="Arial" w:cs="Arial"/>
          <w:sz w:val="22"/>
        </w:rPr>
        <w:t>dass sie ihre Funktion als Lebensraum erfüllen können.</w:t>
      </w:r>
    </w:p>
    <w:p w:rsidR="00764B9B" w:rsidRPr="00696968" w:rsidRDefault="00764B9B" w:rsidP="00617DA6">
      <w:pPr>
        <w:spacing w:line="276" w:lineRule="auto"/>
        <w:jc w:val="both"/>
        <w:rPr>
          <w:rFonts w:ascii="Arial" w:hAnsi="Arial" w:cs="Arial"/>
          <w:sz w:val="22"/>
        </w:rPr>
      </w:pPr>
      <w:r w:rsidRPr="00696968">
        <w:rPr>
          <w:rFonts w:ascii="Arial" w:hAnsi="Arial" w:cs="Arial"/>
          <w:sz w:val="22"/>
        </w:rPr>
        <w:t>Die zunehmende „Lichtverschmutzung“ ist für viele nachtaktive Tiere wie Fledermäuse, manche Kleinsäuger, Insekten und Spinnentiere nachteilig.</w:t>
      </w:r>
    </w:p>
    <w:p w:rsidR="00764B9B" w:rsidRPr="00696968" w:rsidRDefault="00764B9B" w:rsidP="00617DA6">
      <w:pPr>
        <w:spacing w:line="276" w:lineRule="auto"/>
        <w:jc w:val="both"/>
        <w:rPr>
          <w:rFonts w:ascii="Arial" w:hAnsi="Arial" w:cs="Arial"/>
          <w:sz w:val="22"/>
        </w:rPr>
      </w:pPr>
      <w:r w:rsidRPr="00696968">
        <w:rPr>
          <w:rFonts w:ascii="Arial" w:hAnsi="Arial" w:cs="Arial"/>
          <w:sz w:val="22"/>
        </w:rPr>
        <w:t>Damit widerspricht die Verwendung von auch in Abwesenheit der Pächter nachts dauerleuchtenden Beleuchtungskörpern auf Kleingartenparzellen dem naturgemäßen Gärtnern und ist daher verboten.</w:t>
      </w:r>
    </w:p>
    <w:p w:rsidR="00764B9B" w:rsidRPr="00696968" w:rsidRDefault="00764B9B" w:rsidP="00617DA6">
      <w:pPr>
        <w:spacing w:line="276" w:lineRule="auto"/>
        <w:jc w:val="both"/>
        <w:rPr>
          <w:rFonts w:ascii="Arial" w:hAnsi="Arial" w:cs="Arial"/>
          <w:sz w:val="22"/>
          <w:szCs w:val="22"/>
        </w:rPr>
      </w:pPr>
      <w:r w:rsidRPr="00696968">
        <w:rPr>
          <w:rFonts w:ascii="Arial" w:hAnsi="Arial" w:cs="Arial"/>
          <w:sz w:val="22"/>
        </w:rPr>
        <w:t xml:space="preserve">Ausgenommen davon ist die der Verkehrssicherheit dienende Beleuchtung von Verkehrsflächen in der Kleingartenanlage, sofern diese auch nach Einbruch der Dämmerung öffentlich </w:t>
      </w:r>
      <w:r w:rsidRPr="00696968">
        <w:rPr>
          <w:rFonts w:ascii="Arial" w:hAnsi="Arial" w:cs="Arial"/>
          <w:sz w:val="22"/>
          <w:szCs w:val="22"/>
        </w:rPr>
        <w:t>zugänglich sind.</w:t>
      </w:r>
    </w:p>
    <w:p w:rsidR="00764B9B" w:rsidRPr="00696968" w:rsidRDefault="00764B9B" w:rsidP="00617DA6">
      <w:pPr>
        <w:spacing w:line="276" w:lineRule="auto"/>
        <w:jc w:val="both"/>
        <w:rPr>
          <w:rFonts w:ascii="Arial" w:hAnsi="Arial" w:cs="Arial"/>
          <w:sz w:val="22"/>
          <w:szCs w:val="22"/>
        </w:rPr>
      </w:pPr>
    </w:p>
    <w:p w:rsidR="00764B9B" w:rsidRPr="00696968" w:rsidRDefault="00764B9B" w:rsidP="00ED5B28">
      <w:pPr>
        <w:tabs>
          <w:tab w:val="left" w:pos="851"/>
        </w:tabs>
        <w:spacing w:line="276" w:lineRule="auto"/>
        <w:jc w:val="both"/>
        <w:rPr>
          <w:rFonts w:ascii="Arial" w:hAnsi="Arial" w:cs="Arial"/>
          <w:b/>
          <w:sz w:val="24"/>
          <w:szCs w:val="24"/>
        </w:rPr>
      </w:pPr>
      <w:r w:rsidRPr="00696968">
        <w:rPr>
          <w:rFonts w:ascii="Arial" w:hAnsi="Arial" w:cs="Arial"/>
          <w:b/>
          <w:sz w:val="24"/>
          <w:szCs w:val="24"/>
        </w:rPr>
        <w:t>7</w:t>
      </w:r>
      <w:r w:rsidR="00ED5B28" w:rsidRPr="00696968">
        <w:rPr>
          <w:rFonts w:ascii="Arial" w:hAnsi="Arial" w:cs="Arial"/>
          <w:b/>
          <w:sz w:val="24"/>
          <w:szCs w:val="24"/>
        </w:rPr>
        <w:t>.</w:t>
      </w:r>
      <w:r w:rsidRPr="00696968">
        <w:rPr>
          <w:rFonts w:ascii="Arial" w:hAnsi="Arial" w:cs="Arial"/>
          <w:b/>
          <w:sz w:val="24"/>
          <w:szCs w:val="24"/>
        </w:rPr>
        <w:t xml:space="preserve"> (6)</w:t>
      </w:r>
      <w:r w:rsidRPr="00696968">
        <w:rPr>
          <w:rFonts w:ascii="Arial" w:hAnsi="Arial" w:cs="Arial"/>
          <w:b/>
          <w:sz w:val="24"/>
          <w:szCs w:val="24"/>
        </w:rPr>
        <w:tab/>
        <w:t>„Pflegeleichte“ Flächen mit Vlies, Folie, Rinden-</w:t>
      </w:r>
      <w:r w:rsidR="002F3929" w:rsidRPr="00696968">
        <w:rPr>
          <w:rFonts w:ascii="Arial" w:hAnsi="Arial" w:cs="Arial"/>
          <w:b/>
          <w:sz w:val="24"/>
          <w:szCs w:val="24"/>
        </w:rPr>
        <w:t>, Holz-</w:t>
      </w:r>
      <w:r w:rsidRPr="00696968">
        <w:rPr>
          <w:rFonts w:ascii="Arial" w:hAnsi="Arial" w:cs="Arial"/>
          <w:b/>
          <w:sz w:val="24"/>
          <w:szCs w:val="24"/>
        </w:rPr>
        <w:t xml:space="preserve"> oder </w:t>
      </w:r>
      <w:proofErr w:type="spellStart"/>
      <w:r w:rsidRPr="00696968">
        <w:rPr>
          <w:rFonts w:ascii="Arial" w:hAnsi="Arial" w:cs="Arial"/>
          <w:b/>
          <w:sz w:val="24"/>
          <w:szCs w:val="24"/>
        </w:rPr>
        <w:t>Mineralmulch</w:t>
      </w:r>
      <w:proofErr w:type="spellEnd"/>
    </w:p>
    <w:p w:rsidR="00764B9B" w:rsidRPr="00696968" w:rsidRDefault="00764B9B" w:rsidP="00617DA6">
      <w:pPr>
        <w:spacing w:line="276" w:lineRule="auto"/>
        <w:jc w:val="both"/>
        <w:rPr>
          <w:rFonts w:ascii="Arial" w:hAnsi="Arial" w:cs="Arial"/>
          <w:sz w:val="10"/>
          <w:szCs w:val="10"/>
        </w:rPr>
      </w:pPr>
    </w:p>
    <w:p w:rsidR="00764B9B" w:rsidRPr="00696968" w:rsidRDefault="00764B9B" w:rsidP="00617DA6">
      <w:pPr>
        <w:spacing w:line="276" w:lineRule="auto"/>
        <w:jc w:val="both"/>
        <w:rPr>
          <w:rFonts w:ascii="Arial" w:hAnsi="Arial" w:cs="Arial"/>
          <w:sz w:val="22"/>
          <w:szCs w:val="22"/>
        </w:rPr>
      </w:pPr>
      <w:r w:rsidRPr="00696968">
        <w:rPr>
          <w:rFonts w:ascii="Arial" w:hAnsi="Arial" w:cs="Arial"/>
          <w:sz w:val="22"/>
          <w:szCs w:val="22"/>
        </w:rPr>
        <w:t>Kleingartenparzellen dienen bestimmungsgemäß der intensiven gärtnerischen Nutzung, für die ein möglichst fruchtbarer, belebter Boden Voraussetzung ist.</w:t>
      </w:r>
    </w:p>
    <w:p w:rsidR="00764B9B" w:rsidRPr="00696968" w:rsidRDefault="00764B9B" w:rsidP="00617DA6">
      <w:pPr>
        <w:spacing w:line="276" w:lineRule="auto"/>
        <w:jc w:val="both"/>
        <w:rPr>
          <w:rFonts w:ascii="Arial" w:hAnsi="Arial" w:cs="Arial"/>
          <w:sz w:val="22"/>
          <w:szCs w:val="22"/>
        </w:rPr>
      </w:pPr>
      <w:r w:rsidRPr="00696968">
        <w:rPr>
          <w:rFonts w:ascii="Arial" w:hAnsi="Arial" w:cs="Arial"/>
          <w:sz w:val="22"/>
          <w:szCs w:val="22"/>
        </w:rPr>
        <w:t xml:space="preserve">Diesem widerspricht die auch vorübergehende </w:t>
      </w:r>
      <w:proofErr w:type="spellStart"/>
      <w:r w:rsidRPr="00696968">
        <w:rPr>
          <w:rFonts w:ascii="Arial" w:hAnsi="Arial" w:cs="Arial"/>
          <w:sz w:val="22"/>
          <w:szCs w:val="22"/>
        </w:rPr>
        <w:t>Außerkulturnahme</w:t>
      </w:r>
      <w:proofErr w:type="spellEnd"/>
      <w:r w:rsidRPr="00696968">
        <w:rPr>
          <w:rFonts w:ascii="Arial" w:hAnsi="Arial" w:cs="Arial"/>
          <w:sz w:val="22"/>
          <w:szCs w:val="22"/>
        </w:rPr>
        <w:t xml:space="preserve"> von Flächen durch Abdecken</w:t>
      </w:r>
      <w:r w:rsidRPr="00696968">
        <w:t xml:space="preserve"> </w:t>
      </w:r>
      <w:r w:rsidRPr="00696968">
        <w:rPr>
          <w:rFonts w:ascii="Arial" w:hAnsi="Arial" w:cs="Arial"/>
          <w:sz w:val="22"/>
          <w:szCs w:val="22"/>
        </w:rPr>
        <w:t>mit Vlies, Folie, Rinden-</w:t>
      </w:r>
      <w:r w:rsidR="002F3929" w:rsidRPr="00696968">
        <w:rPr>
          <w:rFonts w:ascii="Arial" w:hAnsi="Arial" w:cs="Arial"/>
          <w:sz w:val="22"/>
          <w:szCs w:val="22"/>
        </w:rPr>
        <w:t>, Holz-</w:t>
      </w:r>
      <w:r w:rsidRPr="00696968">
        <w:rPr>
          <w:rFonts w:ascii="Arial" w:hAnsi="Arial" w:cs="Arial"/>
          <w:sz w:val="22"/>
          <w:szCs w:val="22"/>
        </w:rPr>
        <w:t xml:space="preserve"> oder </w:t>
      </w:r>
      <w:proofErr w:type="spellStart"/>
      <w:r w:rsidRPr="00696968">
        <w:rPr>
          <w:rFonts w:ascii="Arial" w:hAnsi="Arial" w:cs="Arial"/>
          <w:sz w:val="22"/>
          <w:szCs w:val="22"/>
        </w:rPr>
        <w:t>Mineralmulch</w:t>
      </w:r>
      <w:proofErr w:type="spellEnd"/>
      <w:r w:rsidRPr="00696968">
        <w:rPr>
          <w:rFonts w:ascii="Arial" w:hAnsi="Arial" w:cs="Arial"/>
          <w:sz w:val="22"/>
          <w:szCs w:val="22"/>
        </w:rPr>
        <w:t xml:space="preserve"> (Kies, Schotter, Lavagranulat, …) wegen der daraus resultierenden Schädigung des Bodenlebens.</w:t>
      </w:r>
    </w:p>
    <w:p w:rsidR="00764B9B" w:rsidRPr="00696968" w:rsidRDefault="00764B9B" w:rsidP="00617DA6">
      <w:pPr>
        <w:spacing w:line="276" w:lineRule="auto"/>
        <w:jc w:val="both"/>
        <w:rPr>
          <w:rFonts w:ascii="Arial" w:hAnsi="Arial" w:cs="Arial"/>
          <w:sz w:val="22"/>
          <w:szCs w:val="22"/>
        </w:rPr>
      </w:pPr>
      <w:r w:rsidRPr="00696968">
        <w:rPr>
          <w:rFonts w:ascii="Arial" w:hAnsi="Arial" w:cs="Arial"/>
          <w:sz w:val="22"/>
          <w:szCs w:val="22"/>
        </w:rPr>
        <w:t>Durch den fehlenden Bewuchs und die Abdeckmaterialen wird dem Bodenleben die Ernährungsgrundlage entzogen, worauf seine Populationsdichte und Diversität stark zurückgehen, so dass es seiner Aufgabe, die für die Bewirtschaftung</w:t>
      </w:r>
      <w:r w:rsidR="007B4440" w:rsidRPr="00696968">
        <w:rPr>
          <w:rFonts w:ascii="Arial" w:hAnsi="Arial" w:cs="Arial"/>
          <w:sz w:val="22"/>
          <w:szCs w:val="22"/>
        </w:rPr>
        <w:t xml:space="preserve"> wichtige Dauergare des Bodens </w:t>
      </w:r>
      <w:r w:rsidRPr="00696968">
        <w:rPr>
          <w:rFonts w:ascii="Arial" w:hAnsi="Arial" w:cs="Arial"/>
          <w:sz w:val="22"/>
          <w:szCs w:val="22"/>
        </w:rPr>
        <w:t>zu erhalten und zu fördern, nicht mehr nachkommen kann.</w:t>
      </w:r>
    </w:p>
    <w:p w:rsidR="00764B9B" w:rsidRPr="00696968" w:rsidRDefault="00764B9B" w:rsidP="00617DA6">
      <w:pPr>
        <w:spacing w:line="276" w:lineRule="auto"/>
        <w:jc w:val="both"/>
        <w:rPr>
          <w:rFonts w:ascii="Arial" w:hAnsi="Arial" w:cs="Arial"/>
          <w:sz w:val="22"/>
          <w:szCs w:val="22"/>
        </w:rPr>
      </w:pPr>
      <w:r w:rsidRPr="00696968">
        <w:rPr>
          <w:rFonts w:ascii="Arial" w:hAnsi="Arial" w:cs="Arial"/>
          <w:sz w:val="22"/>
          <w:szCs w:val="22"/>
        </w:rPr>
        <w:t xml:space="preserve">Daher sind solcherart angelegte Flächen auf den Parzellen nicht zulässig, Ausnahme sind </w:t>
      </w:r>
      <w:r w:rsidR="00ED5B28" w:rsidRPr="00696968">
        <w:rPr>
          <w:rFonts w:ascii="Arial" w:hAnsi="Arial" w:cs="Arial"/>
          <w:sz w:val="22"/>
          <w:szCs w:val="22"/>
        </w:rPr>
        <w:t xml:space="preserve">nicht fest angelegte </w:t>
      </w:r>
      <w:r w:rsidRPr="00696968">
        <w:rPr>
          <w:rFonts w:ascii="Arial" w:hAnsi="Arial" w:cs="Arial"/>
          <w:sz w:val="22"/>
          <w:szCs w:val="22"/>
        </w:rPr>
        <w:t xml:space="preserve">Wege </w:t>
      </w:r>
      <w:r w:rsidR="00ED5B28" w:rsidRPr="00696968">
        <w:rPr>
          <w:rFonts w:ascii="Arial" w:hAnsi="Arial" w:cs="Arial"/>
          <w:sz w:val="22"/>
          <w:szCs w:val="22"/>
        </w:rPr>
        <w:t>im Gemüsegarten oder in Staudenflächen bis zu einer</w:t>
      </w:r>
      <w:r w:rsidRPr="00696968">
        <w:rPr>
          <w:rFonts w:ascii="Arial" w:hAnsi="Arial" w:cs="Arial"/>
          <w:sz w:val="22"/>
          <w:szCs w:val="22"/>
        </w:rPr>
        <w:t xml:space="preserve"> Breite </w:t>
      </w:r>
      <w:r w:rsidR="00ED5B28" w:rsidRPr="00696968">
        <w:rPr>
          <w:rFonts w:ascii="Arial" w:hAnsi="Arial" w:cs="Arial"/>
          <w:sz w:val="22"/>
          <w:szCs w:val="22"/>
        </w:rPr>
        <w:t xml:space="preserve">von </w:t>
      </w:r>
      <w:r w:rsidR="00ED5B28" w:rsidRPr="00295013">
        <w:rPr>
          <w:rFonts w:ascii="Arial" w:hAnsi="Arial" w:cs="Arial"/>
          <w:sz w:val="22"/>
          <w:szCs w:val="22"/>
          <w:shd w:val="clear" w:color="auto" w:fill="FFCCCC"/>
        </w:rPr>
        <w:t>#Zahl, empfohlen: 40#</w:t>
      </w:r>
      <w:r w:rsidR="00ED5B28" w:rsidRPr="00696968">
        <w:rPr>
          <w:rFonts w:ascii="Arial" w:hAnsi="Arial" w:cs="Arial"/>
          <w:sz w:val="22"/>
          <w:szCs w:val="22"/>
        </w:rPr>
        <w:t xml:space="preserve"> cm</w:t>
      </w:r>
      <w:r w:rsidRPr="00696968">
        <w:rPr>
          <w:rFonts w:ascii="Arial" w:hAnsi="Arial" w:cs="Arial"/>
          <w:sz w:val="22"/>
          <w:szCs w:val="22"/>
        </w:rPr>
        <w:t>.</w:t>
      </w:r>
    </w:p>
    <w:p w:rsidR="0040116F" w:rsidRPr="00696968" w:rsidRDefault="0040116F" w:rsidP="00617DA6">
      <w:pPr>
        <w:spacing w:line="276" w:lineRule="auto"/>
        <w:jc w:val="both"/>
        <w:rPr>
          <w:rFonts w:ascii="Arial" w:hAnsi="Arial" w:cs="Arial"/>
          <w:sz w:val="22"/>
          <w:szCs w:val="22"/>
        </w:rPr>
      </w:pPr>
      <w:r w:rsidRPr="00696968">
        <w:rPr>
          <w:rFonts w:ascii="Arial" w:hAnsi="Arial" w:cs="Arial"/>
          <w:sz w:val="22"/>
          <w:szCs w:val="22"/>
        </w:rPr>
        <w:t>Ebenso ist das flächige Abdecken des Boden von Gemüsebeeten mit Folie oder Mulch-/Unkrautvlies nicht gestattet.</w:t>
      </w:r>
    </w:p>
    <w:p w:rsidR="0040116F" w:rsidRPr="00696968" w:rsidRDefault="0040116F" w:rsidP="00617DA6">
      <w:pPr>
        <w:spacing w:line="276" w:lineRule="auto"/>
        <w:jc w:val="both"/>
        <w:rPr>
          <w:rFonts w:ascii="Arial" w:hAnsi="Arial" w:cs="Arial"/>
          <w:sz w:val="22"/>
          <w:szCs w:val="22"/>
        </w:rPr>
      </w:pPr>
      <w:r w:rsidRPr="00696968">
        <w:rPr>
          <w:rFonts w:ascii="Arial" w:hAnsi="Arial" w:cs="Arial"/>
          <w:sz w:val="22"/>
          <w:szCs w:val="22"/>
        </w:rPr>
        <w:t xml:space="preserve">Ausnahmsweise können zur </w:t>
      </w:r>
      <w:proofErr w:type="spellStart"/>
      <w:r w:rsidRPr="00696968">
        <w:rPr>
          <w:rFonts w:ascii="Arial" w:hAnsi="Arial" w:cs="Arial"/>
          <w:sz w:val="22"/>
          <w:szCs w:val="22"/>
        </w:rPr>
        <w:t>Wiederinkulturnahme</w:t>
      </w:r>
      <w:proofErr w:type="spellEnd"/>
      <w:r w:rsidRPr="00696968">
        <w:rPr>
          <w:rFonts w:ascii="Arial" w:hAnsi="Arial" w:cs="Arial"/>
          <w:sz w:val="22"/>
          <w:szCs w:val="22"/>
        </w:rPr>
        <w:t xml:space="preserve"> von Flächen mit starkem Befall von Wurzelunkräutern wie Giersch, Quecke oder Winden diese für </w:t>
      </w:r>
      <w:r w:rsidRPr="00696968">
        <w:rPr>
          <w:rFonts w:ascii="Arial" w:hAnsi="Arial" w:cs="Arial"/>
          <w:sz w:val="22"/>
          <w:szCs w:val="22"/>
          <w:u w:val="single"/>
        </w:rPr>
        <w:t>eine</w:t>
      </w:r>
      <w:r w:rsidRPr="00696968">
        <w:rPr>
          <w:rFonts w:ascii="Arial" w:hAnsi="Arial" w:cs="Arial"/>
          <w:sz w:val="22"/>
          <w:szCs w:val="22"/>
        </w:rPr>
        <w:t xml:space="preserve"> Vegetationsperiode mit Mulch-/Unkrautvlies abgedeckt werden, um die Wurzelunkräuter auszuhungern.</w:t>
      </w:r>
    </w:p>
    <w:p w:rsidR="003504CC" w:rsidRPr="00696968" w:rsidRDefault="003504CC" w:rsidP="00617DA6">
      <w:pPr>
        <w:spacing w:line="276" w:lineRule="auto"/>
        <w:jc w:val="both"/>
        <w:rPr>
          <w:rFonts w:ascii="Arial" w:hAnsi="Arial" w:cs="Arial"/>
          <w:sz w:val="22"/>
          <w:szCs w:val="22"/>
        </w:rPr>
      </w:pPr>
      <w:r w:rsidRPr="00696968">
        <w:rPr>
          <w:rFonts w:ascii="Arial" w:hAnsi="Arial" w:cs="Arial"/>
          <w:sz w:val="22"/>
          <w:szCs w:val="22"/>
        </w:rPr>
        <w:t xml:space="preserve">Müssen </w:t>
      </w:r>
      <w:proofErr w:type="spellStart"/>
      <w:r w:rsidRPr="00696968">
        <w:rPr>
          <w:rFonts w:ascii="Arial" w:hAnsi="Arial" w:cs="Arial"/>
          <w:sz w:val="22"/>
          <w:szCs w:val="22"/>
        </w:rPr>
        <w:t>Beetflächen</w:t>
      </w:r>
      <w:proofErr w:type="spellEnd"/>
      <w:r w:rsidRPr="00696968">
        <w:rPr>
          <w:rFonts w:ascii="Arial" w:hAnsi="Arial" w:cs="Arial"/>
          <w:sz w:val="22"/>
          <w:szCs w:val="22"/>
        </w:rPr>
        <w:t xml:space="preserve"> z.B. im Krankheitsfall oder vor der Parzellenaufgabe vorübergehend aus dem regulären Anbau genommen werden, sind diese zur Verhinderung einer </w:t>
      </w:r>
      <w:proofErr w:type="spellStart"/>
      <w:r w:rsidR="00EC4642" w:rsidRPr="00696968">
        <w:rPr>
          <w:rFonts w:ascii="Arial" w:hAnsi="Arial" w:cs="Arial"/>
          <w:sz w:val="22"/>
          <w:szCs w:val="22"/>
        </w:rPr>
        <w:t>Verwildkr</w:t>
      </w:r>
      <w:r w:rsidRPr="00696968">
        <w:rPr>
          <w:rFonts w:ascii="Arial" w:hAnsi="Arial" w:cs="Arial"/>
          <w:sz w:val="22"/>
          <w:szCs w:val="22"/>
        </w:rPr>
        <w:t>autung</w:t>
      </w:r>
      <w:proofErr w:type="spellEnd"/>
      <w:r w:rsidRPr="00696968">
        <w:rPr>
          <w:rFonts w:ascii="Arial" w:hAnsi="Arial" w:cs="Arial"/>
          <w:sz w:val="22"/>
          <w:szCs w:val="22"/>
        </w:rPr>
        <w:t xml:space="preserve"> </w:t>
      </w:r>
      <w:r w:rsidR="00EC4642" w:rsidRPr="00696968">
        <w:rPr>
          <w:rFonts w:ascii="Arial" w:hAnsi="Arial" w:cs="Arial"/>
          <w:sz w:val="22"/>
          <w:szCs w:val="22"/>
        </w:rPr>
        <w:t xml:space="preserve">mit Bodenbegrünung (Gründüngung, z.B. Perserklee, </w:t>
      </w:r>
      <w:r w:rsidR="00ED5B28" w:rsidRPr="00696968">
        <w:rPr>
          <w:rFonts w:ascii="Arial" w:hAnsi="Arial" w:cs="Arial"/>
          <w:sz w:val="22"/>
          <w:szCs w:val="22"/>
        </w:rPr>
        <w:t>Bienenfreund (</w:t>
      </w:r>
      <w:r w:rsidR="00EC4642" w:rsidRPr="00696968">
        <w:rPr>
          <w:rFonts w:ascii="Arial" w:hAnsi="Arial" w:cs="Arial"/>
          <w:i/>
          <w:sz w:val="22"/>
          <w:szCs w:val="22"/>
        </w:rPr>
        <w:t>Phacelia</w:t>
      </w:r>
      <w:r w:rsidR="00ED5B28" w:rsidRPr="00696968">
        <w:rPr>
          <w:rFonts w:ascii="Arial" w:hAnsi="Arial" w:cs="Arial"/>
          <w:sz w:val="22"/>
          <w:szCs w:val="22"/>
        </w:rPr>
        <w:t xml:space="preserve">) oder Buchweizen) </w:t>
      </w:r>
      <w:r w:rsidR="00EC4642" w:rsidRPr="00696968">
        <w:rPr>
          <w:rFonts w:ascii="Arial" w:hAnsi="Arial" w:cs="Arial"/>
          <w:sz w:val="22"/>
          <w:szCs w:val="22"/>
        </w:rPr>
        <w:t>bzw. einer einjährigen Insektennährpflanzenmischung einzusäen.</w:t>
      </w:r>
    </w:p>
    <w:p w:rsidR="00653277" w:rsidRPr="00653277" w:rsidRDefault="00BC4381" w:rsidP="00617DA6">
      <w:pPr>
        <w:tabs>
          <w:tab w:val="left" w:pos="284"/>
        </w:tabs>
        <w:spacing w:line="276" w:lineRule="auto"/>
        <w:jc w:val="both"/>
        <w:rPr>
          <w:rFonts w:ascii="Arial" w:hAnsi="Arial" w:cs="Arial"/>
          <w:sz w:val="2"/>
          <w:szCs w:val="2"/>
        </w:rPr>
      </w:pPr>
      <w:r w:rsidRPr="00653277">
        <w:rPr>
          <w:rFonts w:ascii="Arial" w:hAnsi="Arial" w:cs="Arial"/>
          <w:sz w:val="22"/>
          <w:szCs w:val="22"/>
        </w:rPr>
        <w:br w:type="page"/>
      </w:r>
    </w:p>
    <w:p w:rsidR="00693096" w:rsidRPr="00653277" w:rsidRDefault="00693096" w:rsidP="00653277">
      <w:pPr>
        <w:shd w:val="clear" w:color="auto" w:fill="CCFF99"/>
        <w:tabs>
          <w:tab w:val="left" w:pos="851"/>
        </w:tabs>
        <w:spacing w:line="276" w:lineRule="auto"/>
        <w:jc w:val="both"/>
        <w:rPr>
          <w:rFonts w:ascii="Arial" w:hAnsi="Arial" w:cs="Arial"/>
          <w:b/>
          <w:sz w:val="28"/>
          <w:szCs w:val="28"/>
        </w:rPr>
      </w:pPr>
      <w:r w:rsidRPr="00653277">
        <w:rPr>
          <w:rFonts w:ascii="Arial" w:hAnsi="Arial" w:cs="Arial"/>
          <w:b/>
          <w:sz w:val="28"/>
          <w:szCs w:val="28"/>
        </w:rPr>
        <w:t>8</w:t>
      </w:r>
      <w:r w:rsidR="00653277" w:rsidRPr="00653277">
        <w:rPr>
          <w:rFonts w:ascii="Arial" w:hAnsi="Arial" w:cs="Arial"/>
          <w:b/>
          <w:sz w:val="28"/>
          <w:szCs w:val="28"/>
        </w:rPr>
        <w:t>.</w:t>
      </w:r>
      <w:r w:rsidRPr="00653277">
        <w:rPr>
          <w:rFonts w:ascii="Arial" w:hAnsi="Arial" w:cs="Arial"/>
          <w:b/>
          <w:sz w:val="28"/>
          <w:szCs w:val="28"/>
        </w:rPr>
        <w:tab/>
        <w:t>Kleingärtnerische Nutzung</w:t>
      </w:r>
    </w:p>
    <w:p w:rsidR="00693096" w:rsidRPr="00653277" w:rsidRDefault="00693096" w:rsidP="00617DA6">
      <w:pPr>
        <w:spacing w:line="276" w:lineRule="auto"/>
        <w:jc w:val="both"/>
        <w:rPr>
          <w:rFonts w:ascii="Arial" w:hAnsi="Arial" w:cs="Arial"/>
          <w:b/>
          <w:sz w:val="14"/>
          <w:szCs w:val="14"/>
          <w:u w:val="single"/>
        </w:rPr>
      </w:pPr>
    </w:p>
    <w:p w:rsidR="001D054F" w:rsidRPr="00696968" w:rsidRDefault="001D054F" w:rsidP="00617DA6">
      <w:pPr>
        <w:tabs>
          <w:tab w:val="left" w:pos="284"/>
          <w:tab w:val="left" w:pos="567"/>
        </w:tabs>
        <w:spacing w:line="276" w:lineRule="auto"/>
        <w:jc w:val="both"/>
        <w:rPr>
          <w:rFonts w:ascii="Arial" w:hAnsi="Arial" w:cs="Arial"/>
          <w:sz w:val="22"/>
        </w:rPr>
      </w:pPr>
      <w:r w:rsidRPr="00696968">
        <w:rPr>
          <w:rFonts w:ascii="Arial" w:hAnsi="Arial" w:cs="Arial"/>
          <w:sz w:val="22"/>
        </w:rPr>
        <w:t>Um die be</w:t>
      </w:r>
      <w:r w:rsidR="00E62BE5" w:rsidRPr="00696968">
        <w:rPr>
          <w:rFonts w:ascii="Arial" w:hAnsi="Arial" w:cs="Arial"/>
          <w:sz w:val="22"/>
        </w:rPr>
        <w:t>reits in Punkt 1</w:t>
      </w:r>
      <w:r w:rsidR="00653277" w:rsidRPr="00696968">
        <w:rPr>
          <w:rFonts w:ascii="Arial" w:hAnsi="Arial" w:cs="Arial"/>
          <w:sz w:val="22"/>
        </w:rPr>
        <w:t>.</w:t>
      </w:r>
      <w:r w:rsidR="00E62BE5" w:rsidRPr="00696968">
        <w:rPr>
          <w:rFonts w:ascii="Arial" w:hAnsi="Arial" w:cs="Arial"/>
          <w:sz w:val="22"/>
        </w:rPr>
        <w:t xml:space="preserve"> (1) auf Seite </w:t>
      </w:r>
      <w:r w:rsidR="00C03A98" w:rsidRPr="00696968">
        <w:rPr>
          <w:rFonts w:ascii="Arial" w:hAnsi="Arial" w:cs="Arial"/>
          <w:sz w:val="22"/>
        </w:rPr>
        <w:t>3</w:t>
      </w:r>
      <w:r w:rsidRPr="00696968">
        <w:rPr>
          <w:rFonts w:ascii="Arial" w:hAnsi="Arial" w:cs="Arial"/>
          <w:sz w:val="22"/>
        </w:rPr>
        <w:t xml:space="preserve"> angeführte und vom Bundesgerichtshof Karlsruhe in einem Urteil vom 17.06.2004 für die Kleingärtnerische Nutzung erforderliche sogenannte „Drittelnutzung“ der Parzellen verbunden mit der Auflage einer abwechslungsreichen Nutzung in die Praxis umzusetzen, sind auch in Hinsicht auf die Gleichbehandlung aller Pächter auf jeder Parzelle folgen</w:t>
      </w:r>
      <w:r w:rsidR="002F6E3F" w:rsidRPr="00696968">
        <w:rPr>
          <w:rFonts w:ascii="Arial" w:hAnsi="Arial" w:cs="Arial"/>
          <w:sz w:val="22"/>
        </w:rPr>
        <w:t>de Nutzungsvorgaben zu erfüllen, deren fortgesetzte Missachtung trotz zweimaliger Abmahnung den Verein zur Kündigung des Pachtvertrages berechtigen:</w:t>
      </w:r>
    </w:p>
    <w:p w:rsidR="001D054F" w:rsidRPr="00696968" w:rsidRDefault="001D054F" w:rsidP="00617DA6">
      <w:pPr>
        <w:tabs>
          <w:tab w:val="left" w:pos="284"/>
          <w:tab w:val="left" w:pos="567"/>
        </w:tabs>
        <w:spacing w:line="276" w:lineRule="auto"/>
        <w:jc w:val="both"/>
        <w:rPr>
          <w:rFonts w:ascii="Arial" w:hAnsi="Arial" w:cs="Arial"/>
          <w:sz w:val="22"/>
          <w:szCs w:val="22"/>
        </w:rPr>
      </w:pPr>
    </w:p>
    <w:p w:rsidR="001D054F" w:rsidRPr="00696968" w:rsidRDefault="001D054F" w:rsidP="00653277">
      <w:pPr>
        <w:tabs>
          <w:tab w:val="left" w:pos="851"/>
        </w:tabs>
        <w:spacing w:line="276" w:lineRule="auto"/>
        <w:jc w:val="both"/>
        <w:rPr>
          <w:rFonts w:ascii="Arial" w:hAnsi="Arial" w:cs="Arial"/>
          <w:b/>
          <w:bCs/>
          <w:sz w:val="24"/>
        </w:rPr>
      </w:pPr>
      <w:r w:rsidRPr="00696968">
        <w:rPr>
          <w:rFonts w:ascii="Arial" w:hAnsi="Arial" w:cs="Arial"/>
          <w:b/>
          <w:bCs/>
          <w:sz w:val="24"/>
        </w:rPr>
        <w:t>8</w:t>
      </w:r>
      <w:r w:rsidR="00653277" w:rsidRPr="00696968">
        <w:rPr>
          <w:rFonts w:ascii="Arial" w:hAnsi="Arial" w:cs="Arial"/>
          <w:b/>
          <w:bCs/>
          <w:sz w:val="24"/>
        </w:rPr>
        <w:t>.</w:t>
      </w:r>
      <w:r w:rsidRPr="00696968">
        <w:rPr>
          <w:rFonts w:ascii="Arial" w:hAnsi="Arial" w:cs="Arial"/>
          <w:b/>
          <w:bCs/>
          <w:sz w:val="24"/>
        </w:rPr>
        <w:t xml:space="preserve"> (1)</w:t>
      </w:r>
      <w:r w:rsidRPr="00696968">
        <w:rPr>
          <w:rFonts w:ascii="Arial" w:hAnsi="Arial" w:cs="Arial"/>
          <w:b/>
          <w:bCs/>
          <w:sz w:val="24"/>
        </w:rPr>
        <w:tab/>
        <w:t>Gemüsebeet</w:t>
      </w:r>
    </w:p>
    <w:p w:rsidR="001D054F" w:rsidRPr="00696968" w:rsidRDefault="001D054F" w:rsidP="00617DA6">
      <w:pPr>
        <w:tabs>
          <w:tab w:val="left" w:pos="284"/>
          <w:tab w:val="left" w:pos="567"/>
        </w:tabs>
        <w:spacing w:line="276" w:lineRule="auto"/>
        <w:jc w:val="both"/>
        <w:rPr>
          <w:rFonts w:ascii="Arial" w:hAnsi="Arial" w:cs="Arial"/>
          <w:b/>
          <w:bCs/>
          <w:sz w:val="10"/>
          <w:szCs w:val="10"/>
        </w:rPr>
      </w:pPr>
    </w:p>
    <w:p w:rsidR="001D054F" w:rsidRPr="00696968" w:rsidRDefault="001D054F" w:rsidP="00617DA6">
      <w:pPr>
        <w:tabs>
          <w:tab w:val="left" w:pos="284"/>
          <w:tab w:val="left" w:pos="567"/>
        </w:tabs>
        <w:spacing w:line="276" w:lineRule="auto"/>
        <w:jc w:val="both"/>
        <w:rPr>
          <w:rFonts w:ascii="Arial" w:hAnsi="Arial" w:cs="Arial"/>
          <w:bCs/>
          <w:sz w:val="22"/>
          <w:szCs w:val="22"/>
        </w:rPr>
      </w:pPr>
      <w:r w:rsidRPr="00696968">
        <w:rPr>
          <w:rFonts w:ascii="Arial" w:hAnsi="Arial" w:cs="Arial"/>
          <w:bCs/>
          <w:sz w:val="22"/>
          <w:szCs w:val="22"/>
        </w:rPr>
        <w:t>1/6 der Parzellenfläche (</w:t>
      </w:r>
      <w:r w:rsidR="007E45D1" w:rsidRPr="00696968">
        <w:rPr>
          <w:rFonts w:ascii="Arial" w:hAnsi="Arial" w:cs="Arial"/>
          <w:bCs/>
          <w:sz w:val="22"/>
          <w:szCs w:val="22"/>
        </w:rPr>
        <w:t xml:space="preserve">ca. </w:t>
      </w:r>
      <w:r w:rsidRPr="00696968">
        <w:rPr>
          <w:rFonts w:ascii="Arial" w:hAnsi="Arial" w:cs="Arial"/>
          <w:bCs/>
          <w:sz w:val="22"/>
          <w:szCs w:val="22"/>
        </w:rPr>
        <w:t xml:space="preserve">17 %) </w:t>
      </w:r>
      <w:r w:rsidR="007E45D1" w:rsidRPr="00696968">
        <w:rPr>
          <w:rFonts w:ascii="Arial" w:hAnsi="Arial" w:cs="Arial"/>
          <w:bCs/>
          <w:sz w:val="22"/>
          <w:szCs w:val="22"/>
        </w:rPr>
        <w:t>sind als Gemüsebeete anzulegen und dauerhaft zu unterhalten.</w:t>
      </w:r>
    </w:p>
    <w:p w:rsidR="007E45D1" w:rsidRPr="00696968" w:rsidRDefault="007E45D1" w:rsidP="00617DA6">
      <w:pPr>
        <w:tabs>
          <w:tab w:val="left" w:pos="284"/>
          <w:tab w:val="left" w:pos="567"/>
        </w:tabs>
        <w:spacing w:line="276" w:lineRule="auto"/>
        <w:jc w:val="both"/>
        <w:rPr>
          <w:rFonts w:ascii="Arial" w:hAnsi="Arial" w:cs="Arial"/>
          <w:bCs/>
          <w:sz w:val="22"/>
          <w:szCs w:val="22"/>
        </w:rPr>
      </w:pPr>
      <w:r w:rsidRPr="00696968">
        <w:rPr>
          <w:rFonts w:ascii="Arial" w:hAnsi="Arial" w:cs="Arial"/>
          <w:bCs/>
          <w:sz w:val="22"/>
          <w:szCs w:val="22"/>
        </w:rPr>
        <w:t xml:space="preserve">Hierbei ist auf Kulturenvielfalt zu achten, wobei die Ansaat von </w:t>
      </w:r>
      <w:r w:rsidR="00653277" w:rsidRPr="00696968">
        <w:rPr>
          <w:rFonts w:ascii="Arial" w:hAnsi="Arial" w:cs="Arial"/>
          <w:bCs/>
          <w:sz w:val="22"/>
          <w:szCs w:val="22"/>
        </w:rPr>
        <w:t>Bodenbegrünungs</w:t>
      </w:r>
      <w:r w:rsidRPr="00696968">
        <w:rPr>
          <w:rFonts w:ascii="Arial" w:hAnsi="Arial" w:cs="Arial"/>
          <w:bCs/>
          <w:sz w:val="22"/>
          <w:szCs w:val="22"/>
        </w:rPr>
        <w:t>pflanzen auf wechselnden Teilflächen zur Förderung der Bodengesundheit und der Auflockerung der Fruchtfolge zulässig ist.</w:t>
      </w:r>
    </w:p>
    <w:p w:rsidR="002F6E3F" w:rsidRPr="00696968" w:rsidRDefault="002F6E3F" w:rsidP="00617DA6">
      <w:pPr>
        <w:tabs>
          <w:tab w:val="left" w:pos="284"/>
          <w:tab w:val="left" w:pos="567"/>
        </w:tabs>
        <w:spacing w:line="276" w:lineRule="auto"/>
        <w:jc w:val="both"/>
        <w:rPr>
          <w:rFonts w:ascii="Arial" w:hAnsi="Arial" w:cs="Arial"/>
          <w:bCs/>
          <w:sz w:val="22"/>
          <w:szCs w:val="22"/>
        </w:rPr>
      </w:pPr>
      <w:r w:rsidRPr="00696968">
        <w:rPr>
          <w:rFonts w:ascii="Arial" w:hAnsi="Arial" w:cs="Arial"/>
          <w:bCs/>
          <w:sz w:val="22"/>
          <w:szCs w:val="22"/>
        </w:rPr>
        <w:t xml:space="preserve">Eine zu kleine </w:t>
      </w:r>
      <w:proofErr w:type="spellStart"/>
      <w:r w:rsidR="00A047DA" w:rsidRPr="00696968">
        <w:rPr>
          <w:rFonts w:ascii="Arial" w:hAnsi="Arial" w:cs="Arial"/>
          <w:bCs/>
          <w:sz w:val="22"/>
          <w:szCs w:val="22"/>
        </w:rPr>
        <w:t>G</w:t>
      </w:r>
      <w:r w:rsidRPr="00696968">
        <w:rPr>
          <w:rFonts w:ascii="Arial" w:hAnsi="Arial" w:cs="Arial"/>
          <w:bCs/>
          <w:sz w:val="22"/>
          <w:szCs w:val="22"/>
        </w:rPr>
        <w:t>emüsebeetfläche</w:t>
      </w:r>
      <w:proofErr w:type="spellEnd"/>
      <w:r w:rsidRPr="00696968">
        <w:rPr>
          <w:rFonts w:ascii="Arial" w:hAnsi="Arial" w:cs="Arial"/>
          <w:bCs/>
          <w:sz w:val="22"/>
          <w:szCs w:val="22"/>
        </w:rPr>
        <w:t xml:space="preserve"> </w:t>
      </w:r>
      <w:r w:rsidR="00A047DA" w:rsidRPr="00696968">
        <w:rPr>
          <w:rFonts w:ascii="Arial" w:hAnsi="Arial" w:cs="Arial"/>
          <w:bCs/>
          <w:sz w:val="22"/>
          <w:szCs w:val="22"/>
        </w:rPr>
        <w:t>wird in die einer Parzellenaufgabe vorangehenden Wertermittlung als Mangel aufgenommen.</w:t>
      </w:r>
    </w:p>
    <w:p w:rsidR="00E9452F" w:rsidRPr="00696968" w:rsidRDefault="00E9452F" w:rsidP="00617DA6">
      <w:pPr>
        <w:tabs>
          <w:tab w:val="left" w:pos="567"/>
        </w:tabs>
        <w:spacing w:line="276" w:lineRule="auto"/>
        <w:jc w:val="both"/>
        <w:rPr>
          <w:rFonts w:ascii="Arial" w:hAnsi="Arial" w:cs="Arial"/>
          <w:b/>
          <w:bCs/>
          <w:sz w:val="22"/>
          <w:szCs w:val="22"/>
        </w:rPr>
      </w:pPr>
    </w:p>
    <w:p w:rsidR="007E45D1" w:rsidRPr="00696968" w:rsidRDefault="007E45D1" w:rsidP="00653277">
      <w:pPr>
        <w:tabs>
          <w:tab w:val="left" w:pos="851"/>
        </w:tabs>
        <w:spacing w:line="276" w:lineRule="auto"/>
        <w:jc w:val="both"/>
        <w:rPr>
          <w:rFonts w:ascii="Arial" w:hAnsi="Arial" w:cs="Arial"/>
          <w:b/>
          <w:bCs/>
          <w:sz w:val="24"/>
        </w:rPr>
      </w:pPr>
      <w:r w:rsidRPr="00696968">
        <w:rPr>
          <w:rFonts w:ascii="Arial" w:hAnsi="Arial" w:cs="Arial"/>
          <w:b/>
          <w:bCs/>
          <w:sz w:val="24"/>
        </w:rPr>
        <w:t>8</w:t>
      </w:r>
      <w:r w:rsidR="00653277" w:rsidRPr="00696968">
        <w:rPr>
          <w:rFonts w:ascii="Arial" w:hAnsi="Arial" w:cs="Arial"/>
          <w:b/>
          <w:bCs/>
          <w:sz w:val="24"/>
        </w:rPr>
        <w:t>.</w:t>
      </w:r>
      <w:r w:rsidRPr="00696968">
        <w:rPr>
          <w:rFonts w:ascii="Arial" w:hAnsi="Arial" w:cs="Arial"/>
          <w:b/>
          <w:bCs/>
          <w:sz w:val="24"/>
        </w:rPr>
        <w:t xml:space="preserve"> (2)</w:t>
      </w:r>
      <w:r w:rsidRPr="00696968">
        <w:rPr>
          <w:rFonts w:ascii="Arial" w:hAnsi="Arial" w:cs="Arial"/>
          <w:b/>
          <w:bCs/>
          <w:sz w:val="24"/>
        </w:rPr>
        <w:tab/>
        <w:t>Obstbau</w:t>
      </w:r>
    </w:p>
    <w:p w:rsidR="007E45D1" w:rsidRPr="00696968" w:rsidRDefault="007E45D1" w:rsidP="00617DA6">
      <w:pPr>
        <w:tabs>
          <w:tab w:val="left" w:pos="284"/>
          <w:tab w:val="left" w:pos="567"/>
        </w:tabs>
        <w:spacing w:line="276" w:lineRule="auto"/>
        <w:jc w:val="both"/>
        <w:rPr>
          <w:rFonts w:ascii="Arial" w:hAnsi="Arial" w:cs="Arial"/>
          <w:b/>
          <w:bCs/>
          <w:sz w:val="10"/>
          <w:szCs w:val="10"/>
        </w:rPr>
      </w:pPr>
    </w:p>
    <w:p w:rsidR="002D44B3" w:rsidRPr="006A4582" w:rsidRDefault="002D44B3" w:rsidP="00617DA6">
      <w:pPr>
        <w:tabs>
          <w:tab w:val="left" w:pos="284"/>
          <w:tab w:val="left" w:pos="567"/>
        </w:tabs>
        <w:spacing w:line="276" w:lineRule="auto"/>
        <w:jc w:val="both"/>
        <w:rPr>
          <w:rFonts w:ascii="Arial" w:hAnsi="Arial" w:cs="Arial"/>
          <w:bCs/>
          <w:sz w:val="22"/>
          <w:szCs w:val="22"/>
        </w:rPr>
      </w:pPr>
      <w:r w:rsidRPr="00696968">
        <w:rPr>
          <w:rFonts w:ascii="Arial" w:hAnsi="Arial" w:cs="Arial"/>
          <w:bCs/>
          <w:sz w:val="22"/>
          <w:szCs w:val="22"/>
        </w:rPr>
        <w:t xml:space="preserve">Mindestens ein weiteres Sechstel </w:t>
      </w:r>
      <w:r w:rsidR="007E45D1" w:rsidRPr="00696968">
        <w:rPr>
          <w:rFonts w:ascii="Arial" w:hAnsi="Arial" w:cs="Arial"/>
          <w:bCs/>
          <w:sz w:val="22"/>
          <w:szCs w:val="22"/>
        </w:rPr>
        <w:t xml:space="preserve">der Parzellenfläche </w:t>
      </w:r>
      <w:r w:rsidRPr="00696968">
        <w:rPr>
          <w:rFonts w:ascii="Arial" w:hAnsi="Arial" w:cs="Arial"/>
          <w:bCs/>
          <w:sz w:val="22"/>
          <w:szCs w:val="22"/>
        </w:rPr>
        <w:t>dient dem Anbau von Obstgehölzen, wobei</w:t>
      </w:r>
      <w:r w:rsidRPr="006A4582">
        <w:rPr>
          <w:rFonts w:ascii="Arial" w:hAnsi="Arial" w:cs="Arial"/>
          <w:bCs/>
          <w:sz w:val="22"/>
          <w:szCs w:val="22"/>
        </w:rPr>
        <w:t xml:space="preserve"> auch hier mehrere Obstarten gepflanzt werden sollen.</w:t>
      </w:r>
    </w:p>
    <w:p w:rsidR="002D44B3" w:rsidRPr="006A4582" w:rsidRDefault="002D44B3" w:rsidP="00617DA6">
      <w:pPr>
        <w:tabs>
          <w:tab w:val="left" w:pos="284"/>
          <w:tab w:val="left" w:pos="567"/>
        </w:tabs>
        <w:spacing w:line="276" w:lineRule="auto"/>
        <w:jc w:val="both"/>
        <w:rPr>
          <w:rFonts w:ascii="Arial" w:hAnsi="Arial" w:cs="Arial"/>
          <w:bCs/>
          <w:sz w:val="22"/>
          <w:szCs w:val="22"/>
        </w:rPr>
      </w:pPr>
      <w:r w:rsidRPr="006A4582">
        <w:rPr>
          <w:rFonts w:ascii="Arial" w:hAnsi="Arial" w:cs="Arial"/>
          <w:bCs/>
          <w:sz w:val="22"/>
          <w:szCs w:val="22"/>
        </w:rPr>
        <w:t>Nähere Regelungen sind unter Punkt 9</w:t>
      </w:r>
      <w:r w:rsidR="00653277">
        <w:rPr>
          <w:rFonts w:ascii="Arial" w:hAnsi="Arial" w:cs="Arial"/>
          <w:bCs/>
          <w:sz w:val="22"/>
          <w:szCs w:val="22"/>
        </w:rPr>
        <w:t>.</w:t>
      </w:r>
      <w:r w:rsidRPr="006A4582">
        <w:rPr>
          <w:rFonts w:ascii="Arial" w:hAnsi="Arial" w:cs="Arial"/>
          <w:bCs/>
          <w:sz w:val="22"/>
          <w:szCs w:val="22"/>
        </w:rPr>
        <w:t xml:space="preserve"> (1) </w:t>
      </w:r>
      <w:r w:rsidR="00C03A98">
        <w:rPr>
          <w:rFonts w:ascii="Arial" w:hAnsi="Arial" w:cs="Arial"/>
          <w:bCs/>
          <w:sz w:val="22"/>
          <w:szCs w:val="22"/>
        </w:rPr>
        <w:t xml:space="preserve">auf der Seite </w:t>
      </w:r>
      <w:r w:rsidR="002A11CA">
        <w:rPr>
          <w:rFonts w:ascii="Arial" w:hAnsi="Arial" w:cs="Arial"/>
          <w:bCs/>
          <w:sz w:val="22"/>
          <w:szCs w:val="22"/>
        </w:rPr>
        <w:t>2</w:t>
      </w:r>
      <w:r w:rsidR="00690B2F">
        <w:rPr>
          <w:rFonts w:ascii="Arial" w:hAnsi="Arial" w:cs="Arial"/>
          <w:bCs/>
          <w:sz w:val="22"/>
          <w:szCs w:val="22"/>
        </w:rPr>
        <w:t>3</w:t>
      </w:r>
      <w:r w:rsidR="00653277">
        <w:rPr>
          <w:rFonts w:ascii="Arial" w:hAnsi="Arial" w:cs="Arial"/>
          <w:bCs/>
          <w:sz w:val="22"/>
          <w:szCs w:val="22"/>
        </w:rPr>
        <w:t xml:space="preserve"> </w:t>
      </w:r>
      <w:r w:rsidRPr="006A4582">
        <w:rPr>
          <w:rFonts w:ascii="Arial" w:hAnsi="Arial" w:cs="Arial"/>
          <w:bCs/>
          <w:sz w:val="22"/>
          <w:szCs w:val="22"/>
        </w:rPr>
        <w:t>aufgeführt.</w:t>
      </w:r>
    </w:p>
    <w:p w:rsidR="0035210A" w:rsidRPr="00653277" w:rsidRDefault="0035210A" w:rsidP="00617DA6">
      <w:pPr>
        <w:tabs>
          <w:tab w:val="left" w:pos="567"/>
        </w:tabs>
        <w:spacing w:line="276" w:lineRule="auto"/>
        <w:jc w:val="both"/>
        <w:rPr>
          <w:rFonts w:ascii="Arial" w:hAnsi="Arial" w:cs="Arial"/>
          <w:b/>
          <w:bCs/>
          <w:sz w:val="22"/>
          <w:szCs w:val="22"/>
        </w:rPr>
      </w:pPr>
    </w:p>
    <w:p w:rsidR="008D31B0" w:rsidRPr="006A4582" w:rsidRDefault="008D31B0" w:rsidP="00653277">
      <w:pPr>
        <w:tabs>
          <w:tab w:val="left" w:pos="851"/>
        </w:tabs>
        <w:spacing w:line="276" w:lineRule="auto"/>
        <w:jc w:val="both"/>
        <w:rPr>
          <w:rFonts w:ascii="Arial" w:hAnsi="Arial" w:cs="Arial"/>
          <w:b/>
          <w:bCs/>
          <w:sz w:val="24"/>
        </w:rPr>
      </w:pPr>
      <w:r w:rsidRPr="006A4582">
        <w:rPr>
          <w:rFonts w:ascii="Arial" w:hAnsi="Arial" w:cs="Arial"/>
          <w:b/>
          <w:bCs/>
          <w:sz w:val="24"/>
        </w:rPr>
        <w:t>8</w:t>
      </w:r>
      <w:r w:rsidR="00653277">
        <w:rPr>
          <w:rFonts w:ascii="Arial" w:hAnsi="Arial" w:cs="Arial"/>
          <w:b/>
          <w:bCs/>
          <w:sz w:val="24"/>
        </w:rPr>
        <w:t>.</w:t>
      </w:r>
      <w:r w:rsidRPr="006A4582">
        <w:rPr>
          <w:rFonts w:ascii="Arial" w:hAnsi="Arial" w:cs="Arial"/>
          <w:b/>
          <w:bCs/>
          <w:sz w:val="24"/>
        </w:rPr>
        <w:t xml:space="preserve"> (3)</w:t>
      </w:r>
      <w:r w:rsidRPr="006A4582">
        <w:rPr>
          <w:rFonts w:ascii="Arial" w:hAnsi="Arial" w:cs="Arial"/>
          <w:b/>
          <w:bCs/>
          <w:sz w:val="24"/>
        </w:rPr>
        <w:tab/>
        <w:t>Baulichkeiten und Bepflanzung</w:t>
      </w:r>
    </w:p>
    <w:p w:rsidR="008D31B0" w:rsidRPr="006A4582" w:rsidRDefault="008D31B0" w:rsidP="00617DA6">
      <w:pPr>
        <w:tabs>
          <w:tab w:val="left" w:pos="284"/>
          <w:tab w:val="left" w:pos="567"/>
        </w:tabs>
        <w:spacing w:line="276" w:lineRule="auto"/>
        <w:jc w:val="both"/>
        <w:rPr>
          <w:rFonts w:ascii="Arial" w:hAnsi="Arial" w:cs="Arial"/>
          <w:b/>
          <w:bCs/>
          <w:sz w:val="10"/>
          <w:szCs w:val="10"/>
        </w:rPr>
      </w:pPr>
    </w:p>
    <w:p w:rsidR="00455FFF" w:rsidRPr="006A4582" w:rsidRDefault="00455FFF" w:rsidP="00617DA6">
      <w:pPr>
        <w:tabs>
          <w:tab w:val="left" w:pos="284"/>
          <w:tab w:val="left" w:pos="567"/>
        </w:tabs>
        <w:spacing w:line="276" w:lineRule="auto"/>
        <w:jc w:val="both"/>
        <w:rPr>
          <w:rFonts w:ascii="Arial" w:hAnsi="Arial" w:cs="Arial"/>
          <w:bCs/>
          <w:sz w:val="22"/>
          <w:szCs w:val="22"/>
        </w:rPr>
      </w:pPr>
      <w:r w:rsidRPr="006A4582">
        <w:rPr>
          <w:rFonts w:ascii="Arial" w:hAnsi="Arial" w:cs="Arial"/>
          <w:bCs/>
          <w:sz w:val="22"/>
          <w:szCs w:val="22"/>
        </w:rPr>
        <w:t>Der Pächter erhält durch den mit dem Verein abgeschlossenen Pachtvertrag lediglich das Nutzungsrecht über die gepachtete Parzellenfläche.</w:t>
      </w:r>
    </w:p>
    <w:p w:rsidR="00455FFF" w:rsidRPr="006A4582" w:rsidRDefault="00455FFF" w:rsidP="00617DA6">
      <w:pPr>
        <w:tabs>
          <w:tab w:val="left" w:pos="284"/>
          <w:tab w:val="left" w:pos="567"/>
        </w:tabs>
        <w:spacing w:line="276" w:lineRule="auto"/>
        <w:jc w:val="both"/>
        <w:rPr>
          <w:rFonts w:ascii="Arial" w:hAnsi="Arial" w:cs="Arial"/>
          <w:bCs/>
          <w:sz w:val="22"/>
          <w:szCs w:val="22"/>
        </w:rPr>
      </w:pPr>
      <w:r w:rsidRPr="006A4582">
        <w:rPr>
          <w:rFonts w:ascii="Arial" w:hAnsi="Arial" w:cs="Arial"/>
          <w:bCs/>
          <w:sz w:val="22"/>
          <w:szCs w:val="22"/>
        </w:rPr>
        <w:t xml:space="preserve">Vom Vorpächter übernommene oder selbst eingebrachte Parzellenausstattungen wie Baulichkeiten und Bepflanzung sind </w:t>
      </w:r>
      <w:r w:rsidR="00B67BD0">
        <w:rPr>
          <w:rFonts w:ascii="Arial" w:hAnsi="Arial" w:cs="Arial"/>
          <w:bCs/>
          <w:sz w:val="22"/>
          <w:szCs w:val="22"/>
        </w:rPr>
        <w:t xml:space="preserve">und bleiben </w:t>
      </w:r>
      <w:r w:rsidRPr="006A4582">
        <w:rPr>
          <w:rFonts w:ascii="Arial" w:hAnsi="Arial" w:cs="Arial"/>
          <w:bCs/>
          <w:sz w:val="22"/>
          <w:szCs w:val="22"/>
        </w:rPr>
        <w:t>dagegen Eigentum des Pächters.</w:t>
      </w:r>
    </w:p>
    <w:p w:rsidR="008D31B0" w:rsidRPr="006A4582" w:rsidRDefault="008D31B0" w:rsidP="00617DA6">
      <w:pPr>
        <w:tabs>
          <w:tab w:val="left" w:pos="284"/>
          <w:tab w:val="left" w:pos="567"/>
        </w:tabs>
        <w:spacing w:line="276" w:lineRule="auto"/>
        <w:jc w:val="both"/>
        <w:rPr>
          <w:rFonts w:ascii="Arial" w:hAnsi="Arial" w:cs="Arial"/>
          <w:bCs/>
          <w:sz w:val="22"/>
          <w:szCs w:val="22"/>
        </w:rPr>
      </w:pPr>
      <w:r w:rsidRPr="006A4582">
        <w:rPr>
          <w:rFonts w:ascii="Arial" w:hAnsi="Arial" w:cs="Arial"/>
          <w:bCs/>
          <w:sz w:val="22"/>
          <w:szCs w:val="22"/>
        </w:rPr>
        <w:t xml:space="preserve">Gemäß den Bestimmungen </w:t>
      </w:r>
      <w:r w:rsidR="00455FFF" w:rsidRPr="006A4582">
        <w:rPr>
          <w:rFonts w:ascii="Arial" w:hAnsi="Arial" w:cs="Arial"/>
          <w:bCs/>
          <w:sz w:val="22"/>
          <w:szCs w:val="22"/>
        </w:rPr>
        <w:t>des Bundeskleingartengesetzes werden diese Parzellenausstattungen kein</w:t>
      </w:r>
      <w:r w:rsidR="00352CD8">
        <w:rPr>
          <w:rFonts w:ascii="Arial" w:hAnsi="Arial" w:cs="Arial"/>
          <w:bCs/>
          <w:sz w:val="22"/>
          <w:szCs w:val="22"/>
        </w:rPr>
        <w:t>e</w:t>
      </w:r>
      <w:r w:rsidR="00455FFF" w:rsidRPr="006A4582">
        <w:rPr>
          <w:rFonts w:ascii="Arial" w:hAnsi="Arial" w:cs="Arial"/>
          <w:bCs/>
          <w:sz w:val="22"/>
          <w:szCs w:val="22"/>
        </w:rPr>
        <w:t xml:space="preserve"> untrennbare</w:t>
      </w:r>
      <w:r w:rsidR="00352CD8">
        <w:rPr>
          <w:rFonts w:ascii="Arial" w:hAnsi="Arial" w:cs="Arial"/>
          <w:bCs/>
          <w:sz w:val="22"/>
          <w:szCs w:val="22"/>
        </w:rPr>
        <w:t>n</w:t>
      </w:r>
      <w:r w:rsidR="00455FFF" w:rsidRPr="006A4582">
        <w:rPr>
          <w:rFonts w:ascii="Arial" w:hAnsi="Arial" w:cs="Arial"/>
          <w:bCs/>
          <w:sz w:val="22"/>
          <w:szCs w:val="22"/>
        </w:rPr>
        <w:t xml:space="preserve"> Bestandteil</w:t>
      </w:r>
      <w:r w:rsidR="00352CD8">
        <w:rPr>
          <w:rFonts w:ascii="Arial" w:hAnsi="Arial" w:cs="Arial"/>
          <w:bCs/>
          <w:sz w:val="22"/>
          <w:szCs w:val="22"/>
        </w:rPr>
        <w:t>e</w:t>
      </w:r>
      <w:r w:rsidR="00455FFF" w:rsidRPr="006A4582">
        <w:rPr>
          <w:rFonts w:ascii="Arial" w:hAnsi="Arial" w:cs="Arial"/>
          <w:bCs/>
          <w:sz w:val="22"/>
          <w:szCs w:val="22"/>
        </w:rPr>
        <w:t xml:space="preserve"> des Bodens, auch wenn sie wie eine Laube mit einem Fundament verankert oder wie ein Baum fest verwurzelt sind. Dies stellt eine Besonderheit des Kleingartenwesens dar und steht im Gegensatz zu den das Pachtrecht betreffenden Regelungen im Bürgerlichen Gesetzbuch (BGB).</w:t>
      </w:r>
    </w:p>
    <w:p w:rsidR="00455FFF" w:rsidRPr="006A4582" w:rsidRDefault="00455FFF" w:rsidP="00617DA6">
      <w:pPr>
        <w:tabs>
          <w:tab w:val="left" w:pos="284"/>
          <w:tab w:val="left" w:pos="567"/>
        </w:tabs>
        <w:spacing w:line="276" w:lineRule="auto"/>
        <w:jc w:val="both"/>
        <w:rPr>
          <w:rFonts w:ascii="Arial" w:hAnsi="Arial" w:cs="Arial"/>
          <w:bCs/>
          <w:sz w:val="22"/>
          <w:szCs w:val="22"/>
        </w:rPr>
      </w:pPr>
      <w:r w:rsidRPr="006A4582">
        <w:rPr>
          <w:rFonts w:ascii="Arial" w:hAnsi="Arial" w:cs="Arial"/>
          <w:bCs/>
          <w:sz w:val="22"/>
          <w:szCs w:val="22"/>
        </w:rPr>
        <w:t xml:space="preserve">Praktische Auswirkungen hat dies besonders bei der Parzellenaufgabe, hier kann </w:t>
      </w:r>
      <w:r w:rsidR="004C56AE" w:rsidRPr="006A4582">
        <w:rPr>
          <w:rFonts w:ascii="Arial" w:hAnsi="Arial" w:cs="Arial"/>
          <w:bCs/>
          <w:sz w:val="22"/>
          <w:szCs w:val="22"/>
        </w:rPr>
        <w:t xml:space="preserve">einerseits </w:t>
      </w:r>
      <w:r w:rsidRPr="006A4582">
        <w:rPr>
          <w:rFonts w:ascii="Arial" w:hAnsi="Arial" w:cs="Arial"/>
          <w:bCs/>
          <w:sz w:val="22"/>
          <w:szCs w:val="22"/>
        </w:rPr>
        <w:t xml:space="preserve">der Pächter sein Eigentum </w:t>
      </w:r>
      <w:r w:rsidR="004C56AE" w:rsidRPr="006A4582">
        <w:rPr>
          <w:rFonts w:ascii="Arial" w:hAnsi="Arial" w:cs="Arial"/>
          <w:bCs/>
          <w:sz w:val="22"/>
          <w:szCs w:val="22"/>
        </w:rPr>
        <w:t>mitnehmen, andererseits aber auch der Verein die Räumung der Parzelle verlangen, wenn keine Einigung bei der Wertermittlung zustande kommt.</w:t>
      </w:r>
    </w:p>
    <w:p w:rsidR="008440A4" w:rsidRPr="006A4582" w:rsidRDefault="008440A4" w:rsidP="00617DA6">
      <w:pPr>
        <w:tabs>
          <w:tab w:val="left" w:pos="284"/>
          <w:tab w:val="left" w:pos="567"/>
        </w:tabs>
        <w:spacing w:line="276" w:lineRule="auto"/>
        <w:jc w:val="both"/>
        <w:rPr>
          <w:rFonts w:ascii="Arial" w:hAnsi="Arial" w:cs="Arial"/>
          <w:bCs/>
          <w:sz w:val="22"/>
          <w:szCs w:val="22"/>
        </w:rPr>
      </w:pPr>
      <w:r w:rsidRPr="006A4582">
        <w:rPr>
          <w:rFonts w:ascii="Arial" w:hAnsi="Arial" w:cs="Arial"/>
          <w:bCs/>
          <w:sz w:val="22"/>
          <w:szCs w:val="22"/>
        </w:rPr>
        <w:t>Nähere Bestimmungen sin</w:t>
      </w:r>
      <w:r w:rsidR="00E62BE5" w:rsidRPr="006A4582">
        <w:rPr>
          <w:rFonts w:ascii="Arial" w:hAnsi="Arial" w:cs="Arial"/>
          <w:bCs/>
          <w:sz w:val="22"/>
          <w:szCs w:val="22"/>
        </w:rPr>
        <w:t>d unter Punkt 13</w:t>
      </w:r>
      <w:r w:rsidR="00653277">
        <w:rPr>
          <w:rFonts w:ascii="Arial" w:hAnsi="Arial" w:cs="Arial"/>
          <w:bCs/>
          <w:sz w:val="22"/>
          <w:szCs w:val="22"/>
        </w:rPr>
        <w:t>.</w:t>
      </w:r>
      <w:r w:rsidR="00E62BE5" w:rsidRPr="006A4582">
        <w:rPr>
          <w:rFonts w:ascii="Arial" w:hAnsi="Arial" w:cs="Arial"/>
          <w:bCs/>
          <w:sz w:val="22"/>
          <w:szCs w:val="22"/>
        </w:rPr>
        <w:t xml:space="preserve"> (4) auf Seite </w:t>
      </w:r>
      <w:r w:rsidR="002A11CA">
        <w:rPr>
          <w:rFonts w:ascii="Arial" w:hAnsi="Arial" w:cs="Arial"/>
          <w:bCs/>
          <w:sz w:val="22"/>
          <w:szCs w:val="22"/>
        </w:rPr>
        <w:t>3</w:t>
      </w:r>
      <w:r w:rsidR="00690B2F">
        <w:rPr>
          <w:rFonts w:ascii="Arial" w:hAnsi="Arial" w:cs="Arial"/>
          <w:bCs/>
          <w:sz w:val="22"/>
          <w:szCs w:val="22"/>
        </w:rPr>
        <w:t>3</w:t>
      </w:r>
      <w:r w:rsidRPr="006A4582">
        <w:rPr>
          <w:rFonts w:ascii="Arial" w:hAnsi="Arial" w:cs="Arial"/>
          <w:bCs/>
          <w:sz w:val="22"/>
          <w:szCs w:val="22"/>
        </w:rPr>
        <w:t xml:space="preserve"> aufgeführt.</w:t>
      </w:r>
    </w:p>
    <w:p w:rsidR="00414915" w:rsidRPr="00653277" w:rsidRDefault="00414915" w:rsidP="00617DA6">
      <w:pPr>
        <w:spacing w:line="276" w:lineRule="auto"/>
        <w:ind w:left="284" w:hanging="284"/>
        <w:jc w:val="both"/>
        <w:rPr>
          <w:rFonts w:ascii="Arial" w:hAnsi="Arial" w:cs="Arial"/>
          <w:b/>
          <w:sz w:val="22"/>
          <w:szCs w:val="22"/>
        </w:rPr>
      </w:pPr>
    </w:p>
    <w:p w:rsidR="00414915" w:rsidRPr="00696968" w:rsidRDefault="00414915" w:rsidP="00653277">
      <w:pPr>
        <w:tabs>
          <w:tab w:val="left" w:pos="851"/>
        </w:tabs>
        <w:spacing w:line="276" w:lineRule="auto"/>
        <w:jc w:val="both"/>
        <w:rPr>
          <w:rFonts w:ascii="Arial" w:hAnsi="Arial" w:cs="Arial"/>
          <w:b/>
          <w:sz w:val="28"/>
          <w:szCs w:val="28"/>
        </w:rPr>
      </w:pPr>
      <w:r w:rsidRPr="00696968">
        <w:rPr>
          <w:rFonts w:ascii="Arial" w:hAnsi="Arial" w:cs="Arial"/>
          <w:b/>
          <w:sz w:val="24"/>
          <w:szCs w:val="24"/>
        </w:rPr>
        <w:t>8</w:t>
      </w:r>
      <w:r w:rsidR="00B41F40" w:rsidRPr="00696968">
        <w:rPr>
          <w:rFonts w:ascii="Arial" w:hAnsi="Arial" w:cs="Arial"/>
          <w:b/>
          <w:sz w:val="24"/>
          <w:szCs w:val="24"/>
        </w:rPr>
        <w:t>.</w:t>
      </w:r>
      <w:r w:rsidRPr="00696968">
        <w:rPr>
          <w:rFonts w:ascii="Arial" w:hAnsi="Arial" w:cs="Arial"/>
          <w:b/>
          <w:sz w:val="24"/>
          <w:szCs w:val="24"/>
        </w:rPr>
        <w:t xml:space="preserve"> (4)</w:t>
      </w:r>
      <w:r w:rsidRPr="00696968">
        <w:rPr>
          <w:rFonts w:ascii="Arial" w:hAnsi="Arial" w:cs="Arial"/>
          <w:b/>
          <w:sz w:val="24"/>
          <w:szCs w:val="24"/>
        </w:rPr>
        <w:tab/>
        <w:t>Rasen und andere bewässerungsintensive Kulturen im Ziergarten</w:t>
      </w:r>
    </w:p>
    <w:p w:rsidR="00414915" w:rsidRPr="00696968" w:rsidRDefault="00414915" w:rsidP="00617DA6">
      <w:pPr>
        <w:spacing w:line="276" w:lineRule="auto"/>
        <w:ind w:left="284" w:hanging="284"/>
        <w:jc w:val="both"/>
        <w:rPr>
          <w:rFonts w:ascii="Arial" w:hAnsi="Arial" w:cs="Arial"/>
          <w:b/>
          <w:sz w:val="10"/>
          <w:szCs w:val="10"/>
        </w:rPr>
      </w:pPr>
    </w:p>
    <w:p w:rsidR="00414915" w:rsidRPr="00696968" w:rsidRDefault="00A77CDC" w:rsidP="00617DA6">
      <w:pPr>
        <w:spacing w:line="276" w:lineRule="auto"/>
        <w:jc w:val="both"/>
        <w:rPr>
          <w:rFonts w:ascii="Arial" w:hAnsi="Arial" w:cs="Arial"/>
          <w:sz w:val="22"/>
          <w:szCs w:val="22"/>
        </w:rPr>
      </w:pPr>
      <w:r w:rsidRPr="00696968">
        <w:rPr>
          <w:rFonts w:ascii="Arial" w:hAnsi="Arial" w:cs="Arial"/>
          <w:sz w:val="22"/>
          <w:szCs w:val="22"/>
        </w:rPr>
        <w:t>Bedingt durch den Klimawandel kann es über die Sommermonate zu längeren Perioden ohne Niederschläge und damit zu Wasserknappheit kommen.</w:t>
      </w:r>
    </w:p>
    <w:p w:rsidR="00A77CDC" w:rsidRPr="00696968" w:rsidRDefault="00A77CDC" w:rsidP="00617DA6">
      <w:pPr>
        <w:spacing w:line="276" w:lineRule="auto"/>
        <w:jc w:val="both"/>
        <w:rPr>
          <w:rFonts w:ascii="Arial" w:hAnsi="Arial" w:cs="Arial"/>
          <w:sz w:val="22"/>
          <w:szCs w:val="22"/>
        </w:rPr>
      </w:pPr>
      <w:r w:rsidRPr="00696968">
        <w:rPr>
          <w:rFonts w:ascii="Arial" w:hAnsi="Arial" w:cs="Arial"/>
          <w:sz w:val="22"/>
          <w:szCs w:val="22"/>
        </w:rPr>
        <w:t>Tritt eine solche bei vereinseigener Wasserversorgung der Anlage ein bzw. werden von dem die Anlage versorgenden Unternehmen oder der zuständigen Behörde Vorgaben zur Wassereinsparung gemacht, kann der Vorstand ein Bewässerungsverbot für Ziergartenflächen und Ziergehölze anordnen.</w:t>
      </w:r>
    </w:p>
    <w:p w:rsidR="00A77CDC" w:rsidRPr="00696968" w:rsidRDefault="00A77CDC" w:rsidP="00617DA6">
      <w:pPr>
        <w:spacing w:line="276" w:lineRule="auto"/>
        <w:jc w:val="both"/>
        <w:rPr>
          <w:rFonts w:ascii="Arial" w:hAnsi="Arial" w:cs="Arial"/>
          <w:sz w:val="22"/>
          <w:szCs w:val="22"/>
        </w:rPr>
      </w:pPr>
      <w:r w:rsidRPr="00696968">
        <w:rPr>
          <w:rFonts w:ascii="Arial" w:hAnsi="Arial" w:cs="Arial"/>
          <w:sz w:val="22"/>
          <w:szCs w:val="22"/>
        </w:rPr>
        <w:t>Für eventuell entstehende Schäden an den Kulturen haftet der Verein nicht.</w:t>
      </w:r>
    </w:p>
    <w:p w:rsidR="002F6E3F" w:rsidRPr="00696968" w:rsidRDefault="002F6E3F" w:rsidP="00617DA6">
      <w:pPr>
        <w:spacing w:line="276" w:lineRule="auto"/>
        <w:jc w:val="both"/>
        <w:rPr>
          <w:rFonts w:ascii="Arial" w:hAnsi="Arial" w:cs="Arial"/>
          <w:sz w:val="22"/>
          <w:szCs w:val="22"/>
        </w:rPr>
      </w:pPr>
      <w:r w:rsidRPr="00696968">
        <w:rPr>
          <w:rFonts w:ascii="Arial" w:hAnsi="Arial" w:cs="Arial"/>
          <w:sz w:val="22"/>
          <w:szCs w:val="22"/>
        </w:rPr>
        <w:t xml:space="preserve">Rasenflächen </w:t>
      </w:r>
      <w:r w:rsidR="00A047DA" w:rsidRPr="00696968">
        <w:rPr>
          <w:rFonts w:ascii="Arial" w:hAnsi="Arial" w:cs="Arial"/>
          <w:sz w:val="22"/>
          <w:szCs w:val="22"/>
        </w:rPr>
        <w:t>wirken sich bei der Wertermittlung nicht wertsteigernd aus.</w:t>
      </w:r>
    </w:p>
    <w:p w:rsidR="00BB4520" w:rsidRPr="00696968" w:rsidRDefault="00653277" w:rsidP="00653277">
      <w:pPr>
        <w:tabs>
          <w:tab w:val="left" w:pos="851"/>
        </w:tabs>
        <w:spacing w:line="276" w:lineRule="auto"/>
        <w:jc w:val="both"/>
        <w:rPr>
          <w:rFonts w:ascii="Arial" w:hAnsi="Arial" w:cs="Arial"/>
          <w:b/>
          <w:sz w:val="24"/>
          <w:szCs w:val="24"/>
        </w:rPr>
      </w:pPr>
      <w:r w:rsidRPr="00696968">
        <w:rPr>
          <w:rFonts w:ascii="Arial" w:hAnsi="Arial" w:cs="Arial"/>
          <w:sz w:val="22"/>
          <w:szCs w:val="22"/>
        </w:rPr>
        <w:br w:type="page"/>
      </w:r>
      <w:r w:rsidR="00BB4520" w:rsidRPr="00696968">
        <w:rPr>
          <w:rFonts w:ascii="Arial" w:hAnsi="Arial" w:cs="Arial"/>
          <w:b/>
          <w:sz w:val="24"/>
          <w:szCs w:val="24"/>
        </w:rPr>
        <w:t>8</w:t>
      </w:r>
      <w:r w:rsidR="004F0A12" w:rsidRPr="00696968">
        <w:rPr>
          <w:rFonts w:ascii="Arial" w:hAnsi="Arial" w:cs="Arial"/>
          <w:b/>
          <w:sz w:val="24"/>
          <w:szCs w:val="24"/>
        </w:rPr>
        <w:t>.</w:t>
      </w:r>
      <w:r w:rsidR="00BB4520" w:rsidRPr="00696968">
        <w:rPr>
          <w:rFonts w:ascii="Arial" w:hAnsi="Arial" w:cs="Arial"/>
          <w:b/>
          <w:sz w:val="24"/>
          <w:szCs w:val="24"/>
        </w:rPr>
        <w:t xml:space="preserve"> (5)</w:t>
      </w:r>
      <w:r w:rsidR="00BB4520" w:rsidRPr="00696968">
        <w:rPr>
          <w:rFonts w:ascii="Arial" w:hAnsi="Arial" w:cs="Arial"/>
          <w:b/>
          <w:sz w:val="24"/>
          <w:szCs w:val="24"/>
        </w:rPr>
        <w:tab/>
      </w:r>
      <w:r w:rsidR="007D5043" w:rsidRPr="00696968">
        <w:rPr>
          <w:rFonts w:ascii="Arial" w:hAnsi="Arial" w:cs="Arial"/>
          <w:b/>
          <w:sz w:val="24"/>
          <w:szCs w:val="24"/>
        </w:rPr>
        <w:t xml:space="preserve">Lagerung </w:t>
      </w:r>
      <w:r w:rsidR="00885640" w:rsidRPr="00696968">
        <w:rPr>
          <w:rFonts w:ascii="Arial" w:hAnsi="Arial" w:cs="Arial"/>
          <w:b/>
          <w:sz w:val="24"/>
          <w:szCs w:val="24"/>
        </w:rPr>
        <w:t>von Stoffen, Verwendung von Reststoffen</w:t>
      </w:r>
    </w:p>
    <w:p w:rsidR="00BB4520" w:rsidRPr="00696968" w:rsidRDefault="00BB4520" w:rsidP="00617DA6">
      <w:pPr>
        <w:spacing w:line="276" w:lineRule="auto"/>
        <w:ind w:left="284" w:hanging="284"/>
        <w:jc w:val="both"/>
        <w:rPr>
          <w:rFonts w:ascii="Arial" w:hAnsi="Arial" w:cs="Arial"/>
          <w:b/>
          <w:sz w:val="10"/>
          <w:szCs w:val="10"/>
        </w:rPr>
      </w:pPr>
    </w:p>
    <w:p w:rsidR="009608E0" w:rsidRPr="00696968" w:rsidRDefault="00BB4520" w:rsidP="00617DA6">
      <w:pPr>
        <w:spacing w:line="276" w:lineRule="auto"/>
        <w:jc w:val="both"/>
        <w:rPr>
          <w:rFonts w:ascii="Arial" w:hAnsi="Arial" w:cs="Arial"/>
          <w:sz w:val="22"/>
          <w:szCs w:val="22"/>
        </w:rPr>
      </w:pPr>
      <w:r w:rsidRPr="00696968">
        <w:rPr>
          <w:rFonts w:ascii="Arial" w:hAnsi="Arial" w:cs="Arial"/>
          <w:sz w:val="22"/>
          <w:szCs w:val="22"/>
        </w:rPr>
        <w:t>Auf der Parzelle dürfen nur die zur bestimmungsgemäßen Nutzung der Parzelle erforderlichen Gegenstände, Substrate, Bodenverbesserungsstoffe</w:t>
      </w:r>
      <w:r w:rsidR="009608E0" w:rsidRPr="00696968">
        <w:rPr>
          <w:rFonts w:ascii="Arial" w:hAnsi="Arial" w:cs="Arial"/>
          <w:sz w:val="22"/>
          <w:szCs w:val="22"/>
        </w:rPr>
        <w:t xml:space="preserve">, etc. und </w:t>
      </w:r>
      <w:r w:rsidR="00653277" w:rsidRPr="00696968">
        <w:rPr>
          <w:rFonts w:ascii="Arial" w:hAnsi="Arial" w:cs="Arial"/>
          <w:sz w:val="22"/>
          <w:szCs w:val="22"/>
        </w:rPr>
        <w:t xml:space="preserve">das </w:t>
      </w:r>
      <w:r w:rsidR="009608E0" w:rsidRPr="00696968">
        <w:rPr>
          <w:rFonts w:ascii="Arial" w:hAnsi="Arial" w:cs="Arial"/>
          <w:sz w:val="22"/>
          <w:szCs w:val="22"/>
        </w:rPr>
        <w:t xml:space="preserve">auch </w:t>
      </w:r>
      <w:r w:rsidR="00352CD8" w:rsidRPr="00696968">
        <w:rPr>
          <w:rFonts w:ascii="Arial" w:hAnsi="Arial" w:cs="Arial"/>
          <w:sz w:val="22"/>
          <w:szCs w:val="22"/>
        </w:rPr>
        <w:t xml:space="preserve">für </w:t>
      </w:r>
      <w:r w:rsidR="009608E0" w:rsidRPr="00696968">
        <w:rPr>
          <w:rFonts w:ascii="Arial" w:hAnsi="Arial" w:cs="Arial"/>
          <w:sz w:val="22"/>
          <w:szCs w:val="22"/>
        </w:rPr>
        <w:t>nur</w:t>
      </w:r>
      <w:r w:rsidRPr="00696968">
        <w:rPr>
          <w:rFonts w:ascii="Arial" w:hAnsi="Arial" w:cs="Arial"/>
          <w:sz w:val="22"/>
          <w:szCs w:val="22"/>
        </w:rPr>
        <w:t xml:space="preserve"> </w:t>
      </w:r>
      <w:r w:rsidR="009608E0" w:rsidRPr="00696968">
        <w:rPr>
          <w:rFonts w:ascii="Arial" w:hAnsi="Arial" w:cs="Arial"/>
          <w:sz w:val="22"/>
          <w:szCs w:val="22"/>
        </w:rPr>
        <w:t xml:space="preserve">kurze Zeit bis zu ihrer </w:t>
      </w:r>
      <w:r w:rsidR="00B67BD0" w:rsidRPr="00696968">
        <w:rPr>
          <w:rFonts w:ascii="Arial" w:hAnsi="Arial" w:cs="Arial"/>
          <w:sz w:val="22"/>
          <w:szCs w:val="22"/>
        </w:rPr>
        <w:t>bestimmungsgemäßen</w:t>
      </w:r>
      <w:r w:rsidR="006853DA" w:rsidRPr="00696968">
        <w:rPr>
          <w:rFonts w:ascii="Arial" w:hAnsi="Arial" w:cs="Arial"/>
          <w:sz w:val="22"/>
          <w:szCs w:val="22"/>
        </w:rPr>
        <w:t xml:space="preserve"> </w:t>
      </w:r>
      <w:r w:rsidR="009608E0" w:rsidRPr="00696968">
        <w:rPr>
          <w:rFonts w:ascii="Arial" w:hAnsi="Arial" w:cs="Arial"/>
          <w:sz w:val="22"/>
          <w:szCs w:val="22"/>
        </w:rPr>
        <w:t>Verwendung zwischengelagert werden.</w:t>
      </w:r>
    </w:p>
    <w:p w:rsidR="00BB4520" w:rsidRPr="00696968" w:rsidRDefault="009608E0" w:rsidP="00617DA6">
      <w:pPr>
        <w:spacing w:line="276" w:lineRule="auto"/>
        <w:jc w:val="both"/>
        <w:rPr>
          <w:rFonts w:ascii="Arial" w:hAnsi="Arial" w:cs="Arial"/>
          <w:sz w:val="22"/>
          <w:szCs w:val="22"/>
        </w:rPr>
      </w:pPr>
      <w:r w:rsidRPr="00696968">
        <w:rPr>
          <w:rFonts w:ascii="Arial" w:hAnsi="Arial" w:cs="Arial"/>
          <w:sz w:val="22"/>
          <w:szCs w:val="22"/>
        </w:rPr>
        <w:t>Jegliche Lagerung von anderen Gegenständen (Feuerholz, Fahrzeug</w:t>
      </w:r>
      <w:r w:rsidR="007B4440" w:rsidRPr="00696968">
        <w:rPr>
          <w:rFonts w:ascii="Arial" w:hAnsi="Arial" w:cs="Arial"/>
          <w:sz w:val="22"/>
          <w:szCs w:val="22"/>
        </w:rPr>
        <w:t>teile</w:t>
      </w:r>
      <w:r w:rsidRPr="00696968">
        <w:rPr>
          <w:rFonts w:ascii="Arial" w:hAnsi="Arial" w:cs="Arial"/>
          <w:sz w:val="22"/>
          <w:szCs w:val="22"/>
        </w:rPr>
        <w:t xml:space="preserve">, usw.) oder Stoffen gleich welcher Art ist </w:t>
      </w:r>
      <w:r w:rsidR="00653277" w:rsidRPr="00696968">
        <w:rPr>
          <w:rFonts w:ascii="Arial" w:hAnsi="Arial" w:cs="Arial"/>
          <w:sz w:val="22"/>
          <w:szCs w:val="22"/>
        </w:rPr>
        <w:t xml:space="preserve">unabhängig von ihrer Dauer </w:t>
      </w:r>
      <w:r w:rsidRPr="00696968">
        <w:rPr>
          <w:rFonts w:ascii="Arial" w:hAnsi="Arial" w:cs="Arial"/>
          <w:sz w:val="22"/>
          <w:szCs w:val="22"/>
        </w:rPr>
        <w:t>nicht zulässig.</w:t>
      </w:r>
    </w:p>
    <w:p w:rsidR="009608E0" w:rsidRPr="00696968" w:rsidRDefault="009608E0" w:rsidP="00617DA6">
      <w:pPr>
        <w:spacing w:line="276" w:lineRule="auto"/>
        <w:jc w:val="both"/>
        <w:rPr>
          <w:rFonts w:ascii="Arial" w:hAnsi="Arial" w:cs="Arial"/>
          <w:sz w:val="22"/>
          <w:szCs w:val="22"/>
        </w:rPr>
      </w:pPr>
      <w:r w:rsidRPr="00696968">
        <w:rPr>
          <w:rFonts w:ascii="Arial" w:hAnsi="Arial" w:cs="Arial"/>
          <w:sz w:val="22"/>
          <w:szCs w:val="22"/>
        </w:rPr>
        <w:t>Unzulässig ist auch die Verwendung von Reststoffen auf der Parzelle wie z.B. Autoreifen als Pflanzringe.</w:t>
      </w:r>
    </w:p>
    <w:p w:rsidR="00653277" w:rsidRPr="009017BE" w:rsidRDefault="00E9452F" w:rsidP="00617DA6">
      <w:pPr>
        <w:tabs>
          <w:tab w:val="left" w:pos="567"/>
        </w:tabs>
        <w:spacing w:line="276" w:lineRule="auto"/>
        <w:jc w:val="both"/>
        <w:rPr>
          <w:rFonts w:ascii="Arial" w:hAnsi="Arial" w:cs="Arial"/>
          <w:sz w:val="2"/>
          <w:szCs w:val="2"/>
        </w:rPr>
      </w:pPr>
      <w:r w:rsidRPr="00A047DA">
        <w:rPr>
          <w:rFonts w:ascii="Arial" w:hAnsi="Arial" w:cs="Arial"/>
          <w:b/>
          <w:sz w:val="22"/>
          <w:szCs w:val="22"/>
        </w:rPr>
        <w:br w:type="page"/>
      </w:r>
    </w:p>
    <w:p w:rsidR="006B6C13" w:rsidRPr="00653277" w:rsidRDefault="002D44B3" w:rsidP="00653277">
      <w:pPr>
        <w:shd w:val="clear" w:color="auto" w:fill="CCFF99"/>
        <w:tabs>
          <w:tab w:val="left" w:pos="851"/>
        </w:tabs>
        <w:spacing w:line="276" w:lineRule="auto"/>
        <w:jc w:val="both"/>
        <w:rPr>
          <w:rFonts w:ascii="Arial" w:hAnsi="Arial" w:cs="Arial"/>
          <w:b/>
          <w:sz w:val="28"/>
          <w:szCs w:val="28"/>
        </w:rPr>
      </w:pPr>
      <w:r w:rsidRPr="00653277">
        <w:rPr>
          <w:rFonts w:ascii="Arial" w:hAnsi="Arial" w:cs="Arial"/>
          <w:b/>
          <w:sz w:val="28"/>
          <w:szCs w:val="28"/>
        </w:rPr>
        <w:t>9</w:t>
      </w:r>
      <w:r w:rsidR="00653277">
        <w:rPr>
          <w:rFonts w:ascii="Arial" w:hAnsi="Arial" w:cs="Arial"/>
          <w:b/>
          <w:sz w:val="28"/>
          <w:szCs w:val="28"/>
        </w:rPr>
        <w:t>.</w:t>
      </w:r>
      <w:r w:rsidR="00693096" w:rsidRPr="00653277">
        <w:rPr>
          <w:rFonts w:ascii="Arial" w:hAnsi="Arial" w:cs="Arial"/>
          <w:b/>
          <w:sz w:val="28"/>
          <w:szCs w:val="28"/>
        </w:rPr>
        <w:tab/>
      </w:r>
      <w:r w:rsidR="006B6C13" w:rsidRPr="00653277">
        <w:rPr>
          <w:rFonts w:ascii="Arial" w:hAnsi="Arial" w:cs="Arial"/>
          <w:b/>
          <w:sz w:val="28"/>
          <w:szCs w:val="28"/>
        </w:rPr>
        <w:t>Pflanzenauswahl</w:t>
      </w:r>
      <w:r w:rsidR="004475EC" w:rsidRPr="00653277">
        <w:rPr>
          <w:rFonts w:ascii="Arial" w:hAnsi="Arial" w:cs="Arial"/>
          <w:b/>
          <w:sz w:val="28"/>
          <w:szCs w:val="28"/>
        </w:rPr>
        <w:t>, Pflege</w:t>
      </w:r>
      <w:r w:rsidR="006B6C13" w:rsidRPr="00653277">
        <w:rPr>
          <w:rFonts w:ascii="Arial" w:hAnsi="Arial" w:cs="Arial"/>
          <w:b/>
          <w:sz w:val="28"/>
          <w:szCs w:val="28"/>
        </w:rPr>
        <w:t xml:space="preserve"> und Grenzabstände</w:t>
      </w:r>
    </w:p>
    <w:p w:rsidR="006B6C13" w:rsidRPr="00653277" w:rsidRDefault="006B6C13" w:rsidP="00617DA6">
      <w:pPr>
        <w:spacing w:line="276" w:lineRule="auto"/>
        <w:jc w:val="both"/>
        <w:rPr>
          <w:rFonts w:ascii="Arial" w:hAnsi="Arial" w:cs="Arial"/>
          <w:b/>
          <w:sz w:val="14"/>
          <w:szCs w:val="14"/>
          <w:u w:val="single"/>
        </w:rPr>
      </w:pPr>
    </w:p>
    <w:p w:rsidR="006B6C13" w:rsidRPr="006A4582" w:rsidRDefault="002D44B3" w:rsidP="00653277">
      <w:pPr>
        <w:tabs>
          <w:tab w:val="left" w:pos="851"/>
        </w:tabs>
        <w:spacing w:line="276" w:lineRule="auto"/>
        <w:jc w:val="both"/>
        <w:rPr>
          <w:rFonts w:ascii="Arial" w:hAnsi="Arial" w:cs="Arial"/>
          <w:b/>
          <w:sz w:val="24"/>
        </w:rPr>
      </w:pPr>
      <w:r w:rsidRPr="006A4582">
        <w:rPr>
          <w:rFonts w:ascii="Arial" w:hAnsi="Arial" w:cs="Arial"/>
          <w:b/>
          <w:bCs/>
          <w:sz w:val="24"/>
        </w:rPr>
        <w:t>9</w:t>
      </w:r>
      <w:r w:rsidR="00653277">
        <w:rPr>
          <w:rFonts w:ascii="Arial" w:hAnsi="Arial" w:cs="Arial"/>
          <w:b/>
          <w:bCs/>
          <w:sz w:val="24"/>
        </w:rPr>
        <w:t>.</w:t>
      </w:r>
      <w:r w:rsidR="00693096" w:rsidRPr="006A4582">
        <w:rPr>
          <w:rFonts w:ascii="Arial" w:hAnsi="Arial" w:cs="Arial"/>
          <w:b/>
          <w:bCs/>
          <w:sz w:val="24"/>
        </w:rPr>
        <w:t xml:space="preserve"> (1)</w:t>
      </w:r>
      <w:r w:rsidR="00693096" w:rsidRPr="006A4582">
        <w:rPr>
          <w:rFonts w:ascii="Arial" w:hAnsi="Arial" w:cs="Arial"/>
          <w:b/>
          <w:bCs/>
          <w:sz w:val="24"/>
        </w:rPr>
        <w:tab/>
      </w:r>
      <w:r w:rsidR="006B6C13" w:rsidRPr="006A4582">
        <w:rPr>
          <w:rFonts w:ascii="Arial" w:hAnsi="Arial" w:cs="Arial"/>
          <w:b/>
          <w:sz w:val="24"/>
        </w:rPr>
        <w:t>Obstgehölze</w:t>
      </w:r>
    </w:p>
    <w:p w:rsidR="00693096" w:rsidRPr="006A4582" w:rsidRDefault="00693096" w:rsidP="00617DA6">
      <w:pPr>
        <w:spacing w:line="276" w:lineRule="auto"/>
        <w:jc w:val="both"/>
        <w:rPr>
          <w:rFonts w:ascii="Arial" w:hAnsi="Arial" w:cs="Arial"/>
          <w:sz w:val="10"/>
          <w:szCs w:val="10"/>
        </w:rPr>
      </w:pPr>
    </w:p>
    <w:p w:rsidR="00693096" w:rsidRPr="006A4582" w:rsidRDefault="006B6C13" w:rsidP="00617DA6">
      <w:pPr>
        <w:spacing w:line="276" w:lineRule="auto"/>
        <w:jc w:val="both"/>
        <w:rPr>
          <w:rFonts w:ascii="Arial" w:hAnsi="Arial" w:cs="Arial"/>
          <w:sz w:val="22"/>
        </w:rPr>
      </w:pPr>
      <w:r w:rsidRPr="006A4582">
        <w:rPr>
          <w:rFonts w:ascii="Arial" w:hAnsi="Arial" w:cs="Arial"/>
          <w:sz w:val="22"/>
        </w:rPr>
        <w:t>Pro Parzelle muss mindestens ein Kern- oder Steinobst</w:t>
      </w:r>
      <w:r w:rsidR="0037633F" w:rsidRPr="006A4582">
        <w:rPr>
          <w:rFonts w:ascii="Arial" w:hAnsi="Arial" w:cs="Arial"/>
          <w:sz w:val="22"/>
        </w:rPr>
        <w:t>-</w:t>
      </w:r>
      <w:r w:rsidRPr="006A4582">
        <w:rPr>
          <w:rFonts w:ascii="Arial" w:hAnsi="Arial" w:cs="Arial"/>
          <w:sz w:val="22"/>
        </w:rPr>
        <w:t xml:space="preserve">Halbstamm auf mittelstark wachsender Unterlage in räumlicher Zuordnung zur Laube bzw. zum Sitzplatz </w:t>
      </w:r>
      <w:r w:rsidR="002D44B3" w:rsidRPr="006A4582">
        <w:rPr>
          <w:rFonts w:ascii="Arial" w:hAnsi="Arial" w:cs="Arial"/>
          <w:sz w:val="22"/>
        </w:rPr>
        <w:t>zur Eingrünung dieser Baulichkeiten</w:t>
      </w:r>
      <w:r w:rsidR="00693096" w:rsidRPr="006A4582">
        <w:rPr>
          <w:rFonts w:ascii="Arial" w:hAnsi="Arial" w:cs="Arial"/>
          <w:sz w:val="22"/>
        </w:rPr>
        <w:t xml:space="preserve"> gepflanzt werden.</w:t>
      </w:r>
    </w:p>
    <w:p w:rsidR="006B6C13" w:rsidRPr="006A4582" w:rsidRDefault="006B6C13" w:rsidP="00617DA6">
      <w:pPr>
        <w:spacing w:line="276" w:lineRule="auto"/>
        <w:jc w:val="both"/>
        <w:rPr>
          <w:rFonts w:ascii="Arial" w:hAnsi="Arial" w:cs="Arial"/>
          <w:sz w:val="22"/>
        </w:rPr>
      </w:pPr>
      <w:r w:rsidRPr="006A4582">
        <w:rPr>
          <w:rFonts w:ascii="Arial" w:hAnsi="Arial" w:cs="Arial"/>
          <w:sz w:val="22"/>
        </w:rPr>
        <w:t>Dazu können noch 1</w:t>
      </w:r>
      <w:r w:rsidR="003F75C0" w:rsidRPr="006A4582">
        <w:rPr>
          <w:rFonts w:ascii="Arial" w:hAnsi="Arial" w:cs="Arial"/>
          <w:sz w:val="22"/>
        </w:rPr>
        <w:t>-2 Halbstä</w:t>
      </w:r>
      <w:r w:rsidRPr="006A4582">
        <w:rPr>
          <w:rFonts w:ascii="Arial" w:hAnsi="Arial" w:cs="Arial"/>
          <w:sz w:val="22"/>
        </w:rPr>
        <w:t>mm</w:t>
      </w:r>
      <w:r w:rsidR="003F75C0" w:rsidRPr="006A4582">
        <w:rPr>
          <w:rFonts w:ascii="Arial" w:hAnsi="Arial" w:cs="Arial"/>
          <w:sz w:val="22"/>
        </w:rPr>
        <w:t>e</w:t>
      </w:r>
      <w:r w:rsidRPr="006A4582">
        <w:rPr>
          <w:rFonts w:ascii="Arial" w:hAnsi="Arial" w:cs="Arial"/>
          <w:sz w:val="22"/>
        </w:rPr>
        <w:t xml:space="preserve"> auf mittelstark wachsender Unterlage oder 4</w:t>
      </w:r>
      <w:r w:rsidR="003F75C0" w:rsidRPr="006A4582">
        <w:rPr>
          <w:rFonts w:ascii="Arial" w:hAnsi="Arial" w:cs="Arial"/>
          <w:sz w:val="22"/>
        </w:rPr>
        <w:t>-6</w:t>
      </w:r>
      <w:r w:rsidRPr="006A4582">
        <w:rPr>
          <w:rFonts w:ascii="Arial" w:hAnsi="Arial" w:cs="Arial"/>
          <w:sz w:val="22"/>
        </w:rPr>
        <w:t xml:space="preserve"> Spindelbäume auf schwachwachsenden Unterlagen pro 100 m</w:t>
      </w:r>
      <w:r w:rsidRPr="006A4582">
        <w:rPr>
          <w:rFonts w:ascii="Arial" w:hAnsi="Arial" w:cs="Arial"/>
          <w:sz w:val="22"/>
          <w:vertAlign w:val="superscript"/>
        </w:rPr>
        <w:t>2</w:t>
      </w:r>
      <w:r w:rsidRPr="006A4582">
        <w:rPr>
          <w:rFonts w:ascii="Arial" w:hAnsi="Arial" w:cs="Arial"/>
          <w:sz w:val="22"/>
        </w:rPr>
        <w:t xml:space="preserve"> Parzellenfläche gepflanzt werden.</w:t>
      </w:r>
    </w:p>
    <w:p w:rsidR="00F00F13" w:rsidRPr="00F00F13" w:rsidRDefault="00F00F13" w:rsidP="00617DA6">
      <w:pPr>
        <w:spacing w:line="276" w:lineRule="auto"/>
        <w:jc w:val="both"/>
        <w:rPr>
          <w:rFonts w:ascii="Arial" w:hAnsi="Arial" w:cs="Arial"/>
          <w:sz w:val="10"/>
          <w:szCs w:val="10"/>
        </w:rPr>
      </w:pPr>
    </w:p>
    <w:p w:rsidR="006B6C13" w:rsidRPr="006A4582" w:rsidRDefault="006B6C13" w:rsidP="00617DA6">
      <w:pPr>
        <w:spacing w:line="276" w:lineRule="auto"/>
        <w:jc w:val="both"/>
        <w:rPr>
          <w:rFonts w:ascii="Arial" w:hAnsi="Arial" w:cs="Arial"/>
          <w:sz w:val="22"/>
        </w:rPr>
      </w:pPr>
      <w:r w:rsidRPr="006A4582">
        <w:rPr>
          <w:rFonts w:ascii="Arial" w:hAnsi="Arial" w:cs="Arial"/>
          <w:sz w:val="22"/>
        </w:rPr>
        <w:t>Robusten und als resistent ausgewiesenen Sorten ist der Vorrang zu geben, als sehr schaderregerempfindlich bekannte Sorten werden bei der Wertermittlung nicht berücksichtigt, ggf. kann auch deren Entfernung angeordnet werden.</w:t>
      </w:r>
    </w:p>
    <w:p w:rsidR="00F00F13" w:rsidRPr="00F00F13" w:rsidRDefault="00F00F13" w:rsidP="00617DA6">
      <w:pPr>
        <w:spacing w:line="276" w:lineRule="auto"/>
        <w:jc w:val="both"/>
        <w:rPr>
          <w:rFonts w:ascii="Arial" w:hAnsi="Arial" w:cs="Arial"/>
          <w:sz w:val="10"/>
          <w:szCs w:val="10"/>
        </w:rPr>
      </w:pPr>
    </w:p>
    <w:p w:rsidR="006B6C13" w:rsidRPr="00696968" w:rsidRDefault="0037633F" w:rsidP="00617DA6">
      <w:pPr>
        <w:spacing w:line="276" w:lineRule="auto"/>
        <w:jc w:val="both"/>
        <w:rPr>
          <w:rFonts w:ascii="Arial" w:hAnsi="Arial" w:cs="Arial"/>
          <w:sz w:val="22"/>
        </w:rPr>
      </w:pPr>
      <w:r w:rsidRPr="006A4582">
        <w:rPr>
          <w:rFonts w:ascii="Arial" w:hAnsi="Arial" w:cs="Arial"/>
          <w:sz w:val="22"/>
        </w:rPr>
        <w:t>Großwüchsige</w:t>
      </w:r>
      <w:r w:rsidR="006B6C13" w:rsidRPr="006A4582">
        <w:rPr>
          <w:rFonts w:ascii="Arial" w:hAnsi="Arial" w:cs="Arial"/>
          <w:sz w:val="22"/>
        </w:rPr>
        <w:t xml:space="preserve"> Obstbäume wie Apfel- und Birnbäume auf </w:t>
      </w:r>
      <w:r w:rsidR="008B3858">
        <w:rPr>
          <w:rFonts w:ascii="Arial" w:hAnsi="Arial" w:cs="Arial"/>
          <w:sz w:val="22"/>
        </w:rPr>
        <w:t>starkwüchsigen (</w:t>
      </w:r>
      <w:r w:rsidR="006B6C13" w:rsidRPr="006A4582">
        <w:rPr>
          <w:rFonts w:ascii="Arial" w:hAnsi="Arial" w:cs="Arial"/>
          <w:sz w:val="22"/>
        </w:rPr>
        <w:t>Sämlings</w:t>
      </w:r>
      <w:r w:rsidR="008B3858">
        <w:rPr>
          <w:rFonts w:ascii="Arial" w:hAnsi="Arial" w:cs="Arial"/>
          <w:sz w:val="22"/>
        </w:rPr>
        <w:t>)U</w:t>
      </w:r>
      <w:r w:rsidR="006B6C13" w:rsidRPr="006A4582">
        <w:rPr>
          <w:rFonts w:ascii="Arial" w:hAnsi="Arial" w:cs="Arial"/>
          <w:sz w:val="22"/>
        </w:rPr>
        <w:t xml:space="preserve">nterlagen </w:t>
      </w:r>
      <w:r w:rsidR="006B6C13" w:rsidRPr="00696968">
        <w:rPr>
          <w:rFonts w:ascii="Arial" w:hAnsi="Arial" w:cs="Arial"/>
          <w:sz w:val="22"/>
        </w:rPr>
        <w:t>oder Süßkirschen auf Vogelkirsche sowie Haselnusssträucher und Walnussbäume</w:t>
      </w:r>
      <w:r w:rsidR="0030749E" w:rsidRPr="00696968">
        <w:rPr>
          <w:rFonts w:ascii="Arial" w:hAnsi="Arial" w:cs="Arial"/>
          <w:sz w:val="22"/>
        </w:rPr>
        <w:t xml:space="preserve"> </w:t>
      </w:r>
      <w:r w:rsidR="006B6C13" w:rsidRPr="00696968">
        <w:rPr>
          <w:rFonts w:ascii="Arial" w:hAnsi="Arial" w:cs="Arial"/>
          <w:sz w:val="22"/>
        </w:rPr>
        <w:t>dürfen nicht gepflanzt werden.</w:t>
      </w:r>
    </w:p>
    <w:p w:rsidR="00F00F13" w:rsidRPr="00696968" w:rsidRDefault="00F00F13" w:rsidP="00617DA6">
      <w:pPr>
        <w:spacing w:line="276" w:lineRule="auto"/>
        <w:jc w:val="both"/>
        <w:rPr>
          <w:rFonts w:ascii="Arial" w:hAnsi="Arial" w:cs="Arial"/>
          <w:sz w:val="10"/>
          <w:szCs w:val="10"/>
        </w:rPr>
      </w:pPr>
    </w:p>
    <w:p w:rsidR="00EC4642" w:rsidRPr="00696968" w:rsidRDefault="00EC4642" w:rsidP="00617DA6">
      <w:pPr>
        <w:spacing w:line="276" w:lineRule="auto"/>
        <w:jc w:val="both"/>
        <w:rPr>
          <w:rFonts w:ascii="Arial" w:hAnsi="Arial" w:cs="Arial"/>
          <w:sz w:val="22"/>
        </w:rPr>
      </w:pPr>
      <w:r w:rsidRPr="00696968">
        <w:rPr>
          <w:rFonts w:ascii="Arial" w:hAnsi="Arial" w:cs="Arial"/>
          <w:sz w:val="22"/>
        </w:rPr>
        <w:t>Echte, genetisch determinierte Säulenformen (</w:t>
      </w:r>
      <w:proofErr w:type="spellStart"/>
      <w:r w:rsidRPr="00696968">
        <w:rPr>
          <w:rFonts w:ascii="Arial" w:hAnsi="Arial" w:cs="Arial"/>
          <w:sz w:val="22"/>
        </w:rPr>
        <w:t>Columnaren</w:t>
      </w:r>
      <w:proofErr w:type="spellEnd"/>
      <w:r w:rsidRPr="00696968">
        <w:rPr>
          <w:rFonts w:ascii="Arial" w:hAnsi="Arial" w:cs="Arial"/>
          <w:sz w:val="22"/>
        </w:rPr>
        <w:t>) gibt es zum Stand der Verabschiedung dieser Gartenordnung nur beim Apfel</w:t>
      </w:r>
      <w:r w:rsidR="00B67BD0" w:rsidRPr="00696968">
        <w:rPr>
          <w:rFonts w:ascii="Arial" w:hAnsi="Arial" w:cs="Arial"/>
          <w:sz w:val="22"/>
        </w:rPr>
        <w:t>.</w:t>
      </w:r>
      <w:r w:rsidRPr="00696968">
        <w:rPr>
          <w:rFonts w:ascii="Arial" w:hAnsi="Arial" w:cs="Arial"/>
          <w:sz w:val="22"/>
        </w:rPr>
        <w:t xml:space="preserve"> </w:t>
      </w:r>
      <w:r w:rsidR="00B67BD0" w:rsidRPr="00696968">
        <w:rPr>
          <w:rFonts w:ascii="Arial" w:hAnsi="Arial" w:cs="Arial"/>
          <w:sz w:val="22"/>
        </w:rPr>
        <w:t>B</w:t>
      </w:r>
      <w:r w:rsidRPr="00696968">
        <w:rPr>
          <w:rFonts w:ascii="Arial" w:hAnsi="Arial" w:cs="Arial"/>
          <w:sz w:val="22"/>
        </w:rPr>
        <w:t>ei alle</w:t>
      </w:r>
      <w:r w:rsidR="00B67BD0" w:rsidRPr="00696968">
        <w:rPr>
          <w:rFonts w:ascii="Arial" w:hAnsi="Arial" w:cs="Arial"/>
          <w:sz w:val="22"/>
        </w:rPr>
        <w:t>n</w:t>
      </w:r>
      <w:r w:rsidRPr="00696968">
        <w:rPr>
          <w:rFonts w:ascii="Arial" w:hAnsi="Arial" w:cs="Arial"/>
          <w:sz w:val="22"/>
        </w:rPr>
        <w:t xml:space="preserve"> anderen „Säulen“-Obstarten ha</w:t>
      </w:r>
      <w:r w:rsidR="00B67BD0" w:rsidRPr="00696968">
        <w:rPr>
          <w:rFonts w:ascii="Arial" w:hAnsi="Arial" w:cs="Arial"/>
          <w:sz w:val="22"/>
        </w:rPr>
        <w:t>ndelt es sich im günstigen Fall</w:t>
      </w:r>
      <w:r w:rsidRPr="00696968">
        <w:rPr>
          <w:rFonts w:ascii="Arial" w:hAnsi="Arial" w:cs="Arial"/>
          <w:sz w:val="22"/>
        </w:rPr>
        <w:t xml:space="preserve"> wenigstens um straff aufrecht wachsende</w:t>
      </w:r>
      <w:r w:rsidR="00B67BD0" w:rsidRPr="00696968">
        <w:rPr>
          <w:rFonts w:ascii="Arial" w:hAnsi="Arial" w:cs="Arial"/>
          <w:sz w:val="22"/>
        </w:rPr>
        <w:t>,</w:t>
      </w:r>
      <w:r w:rsidRPr="00696968">
        <w:rPr>
          <w:rFonts w:ascii="Arial" w:hAnsi="Arial" w:cs="Arial"/>
          <w:sz w:val="22"/>
        </w:rPr>
        <w:t xml:space="preserve"> oder im ungünstigen </w:t>
      </w:r>
      <w:r w:rsidR="00B67BD0" w:rsidRPr="00696968">
        <w:rPr>
          <w:rFonts w:ascii="Arial" w:hAnsi="Arial" w:cs="Arial"/>
          <w:sz w:val="22"/>
        </w:rPr>
        <w:t xml:space="preserve">Fall </w:t>
      </w:r>
      <w:r w:rsidRPr="00696968">
        <w:rPr>
          <w:rFonts w:ascii="Arial" w:hAnsi="Arial" w:cs="Arial"/>
          <w:sz w:val="22"/>
        </w:rPr>
        <w:t>um für den Verkauf entsprechend „</w:t>
      </w:r>
      <w:r w:rsidR="003F5E17" w:rsidRPr="00696968">
        <w:rPr>
          <w:rFonts w:ascii="Arial" w:hAnsi="Arial" w:cs="Arial"/>
          <w:sz w:val="22"/>
        </w:rPr>
        <w:t>zurechtgestutzte</w:t>
      </w:r>
      <w:r w:rsidRPr="00696968">
        <w:rPr>
          <w:rFonts w:ascii="Arial" w:hAnsi="Arial" w:cs="Arial"/>
          <w:sz w:val="22"/>
        </w:rPr>
        <w:t>“ normalwüchsige Sorten.</w:t>
      </w:r>
    </w:p>
    <w:p w:rsidR="003F5E17" w:rsidRPr="00696968" w:rsidRDefault="00EC4642" w:rsidP="00617DA6">
      <w:pPr>
        <w:spacing w:line="276" w:lineRule="auto"/>
        <w:jc w:val="both"/>
        <w:rPr>
          <w:rFonts w:ascii="Arial" w:hAnsi="Arial" w:cs="Arial"/>
          <w:sz w:val="22"/>
        </w:rPr>
      </w:pPr>
      <w:r w:rsidRPr="00696968">
        <w:rPr>
          <w:rFonts w:ascii="Arial" w:hAnsi="Arial" w:cs="Arial"/>
          <w:sz w:val="22"/>
        </w:rPr>
        <w:t xml:space="preserve">Da diese „Mogelbäume“ wie echte Säulenformen auch noch auf </w:t>
      </w:r>
      <w:proofErr w:type="spellStart"/>
      <w:r w:rsidR="003F5E17" w:rsidRPr="00696968">
        <w:rPr>
          <w:rFonts w:ascii="Arial" w:hAnsi="Arial" w:cs="Arial"/>
          <w:sz w:val="22"/>
        </w:rPr>
        <w:t>stärkerwüchsige</w:t>
      </w:r>
      <w:r w:rsidR="00352CD8" w:rsidRPr="00696968">
        <w:rPr>
          <w:rFonts w:ascii="Arial" w:hAnsi="Arial" w:cs="Arial"/>
          <w:sz w:val="22"/>
        </w:rPr>
        <w:t>n</w:t>
      </w:r>
      <w:proofErr w:type="spellEnd"/>
      <w:r w:rsidR="003F5E17" w:rsidRPr="00696968">
        <w:rPr>
          <w:rFonts w:ascii="Arial" w:hAnsi="Arial" w:cs="Arial"/>
          <w:sz w:val="22"/>
        </w:rPr>
        <w:t xml:space="preserve"> Unterlagen veredelt sind, um schnell die Verkaufsgröße zu erreichen, werden sie für Kleingartenparzellen zu groß mit der Folge einer zwangsläufigen Rodungsverpflichtung des Pächters.</w:t>
      </w:r>
    </w:p>
    <w:p w:rsidR="003F5E17" w:rsidRPr="00696968" w:rsidRDefault="003F5E17" w:rsidP="00617DA6">
      <w:pPr>
        <w:spacing w:line="276" w:lineRule="auto"/>
        <w:jc w:val="both"/>
        <w:rPr>
          <w:rFonts w:ascii="Arial" w:hAnsi="Arial" w:cs="Arial"/>
          <w:sz w:val="22"/>
        </w:rPr>
      </w:pPr>
      <w:r w:rsidRPr="00696968">
        <w:rPr>
          <w:rFonts w:ascii="Arial" w:hAnsi="Arial" w:cs="Arial"/>
          <w:sz w:val="22"/>
        </w:rPr>
        <w:t>Auf Kleingartenparzellen zulässig sind daher nur Apfel-Säulenformen.</w:t>
      </w:r>
    </w:p>
    <w:p w:rsidR="00F00F13" w:rsidRPr="00696968" w:rsidRDefault="00F00F13" w:rsidP="00617DA6">
      <w:pPr>
        <w:spacing w:line="276" w:lineRule="auto"/>
        <w:jc w:val="both"/>
        <w:rPr>
          <w:rFonts w:ascii="Arial" w:hAnsi="Arial" w:cs="Arial"/>
          <w:sz w:val="10"/>
          <w:szCs w:val="10"/>
        </w:rPr>
      </w:pPr>
    </w:p>
    <w:p w:rsidR="003F5E17" w:rsidRPr="00696968" w:rsidRDefault="003F5E17" w:rsidP="00617DA6">
      <w:pPr>
        <w:spacing w:line="276" w:lineRule="auto"/>
        <w:jc w:val="both"/>
        <w:rPr>
          <w:rFonts w:ascii="Arial" w:hAnsi="Arial" w:cs="Arial"/>
          <w:sz w:val="22"/>
        </w:rPr>
      </w:pPr>
      <w:r w:rsidRPr="00696968">
        <w:rPr>
          <w:rFonts w:ascii="Arial" w:hAnsi="Arial" w:cs="Arial"/>
          <w:sz w:val="22"/>
        </w:rPr>
        <w:t xml:space="preserve">Eine weitere genetisch bedingte Wuchsform ist der sogenannte „Zwergwuchs“, der infolge der verkürzten Internodien („Zwischenräume“ zwischen den Blättern bzw. Knospen) leicht erkennbar ist. Zwergwüchsige Sorten sind mittlerweile von fast allen Obstarten im Angebot des Gartenfachhandels und der Baumschulen. Da sie meist auf </w:t>
      </w:r>
      <w:proofErr w:type="spellStart"/>
      <w:r w:rsidRPr="00696968">
        <w:rPr>
          <w:rFonts w:ascii="Arial" w:hAnsi="Arial" w:cs="Arial"/>
          <w:sz w:val="22"/>
        </w:rPr>
        <w:t>stärkerwüchsige</w:t>
      </w:r>
      <w:proofErr w:type="spellEnd"/>
      <w:r w:rsidRPr="00696968">
        <w:rPr>
          <w:rFonts w:ascii="Arial" w:hAnsi="Arial" w:cs="Arial"/>
          <w:sz w:val="22"/>
        </w:rPr>
        <w:t xml:space="preserve"> Unterlagen veredelt sind, um einem frühzeitigen Vergreisen entgegenzuwirken, muss gerade diese </w:t>
      </w:r>
      <w:proofErr w:type="spellStart"/>
      <w:r w:rsidRPr="00696968">
        <w:rPr>
          <w:rFonts w:ascii="Arial" w:hAnsi="Arial" w:cs="Arial"/>
          <w:sz w:val="22"/>
        </w:rPr>
        <w:t>Baumform</w:t>
      </w:r>
      <w:proofErr w:type="spellEnd"/>
      <w:r w:rsidRPr="00696968">
        <w:rPr>
          <w:rFonts w:ascii="Arial" w:hAnsi="Arial" w:cs="Arial"/>
          <w:sz w:val="22"/>
        </w:rPr>
        <w:t xml:space="preserve"> regelmäßig auf Unterlagenaustriebe (lange, stark wachsende Triebe unterhalb der Veredelungsstelle) kontrolliert und diese schnellstmöglich entfernt werden.</w:t>
      </w:r>
    </w:p>
    <w:p w:rsidR="00DA48E6" w:rsidRPr="00696968" w:rsidRDefault="00DA48E6" w:rsidP="00617DA6">
      <w:pPr>
        <w:spacing w:line="276" w:lineRule="auto"/>
        <w:jc w:val="both"/>
        <w:rPr>
          <w:rFonts w:ascii="Arial" w:hAnsi="Arial" w:cs="Arial"/>
          <w:sz w:val="22"/>
        </w:rPr>
      </w:pPr>
      <w:r w:rsidRPr="00696968">
        <w:rPr>
          <w:rFonts w:ascii="Arial" w:hAnsi="Arial" w:cs="Arial"/>
          <w:sz w:val="22"/>
        </w:rPr>
        <w:t xml:space="preserve">Solche genetischen Zwerge mit einer natürlichen </w:t>
      </w:r>
      <w:r w:rsidR="00C03F37" w:rsidRPr="00696968">
        <w:rPr>
          <w:rFonts w:ascii="Arial" w:hAnsi="Arial" w:cs="Arial"/>
          <w:sz w:val="22"/>
        </w:rPr>
        <w:t xml:space="preserve">- also ohne höhenbegrenzendes Einkürzen - </w:t>
      </w:r>
      <w:r w:rsidRPr="00696968">
        <w:rPr>
          <w:rFonts w:ascii="Arial" w:hAnsi="Arial" w:cs="Arial"/>
          <w:sz w:val="22"/>
        </w:rPr>
        <w:t>Wuchshöhe von maximal 3</w:t>
      </w:r>
      <w:r w:rsidR="00BC4C0E" w:rsidRPr="00696968">
        <w:rPr>
          <w:rFonts w:ascii="Arial" w:hAnsi="Arial" w:cs="Arial"/>
          <w:sz w:val="22"/>
        </w:rPr>
        <w:t>,00</w:t>
      </w:r>
      <w:r w:rsidRPr="00696968">
        <w:rPr>
          <w:rFonts w:ascii="Arial" w:hAnsi="Arial" w:cs="Arial"/>
          <w:sz w:val="22"/>
        </w:rPr>
        <w:t xml:space="preserve"> m sind zulässig.</w:t>
      </w:r>
    </w:p>
    <w:p w:rsidR="00F00F13" w:rsidRPr="00696968" w:rsidRDefault="00F00F13" w:rsidP="00617DA6">
      <w:pPr>
        <w:spacing w:line="276" w:lineRule="auto"/>
        <w:jc w:val="both"/>
        <w:rPr>
          <w:rFonts w:ascii="Arial" w:hAnsi="Arial" w:cs="Arial"/>
          <w:sz w:val="10"/>
          <w:szCs w:val="10"/>
        </w:rPr>
      </w:pPr>
    </w:p>
    <w:p w:rsidR="003F75C0" w:rsidRPr="00696968" w:rsidRDefault="0037633F" w:rsidP="00617DA6">
      <w:pPr>
        <w:spacing w:line="276" w:lineRule="auto"/>
        <w:jc w:val="both"/>
        <w:rPr>
          <w:rFonts w:ascii="Arial" w:hAnsi="Arial" w:cs="Arial"/>
          <w:sz w:val="22"/>
        </w:rPr>
      </w:pPr>
      <w:r w:rsidRPr="00696968">
        <w:rPr>
          <w:rFonts w:ascii="Arial" w:hAnsi="Arial" w:cs="Arial"/>
          <w:sz w:val="22"/>
        </w:rPr>
        <w:t>Obstgehölze soll</w:t>
      </w:r>
      <w:r w:rsidR="003F75C0" w:rsidRPr="00696968">
        <w:rPr>
          <w:rFonts w:ascii="Arial" w:hAnsi="Arial" w:cs="Arial"/>
          <w:sz w:val="22"/>
        </w:rPr>
        <w:t>en nur in qualifizierten Fachgeschäften oder Baumschulen gekauft werden, da nur so sichergestellt ist, dass Sorte und Unterlage den Vorgaben der Kleingärtnerischen Nutzung und den Wünschen des Pächters entsprechen.</w:t>
      </w:r>
    </w:p>
    <w:p w:rsidR="003F75C0" w:rsidRPr="00696968" w:rsidRDefault="003F75C0" w:rsidP="00617DA6">
      <w:pPr>
        <w:spacing w:line="276" w:lineRule="auto"/>
        <w:jc w:val="both"/>
        <w:rPr>
          <w:rFonts w:ascii="Arial" w:hAnsi="Arial" w:cs="Arial"/>
          <w:sz w:val="22"/>
        </w:rPr>
      </w:pPr>
      <w:r w:rsidRPr="00696968">
        <w:rPr>
          <w:rFonts w:ascii="Arial" w:hAnsi="Arial" w:cs="Arial"/>
          <w:sz w:val="22"/>
        </w:rPr>
        <w:t xml:space="preserve">Auch die </w:t>
      </w:r>
      <w:r w:rsidR="0024514F" w:rsidRPr="00696968">
        <w:rPr>
          <w:rFonts w:ascii="Arial" w:hAnsi="Arial" w:cs="Arial"/>
          <w:sz w:val="22"/>
        </w:rPr>
        <w:t>Vereinsfachberatung hilft hier mit Informationen gerne weiter.</w:t>
      </w:r>
    </w:p>
    <w:p w:rsidR="00F00F13" w:rsidRPr="00696968" w:rsidRDefault="00F00F13" w:rsidP="00617DA6">
      <w:pPr>
        <w:spacing w:line="276" w:lineRule="auto"/>
        <w:jc w:val="both"/>
        <w:rPr>
          <w:rFonts w:ascii="Arial" w:hAnsi="Arial" w:cs="Arial"/>
          <w:sz w:val="10"/>
          <w:szCs w:val="10"/>
        </w:rPr>
      </w:pPr>
    </w:p>
    <w:p w:rsidR="006B6C13" w:rsidRPr="00696968" w:rsidRDefault="006B6C13" w:rsidP="00617DA6">
      <w:pPr>
        <w:spacing w:line="276" w:lineRule="auto"/>
        <w:jc w:val="both"/>
        <w:rPr>
          <w:rFonts w:ascii="Arial" w:hAnsi="Arial" w:cs="Arial"/>
          <w:sz w:val="22"/>
        </w:rPr>
      </w:pPr>
      <w:r w:rsidRPr="00696968">
        <w:rPr>
          <w:rFonts w:ascii="Arial" w:hAnsi="Arial" w:cs="Arial"/>
          <w:sz w:val="22"/>
        </w:rPr>
        <w:t>Beerensträucher können in der für den Eigenbedarf erforderlichen Anzahl gepflanzt werden</w:t>
      </w:r>
      <w:r w:rsidR="0037633F" w:rsidRPr="00696968">
        <w:rPr>
          <w:rFonts w:ascii="Arial" w:hAnsi="Arial" w:cs="Arial"/>
          <w:sz w:val="22"/>
        </w:rPr>
        <w:t>, so reichen hier 10-15 Johannisbeersträucher auch für die Versorgung einer Familie völlig aus</w:t>
      </w:r>
      <w:r w:rsidRPr="00696968">
        <w:rPr>
          <w:rFonts w:ascii="Arial" w:hAnsi="Arial" w:cs="Arial"/>
          <w:sz w:val="22"/>
        </w:rPr>
        <w:t>.</w:t>
      </w:r>
    </w:p>
    <w:p w:rsidR="009017BE" w:rsidRPr="00696968" w:rsidRDefault="009017BE" w:rsidP="00F00F13">
      <w:pPr>
        <w:tabs>
          <w:tab w:val="left" w:pos="851"/>
        </w:tabs>
        <w:spacing w:line="276" w:lineRule="auto"/>
        <w:jc w:val="both"/>
        <w:rPr>
          <w:rFonts w:ascii="Arial" w:hAnsi="Arial" w:cs="Arial"/>
          <w:b/>
          <w:bCs/>
          <w:sz w:val="10"/>
          <w:szCs w:val="10"/>
        </w:rPr>
      </w:pPr>
    </w:p>
    <w:p w:rsidR="009017BE" w:rsidRPr="00696968" w:rsidRDefault="009017BE" w:rsidP="00F00F13">
      <w:pPr>
        <w:tabs>
          <w:tab w:val="left" w:pos="851"/>
        </w:tabs>
        <w:spacing w:line="276" w:lineRule="auto"/>
        <w:jc w:val="both"/>
        <w:rPr>
          <w:rFonts w:ascii="Arial" w:hAnsi="Arial" w:cs="Arial"/>
          <w:bCs/>
          <w:sz w:val="22"/>
          <w:szCs w:val="22"/>
        </w:rPr>
      </w:pPr>
      <w:r w:rsidRPr="00696968">
        <w:rPr>
          <w:rFonts w:ascii="Arial" w:hAnsi="Arial" w:cs="Arial"/>
          <w:bCs/>
          <w:sz w:val="22"/>
          <w:szCs w:val="22"/>
        </w:rPr>
        <w:t>Einseitige und über den Eigenbedarf hinausgehende Kulturen werden bei der Wertermittlung vor Parzellenaufgabe nicht nur nicht bewertet, sondern als zu behebender Mangel erfasst.</w:t>
      </w:r>
    </w:p>
    <w:p w:rsidR="00B67BD0" w:rsidRPr="00696968" w:rsidRDefault="00B67BD0" w:rsidP="00F00F13">
      <w:pPr>
        <w:tabs>
          <w:tab w:val="left" w:pos="851"/>
        </w:tabs>
        <w:spacing w:line="276" w:lineRule="auto"/>
        <w:jc w:val="both"/>
        <w:rPr>
          <w:rFonts w:ascii="Arial" w:hAnsi="Arial" w:cs="Arial"/>
          <w:bCs/>
          <w:sz w:val="22"/>
          <w:szCs w:val="22"/>
        </w:rPr>
      </w:pPr>
      <w:r w:rsidRPr="00696968">
        <w:rPr>
          <w:rFonts w:ascii="Arial" w:hAnsi="Arial" w:cs="Arial"/>
          <w:bCs/>
          <w:sz w:val="22"/>
          <w:szCs w:val="22"/>
        </w:rPr>
        <w:t>Sie sind ggf. zu roden, wobei in der Regel auch der Wurzelstock entfernt werden muss (Wurzelstockfräse).</w:t>
      </w:r>
    </w:p>
    <w:p w:rsidR="006B6C13" w:rsidRPr="006A4582" w:rsidRDefault="00F00F13" w:rsidP="00F00F13">
      <w:pPr>
        <w:tabs>
          <w:tab w:val="left" w:pos="851"/>
        </w:tabs>
        <w:spacing w:line="276" w:lineRule="auto"/>
        <w:jc w:val="both"/>
        <w:rPr>
          <w:rFonts w:ascii="Arial" w:hAnsi="Arial" w:cs="Arial"/>
          <w:b/>
          <w:sz w:val="24"/>
        </w:rPr>
      </w:pPr>
      <w:r>
        <w:rPr>
          <w:rFonts w:ascii="Arial" w:hAnsi="Arial" w:cs="Arial"/>
          <w:b/>
          <w:bCs/>
          <w:sz w:val="22"/>
          <w:szCs w:val="22"/>
        </w:rPr>
        <w:br w:type="page"/>
      </w:r>
      <w:r w:rsidR="0024514F" w:rsidRPr="006A4582">
        <w:rPr>
          <w:rFonts w:ascii="Arial" w:hAnsi="Arial" w:cs="Arial"/>
          <w:b/>
          <w:bCs/>
          <w:sz w:val="24"/>
        </w:rPr>
        <w:t>9</w:t>
      </w:r>
      <w:r w:rsidR="00653277">
        <w:rPr>
          <w:rFonts w:ascii="Arial" w:hAnsi="Arial" w:cs="Arial"/>
          <w:b/>
          <w:bCs/>
          <w:sz w:val="24"/>
        </w:rPr>
        <w:t>.</w:t>
      </w:r>
      <w:r w:rsidR="0024514F" w:rsidRPr="006A4582">
        <w:rPr>
          <w:rFonts w:ascii="Arial" w:hAnsi="Arial" w:cs="Arial"/>
          <w:b/>
          <w:bCs/>
          <w:sz w:val="24"/>
        </w:rPr>
        <w:t xml:space="preserve"> (2)</w:t>
      </w:r>
      <w:r w:rsidR="0024514F" w:rsidRPr="006A4582">
        <w:rPr>
          <w:rFonts w:ascii="Arial" w:hAnsi="Arial" w:cs="Arial"/>
          <w:b/>
          <w:bCs/>
          <w:sz w:val="24"/>
        </w:rPr>
        <w:tab/>
      </w:r>
      <w:r w:rsidR="006B6C13" w:rsidRPr="006A4582">
        <w:rPr>
          <w:rFonts w:ascii="Arial" w:hAnsi="Arial" w:cs="Arial"/>
          <w:b/>
          <w:sz w:val="24"/>
        </w:rPr>
        <w:t>Zier</w:t>
      </w:r>
      <w:r w:rsidR="00E25F38">
        <w:rPr>
          <w:rFonts w:ascii="Arial" w:hAnsi="Arial" w:cs="Arial"/>
          <w:b/>
          <w:sz w:val="24"/>
        </w:rPr>
        <w:t>gehölze</w:t>
      </w:r>
    </w:p>
    <w:p w:rsidR="0024514F" w:rsidRPr="006A4582" w:rsidRDefault="0024514F" w:rsidP="00617DA6">
      <w:pPr>
        <w:spacing w:line="276" w:lineRule="auto"/>
        <w:jc w:val="both"/>
        <w:rPr>
          <w:rFonts w:ascii="Arial" w:hAnsi="Arial" w:cs="Arial"/>
          <w:b/>
          <w:sz w:val="10"/>
          <w:szCs w:val="10"/>
        </w:rPr>
      </w:pPr>
    </w:p>
    <w:p w:rsidR="00451F41" w:rsidRPr="00696968" w:rsidRDefault="00451F41" w:rsidP="00617DA6">
      <w:pPr>
        <w:spacing w:line="276" w:lineRule="auto"/>
        <w:jc w:val="both"/>
        <w:rPr>
          <w:rFonts w:ascii="Arial" w:hAnsi="Arial" w:cs="Arial"/>
          <w:i/>
          <w:color w:val="0000FF"/>
          <w:sz w:val="22"/>
        </w:rPr>
      </w:pPr>
      <w:r w:rsidRPr="00696968">
        <w:rPr>
          <w:rFonts w:ascii="Arial" w:hAnsi="Arial" w:cs="Arial"/>
          <w:i/>
          <w:color w:val="0000FF"/>
          <w:sz w:val="22"/>
        </w:rPr>
        <w:t>Großwüchsige</w:t>
      </w:r>
      <w:r w:rsidR="00B63CC4" w:rsidRPr="00696968">
        <w:rPr>
          <w:rFonts w:ascii="Arial" w:hAnsi="Arial" w:cs="Arial"/>
          <w:i/>
          <w:color w:val="0000FF"/>
          <w:sz w:val="22"/>
        </w:rPr>
        <w:t xml:space="preserve"> Gehölze </w:t>
      </w:r>
      <w:r w:rsidR="00E56320" w:rsidRPr="00696968">
        <w:rPr>
          <w:rFonts w:ascii="Arial" w:hAnsi="Arial" w:cs="Arial"/>
          <w:i/>
          <w:color w:val="0000FF"/>
          <w:sz w:val="22"/>
        </w:rPr>
        <w:t>beeinflussen</w:t>
      </w:r>
      <w:r w:rsidRPr="00696968">
        <w:rPr>
          <w:rFonts w:ascii="Arial" w:hAnsi="Arial" w:cs="Arial"/>
          <w:i/>
          <w:color w:val="0000FF"/>
          <w:sz w:val="22"/>
        </w:rPr>
        <w:t xml:space="preserve"> durch ihre Auswirkungen auf die Umgebung (Schattenwurf, Wurzeldruck, Förderung von „Blattfallkrankheiten“ durch Umlenkung von Luftströmungen höhere lokale Luftfeuchtigkeit und verlangsamtes Abtrocknen von Pflanzenoberflächen nach Niederschlägen, Laubfall, …) die gartenbauliche Nutzung auch größerer Flächen nach</w:t>
      </w:r>
      <w:r w:rsidR="00E56320" w:rsidRPr="00696968">
        <w:rPr>
          <w:rFonts w:ascii="Arial" w:hAnsi="Arial" w:cs="Arial"/>
          <w:i/>
          <w:color w:val="0000FF"/>
          <w:sz w:val="22"/>
        </w:rPr>
        <w:t>teilig</w:t>
      </w:r>
      <w:r w:rsidRPr="00696968">
        <w:rPr>
          <w:rFonts w:ascii="Arial" w:hAnsi="Arial" w:cs="Arial"/>
          <w:i/>
          <w:color w:val="0000FF"/>
          <w:sz w:val="22"/>
        </w:rPr>
        <w:t>.</w:t>
      </w:r>
    </w:p>
    <w:p w:rsidR="00451F41" w:rsidRPr="00696968" w:rsidRDefault="00451F41" w:rsidP="00617DA6">
      <w:pPr>
        <w:spacing w:line="276" w:lineRule="auto"/>
        <w:jc w:val="both"/>
        <w:rPr>
          <w:rFonts w:ascii="Arial" w:hAnsi="Arial" w:cs="Arial"/>
          <w:i/>
          <w:color w:val="0000FF"/>
          <w:sz w:val="22"/>
        </w:rPr>
      </w:pPr>
      <w:r w:rsidRPr="00696968">
        <w:rPr>
          <w:rFonts w:ascii="Arial" w:hAnsi="Arial" w:cs="Arial"/>
          <w:i/>
          <w:color w:val="0000FF"/>
          <w:sz w:val="22"/>
        </w:rPr>
        <w:t xml:space="preserve">Damit können sie mit der im Bundeskleingartengesetz </w:t>
      </w:r>
      <w:r w:rsidR="00B63CC4" w:rsidRPr="00696968">
        <w:rPr>
          <w:rFonts w:ascii="Arial" w:hAnsi="Arial" w:cs="Arial"/>
          <w:i/>
          <w:color w:val="0000FF"/>
          <w:sz w:val="22"/>
        </w:rPr>
        <w:t>verankerte</w:t>
      </w:r>
      <w:r w:rsidRPr="00696968">
        <w:rPr>
          <w:rFonts w:ascii="Arial" w:hAnsi="Arial" w:cs="Arial"/>
          <w:i/>
          <w:color w:val="0000FF"/>
          <w:sz w:val="22"/>
        </w:rPr>
        <w:t>n</w:t>
      </w:r>
      <w:r w:rsidR="00B63CC4" w:rsidRPr="00696968">
        <w:rPr>
          <w:rFonts w:ascii="Arial" w:hAnsi="Arial" w:cs="Arial"/>
          <w:i/>
          <w:color w:val="0000FF"/>
          <w:sz w:val="22"/>
        </w:rPr>
        <w:t xml:space="preserve"> Bodennutzung</w:t>
      </w:r>
      <w:r w:rsidR="00AF3C67" w:rsidRPr="00696968">
        <w:rPr>
          <w:rFonts w:ascii="Arial" w:hAnsi="Arial" w:cs="Arial"/>
          <w:i/>
          <w:color w:val="0000FF"/>
          <w:sz w:val="22"/>
        </w:rPr>
        <w:t>, der</w:t>
      </w:r>
      <w:r w:rsidR="007D7ABD" w:rsidRPr="00696968">
        <w:rPr>
          <w:rFonts w:ascii="Arial" w:hAnsi="Arial" w:cs="Arial"/>
          <w:i/>
          <w:color w:val="0000FF"/>
          <w:sz w:val="22"/>
        </w:rPr>
        <w:t xml:space="preserve"> sogenannten „</w:t>
      </w:r>
      <w:r w:rsidRPr="00696968">
        <w:rPr>
          <w:rFonts w:ascii="Arial" w:hAnsi="Arial" w:cs="Arial"/>
          <w:i/>
          <w:color w:val="0000FF"/>
          <w:sz w:val="22"/>
        </w:rPr>
        <w:t>Klein</w:t>
      </w:r>
      <w:r w:rsidR="00AF3C67" w:rsidRPr="00696968">
        <w:rPr>
          <w:rFonts w:ascii="Arial" w:hAnsi="Arial" w:cs="Arial"/>
          <w:i/>
          <w:color w:val="0000FF"/>
          <w:sz w:val="22"/>
        </w:rPr>
        <w:t>gärtnerische Nutzung</w:t>
      </w:r>
      <w:r w:rsidR="007D7ABD" w:rsidRPr="00696968">
        <w:rPr>
          <w:rFonts w:ascii="Arial" w:hAnsi="Arial" w:cs="Arial"/>
          <w:i/>
          <w:color w:val="0000FF"/>
          <w:sz w:val="22"/>
        </w:rPr>
        <w:t>“</w:t>
      </w:r>
      <w:r w:rsidR="00AF3C67" w:rsidRPr="00696968">
        <w:rPr>
          <w:rFonts w:ascii="Arial" w:hAnsi="Arial" w:cs="Arial"/>
          <w:i/>
          <w:color w:val="0000FF"/>
          <w:sz w:val="22"/>
        </w:rPr>
        <w:t xml:space="preserve">, </w:t>
      </w:r>
      <w:r w:rsidRPr="00696968">
        <w:rPr>
          <w:rFonts w:ascii="Arial" w:hAnsi="Arial" w:cs="Arial"/>
          <w:i/>
          <w:color w:val="0000FF"/>
          <w:sz w:val="22"/>
        </w:rPr>
        <w:t>kollidieren.</w:t>
      </w:r>
    </w:p>
    <w:p w:rsidR="00164114" w:rsidRPr="00696968" w:rsidRDefault="00164114" w:rsidP="00617DA6">
      <w:pPr>
        <w:spacing w:line="276" w:lineRule="auto"/>
        <w:jc w:val="both"/>
        <w:rPr>
          <w:rFonts w:ascii="Arial" w:hAnsi="Arial" w:cs="Arial"/>
          <w:i/>
          <w:color w:val="0000FF"/>
          <w:sz w:val="10"/>
          <w:szCs w:val="10"/>
        </w:rPr>
      </w:pPr>
    </w:p>
    <w:p w:rsidR="00F00F13" w:rsidRPr="00696968" w:rsidRDefault="005C5B68" w:rsidP="00617DA6">
      <w:pPr>
        <w:spacing w:line="276" w:lineRule="auto"/>
        <w:jc w:val="both"/>
        <w:rPr>
          <w:rFonts w:ascii="Arial" w:hAnsi="Arial" w:cs="Arial"/>
          <w:i/>
          <w:color w:val="0000FF"/>
          <w:sz w:val="22"/>
        </w:rPr>
      </w:pPr>
      <w:r>
        <w:rPr>
          <w:noProof/>
          <w:color w:val="0000FF"/>
        </w:rPr>
        <w:drawing>
          <wp:anchor distT="0" distB="0" distL="114300" distR="114300" simplePos="0" relativeHeight="251656704" behindDoc="0" locked="0" layoutInCell="1" allowOverlap="1">
            <wp:simplePos x="0" y="0"/>
            <wp:positionH relativeFrom="column">
              <wp:posOffset>16510</wp:posOffset>
            </wp:positionH>
            <wp:positionV relativeFrom="paragraph">
              <wp:posOffset>6985</wp:posOffset>
            </wp:positionV>
            <wp:extent cx="6120130" cy="4043680"/>
            <wp:effectExtent l="19050" t="0" r="0" b="0"/>
            <wp:wrapTight wrapText="bothSides">
              <wp:wrapPolygon edited="0">
                <wp:start x="-67" y="0"/>
                <wp:lineTo x="-67" y="21471"/>
                <wp:lineTo x="21582" y="21471"/>
                <wp:lineTo x="21582" y="0"/>
                <wp:lineTo x="-67" y="0"/>
              </wp:wrapPolygon>
            </wp:wrapTight>
            <wp:docPr id="4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1" cstate="print"/>
                    <a:srcRect t="1695" b="1695"/>
                    <a:stretch>
                      <a:fillRect/>
                    </a:stretch>
                  </pic:blipFill>
                  <pic:spPr bwMode="auto">
                    <a:xfrm>
                      <a:off x="0" y="0"/>
                      <a:ext cx="6120130" cy="4043680"/>
                    </a:xfrm>
                    <a:prstGeom prst="rect">
                      <a:avLst/>
                    </a:prstGeom>
                    <a:noFill/>
                    <a:ln w="9525">
                      <a:noFill/>
                      <a:miter lim="800000"/>
                      <a:headEnd/>
                      <a:tailEnd/>
                    </a:ln>
                  </pic:spPr>
                </pic:pic>
              </a:graphicData>
            </a:graphic>
          </wp:anchor>
        </w:drawing>
      </w:r>
      <w:r w:rsidR="00AF3C67" w:rsidRPr="00696968">
        <w:rPr>
          <w:rFonts w:ascii="Arial" w:hAnsi="Arial" w:cs="Arial"/>
          <w:i/>
          <w:color w:val="0000FF"/>
          <w:sz w:val="22"/>
        </w:rPr>
        <w:t>Zweifellos ist der ökologische Wert eines Großgehölzes beachtlich, dieser ist aber auch durch kleinere Obstbäume auf mittelstarkwüchsigen Unterlagen oder mittelhohe Ziersträucher zu errei</w:t>
      </w:r>
      <w:r w:rsidR="00F00F13" w:rsidRPr="00696968">
        <w:rPr>
          <w:rFonts w:ascii="Arial" w:hAnsi="Arial" w:cs="Arial"/>
          <w:i/>
          <w:color w:val="0000FF"/>
          <w:sz w:val="22"/>
        </w:rPr>
        <w:t>chen.</w:t>
      </w:r>
    </w:p>
    <w:p w:rsidR="00164114" w:rsidRPr="00696968" w:rsidRDefault="00164114" w:rsidP="00617DA6">
      <w:pPr>
        <w:spacing w:line="276" w:lineRule="auto"/>
        <w:jc w:val="both"/>
        <w:rPr>
          <w:rFonts w:ascii="Arial" w:hAnsi="Arial" w:cs="Arial"/>
          <w:i/>
          <w:color w:val="0000FF"/>
          <w:sz w:val="10"/>
          <w:szCs w:val="10"/>
        </w:rPr>
      </w:pPr>
    </w:p>
    <w:p w:rsidR="000F5E09" w:rsidRPr="00696968" w:rsidRDefault="00AF3C67" w:rsidP="00617DA6">
      <w:pPr>
        <w:spacing w:line="276" w:lineRule="auto"/>
        <w:jc w:val="both"/>
        <w:rPr>
          <w:rFonts w:ascii="Arial" w:hAnsi="Arial" w:cs="Arial"/>
          <w:i/>
          <w:color w:val="0000FF"/>
          <w:sz w:val="22"/>
        </w:rPr>
      </w:pPr>
      <w:r w:rsidRPr="00696968">
        <w:rPr>
          <w:rFonts w:ascii="Arial" w:hAnsi="Arial" w:cs="Arial"/>
          <w:i/>
          <w:color w:val="0000FF"/>
          <w:sz w:val="22"/>
        </w:rPr>
        <w:t xml:space="preserve">Entscheidend ist hier vielmehr die Pflanzenauswahl hinsichtlich besonderer Wertigkeit für Insekten und Vögel – eine natürlicherweise 3 m hohe Erlenblättrige Felsenbirne oder eine </w:t>
      </w:r>
      <w:r w:rsidR="000F5E09" w:rsidRPr="00696968">
        <w:rPr>
          <w:rFonts w:ascii="Arial" w:hAnsi="Arial" w:cs="Arial"/>
          <w:i/>
          <w:color w:val="0000FF"/>
          <w:sz w:val="22"/>
        </w:rPr>
        <w:t xml:space="preserve">als Strauch problemlos durch fachgerechten Rückschnitt auf derselben Höhe zu haltende </w:t>
      </w:r>
      <w:r w:rsidRPr="00696968">
        <w:rPr>
          <w:rFonts w:ascii="Arial" w:hAnsi="Arial" w:cs="Arial"/>
          <w:i/>
          <w:color w:val="0000FF"/>
          <w:sz w:val="22"/>
        </w:rPr>
        <w:t>Kornelkirsche ist hier viel wertvoller als eine 10 m hohe Hainbuche, zudem können beider Früchte als inhaltsstoffreiche Wildfrüchte auch für die menschliche Ernährung verwertet werden.</w:t>
      </w:r>
    </w:p>
    <w:p w:rsidR="00164114" w:rsidRPr="00696968" w:rsidRDefault="00164114" w:rsidP="00617DA6">
      <w:pPr>
        <w:spacing w:line="276" w:lineRule="auto"/>
        <w:jc w:val="both"/>
        <w:rPr>
          <w:rFonts w:ascii="Arial" w:hAnsi="Arial" w:cs="Arial"/>
          <w:i/>
          <w:color w:val="0000FF"/>
          <w:sz w:val="10"/>
          <w:szCs w:val="10"/>
        </w:rPr>
      </w:pPr>
    </w:p>
    <w:p w:rsidR="00E9452F" w:rsidRPr="00696968" w:rsidRDefault="000F5E09" w:rsidP="00617DA6">
      <w:pPr>
        <w:spacing w:line="276" w:lineRule="auto"/>
        <w:jc w:val="both"/>
        <w:rPr>
          <w:rFonts w:ascii="Arial" w:hAnsi="Arial" w:cs="Arial"/>
          <w:i/>
          <w:color w:val="0000FF"/>
          <w:sz w:val="22"/>
        </w:rPr>
      </w:pPr>
      <w:r w:rsidRPr="00696968">
        <w:rPr>
          <w:rFonts w:ascii="Arial" w:hAnsi="Arial" w:cs="Arial"/>
          <w:i/>
          <w:color w:val="0000FF"/>
          <w:sz w:val="22"/>
        </w:rPr>
        <w:t xml:space="preserve">Daher steht der Landesverband der Gartenfreunde Baden-Württemberg </w:t>
      </w:r>
      <w:r w:rsidR="00064739" w:rsidRPr="00696968">
        <w:rPr>
          <w:rFonts w:ascii="Arial" w:hAnsi="Arial" w:cs="Arial"/>
          <w:i/>
          <w:color w:val="0000FF"/>
          <w:sz w:val="22"/>
        </w:rPr>
        <w:t xml:space="preserve">e.V. </w:t>
      </w:r>
      <w:r w:rsidRPr="00696968">
        <w:rPr>
          <w:rFonts w:ascii="Arial" w:hAnsi="Arial" w:cs="Arial"/>
          <w:i/>
          <w:color w:val="0000FF"/>
          <w:sz w:val="22"/>
        </w:rPr>
        <w:t>weiterhin zum bisherigen „Großbaumv</w:t>
      </w:r>
      <w:r w:rsidR="00B67BD0" w:rsidRPr="00696968">
        <w:rPr>
          <w:rFonts w:ascii="Arial" w:hAnsi="Arial" w:cs="Arial"/>
          <w:i/>
          <w:color w:val="0000FF"/>
          <w:sz w:val="22"/>
        </w:rPr>
        <w:t>erbot“ auf Kleingartenparzellen.</w:t>
      </w:r>
    </w:p>
    <w:p w:rsidR="00B67BD0" w:rsidRPr="00696968" w:rsidRDefault="00B67BD0" w:rsidP="00617DA6">
      <w:pPr>
        <w:spacing w:line="276" w:lineRule="auto"/>
        <w:jc w:val="both"/>
        <w:rPr>
          <w:rFonts w:ascii="Arial" w:hAnsi="Arial" w:cs="Arial"/>
          <w:i/>
          <w:color w:val="0000FF"/>
          <w:sz w:val="10"/>
          <w:szCs w:val="10"/>
        </w:rPr>
      </w:pPr>
    </w:p>
    <w:p w:rsidR="0035677C" w:rsidRDefault="000F5E09" w:rsidP="00617DA6">
      <w:pPr>
        <w:spacing w:line="276" w:lineRule="auto"/>
        <w:jc w:val="both"/>
        <w:rPr>
          <w:rFonts w:ascii="Arial" w:hAnsi="Arial" w:cs="Arial"/>
          <w:i/>
          <w:color w:val="0000FF"/>
          <w:sz w:val="22"/>
        </w:rPr>
      </w:pPr>
      <w:r>
        <w:rPr>
          <w:rFonts w:ascii="Arial" w:hAnsi="Arial" w:cs="Arial"/>
          <w:i/>
          <w:color w:val="0000FF"/>
          <w:sz w:val="22"/>
        </w:rPr>
        <w:t>A</w:t>
      </w:r>
      <w:r w:rsidR="009B111F" w:rsidRPr="005E3506">
        <w:rPr>
          <w:rFonts w:ascii="Arial" w:hAnsi="Arial" w:cs="Arial"/>
          <w:i/>
          <w:color w:val="0000FF"/>
          <w:sz w:val="22"/>
        </w:rPr>
        <w:t xml:space="preserve">uch Bambusarten </w:t>
      </w:r>
      <w:r w:rsidR="00A826E0">
        <w:rPr>
          <w:rFonts w:ascii="Arial" w:hAnsi="Arial" w:cs="Arial"/>
          <w:i/>
          <w:color w:val="0000FF"/>
          <w:sz w:val="22"/>
        </w:rPr>
        <w:t xml:space="preserve">mit langen „Ausläufern“ </w:t>
      </w:r>
      <w:r w:rsidR="009B111F" w:rsidRPr="005E3506">
        <w:rPr>
          <w:rFonts w:ascii="Arial" w:hAnsi="Arial" w:cs="Arial"/>
          <w:i/>
          <w:color w:val="0000FF"/>
          <w:sz w:val="22"/>
        </w:rPr>
        <w:t xml:space="preserve">und großwüchsige wuchernde </w:t>
      </w:r>
      <w:r w:rsidR="0069668F" w:rsidRPr="005E3506">
        <w:rPr>
          <w:rFonts w:ascii="Arial" w:hAnsi="Arial" w:cs="Arial"/>
          <w:i/>
          <w:color w:val="0000FF"/>
          <w:sz w:val="22"/>
        </w:rPr>
        <w:t>Stauden</w:t>
      </w:r>
      <w:r w:rsidR="009B111F" w:rsidRPr="005E3506">
        <w:rPr>
          <w:rFonts w:ascii="Arial" w:hAnsi="Arial" w:cs="Arial"/>
          <w:i/>
          <w:color w:val="0000FF"/>
          <w:sz w:val="22"/>
        </w:rPr>
        <w:t xml:space="preserve"> wie de</w:t>
      </w:r>
      <w:r w:rsidR="00A826E0">
        <w:rPr>
          <w:rFonts w:ascii="Arial" w:hAnsi="Arial" w:cs="Arial"/>
          <w:i/>
          <w:color w:val="0000FF"/>
          <w:sz w:val="22"/>
        </w:rPr>
        <w:t>r</w:t>
      </w:r>
      <w:r w:rsidR="009B111F" w:rsidRPr="005E3506">
        <w:rPr>
          <w:rFonts w:ascii="Arial" w:hAnsi="Arial" w:cs="Arial"/>
          <w:i/>
          <w:color w:val="0000FF"/>
          <w:sz w:val="22"/>
        </w:rPr>
        <w:t xml:space="preserve"> Sachalin-Staudenknöterich (</w:t>
      </w:r>
      <w:proofErr w:type="spellStart"/>
      <w:r w:rsidR="009B111F" w:rsidRPr="005E3506">
        <w:rPr>
          <w:rFonts w:ascii="Arial" w:hAnsi="Arial" w:cs="Arial"/>
          <w:i/>
          <w:color w:val="0000FF"/>
          <w:sz w:val="22"/>
        </w:rPr>
        <w:t>Reynoutria</w:t>
      </w:r>
      <w:proofErr w:type="spellEnd"/>
      <w:r w:rsidR="009B111F" w:rsidRPr="005E3506">
        <w:rPr>
          <w:rFonts w:ascii="Arial" w:hAnsi="Arial" w:cs="Arial"/>
          <w:i/>
          <w:color w:val="0000FF"/>
          <w:sz w:val="22"/>
        </w:rPr>
        <w:t>/</w:t>
      </w:r>
      <w:proofErr w:type="spellStart"/>
      <w:r w:rsidR="009B111F" w:rsidRPr="005E3506">
        <w:rPr>
          <w:rFonts w:ascii="Arial" w:hAnsi="Arial" w:cs="Arial"/>
          <w:i/>
          <w:color w:val="0000FF"/>
          <w:sz w:val="22"/>
        </w:rPr>
        <w:t>Fallop</w:t>
      </w:r>
      <w:r>
        <w:rPr>
          <w:rFonts w:ascii="Arial" w:hAnsi="Arial" w:cs="Arial"/>
          <w:i/>
          <w:color w:val="0000FF"/>
          <w:sz w:val="22"/>
        </w:rPr>
        <w:t>ia</w:t>
      </w:r>
      <w:proofErr w:type="spellEnd"/>
      <w:r>
        <w:rPr>
          <w:rFonts w:ascii="Arial" w:hAnsi="Arial" w:cs="Arial"/>
          <w:i/>
          <w:color w:val="0000FF"/>
          <w:sz w:val="22"/>
        </w:rPr>
        <w:t xml:space="preserve"> </w:t>
      </w:r>
      <w:proofErr w:type="spellStart"/>
      <w:r>
        <w:rPr>
          <w:rFonts w:ascii="Arial" w:hAnsi="Arial" w:cs="Arial"/>
          <w:i/>
          <w:color w:val="0000FF"/>
          <w:sz w:val="22"/>
        </w:rPr>
        <w:t>sachalinensis</w:t>
      </w:r>
      <w:proofErr w:type="spellEnd"/>
      <w:r>
        <w:rPr>
          <w:rFonts w:ascii="Arial" w:hAnsi="Arial" w:cs="Arial"/>
          <w:i/>
          <w:color w:val="0000FF"/>
          <w:sz w:val="22"/>
        </w:rPr>
        <w:t xml:space="preserve">) und Verwandte können sich </w:t>
      </w:r>
      <w:r w:rsidR="00A826E0">
        <w:rPr>
          <w:rFonts w:ascii="Arial" w:hAnsi="Arial" w:cs="Arial"/>
          <w:i/>
          <w:color w:val="0000FF"/>
          <w:sz w:val="22"/>
        </w:rPr>
        <w:t xml:space="preserve">aufgrund ihres Ausbreitungsvermögens </w:t>
      </w:r>
      <w:r>
        <w:rPr>
          <w:rFonts w:ascii="Arial" w:hAnsi="Arial" w:cs="Arial"/>
          <w:i/>
          <w:color w:val="0000FF"/>
          <w:sz w:val="22"/>
        </w:rPr>
        <w:t>zu „Problempflanzen“ entwickeln</w:t>
      </w:r>
      <w:r w:rsidR="00A826E0">
        <w:rPr>
          <w:rFonts w:ascii="Arial" w:hAnsi="Arial" w:cs="Arial"/>
          <w:i/>
          <w:color w:val="0000FF"/>
          <w:sz w:val="22"/>
        </w:rPr>
        <w:t>, die auch vor Nachbarparzellen nicht Halt machen.</w:t>
      </w:r>
    </w:p>
    <w:p w:rsidR="00B0563C" w:rsidRPr="005E3506" w:rsidRDefault="0035677C" w:rsidP="00617DA6">
      <w:pPr>
        <w:spacing w:line="276" w:lineRule="auto"/>
        <w:jc w:val="both"/>
        <w:rPr>
          <w:rFonts w:ascii="Arial" w:hAnsi="Arial" w:cs="Arial"/>
          <w:i/>
          <w:color w:val="0000FF"/>
          <w:sz w:val="22"/>
        </w:rPr>
      </w:pPr>
      <w:r>
        <w:rPr>
          <w:rFonts w:ascii="Arial" w:hAnsi="Arial" w:cs="Arial"/>
          <w:i/>
          <w:color w:val="0000FF"/>
          <w:sz w:val="22"/>
        </w:rPr>
        <w:br w:type="page"/>
      </w:r>
      <w:r w:rsidR="009B111F" w:rsidRPr="005E3506">
        <w:rPr>
          <w:rFonts w:ascii="Arial" w:hAnsi="Arial" w:cs="Arial"/>
          <w:i/>
          <w:color w:val="0000FF"/>
          <w:sz w:val="22"/>
        </w:rPr>
        <w:t xml:space="preserve">Bei den Bambussen haben zwar die </w:t>
      </w:r>
      <w:proofErr w:type="spellStart"/>
      <w:r w:rsidR="009B111F" w:rsidRPr="005E3506">
        <w:rPr>
          <w:rFonts w:ascii="Arial" w:hAnsi="Arial" w:cs="Arial"/>
          <w:i/>
          <w:color w:val="0000FF"/>
          <w:sz w:val="22"/>
        </w:rPr>
        <w:t>horstig</w:t>
      </w:r>
      <w:proofErr w:type="spellEnd"/>
      <w:r w:rsidR="009B111F" w:rsidRPr="005E3506">
        <w:rPr>
          <w:rFonts w:ascii="Arial" w:hAnsi="Arial" w:cs="Arial"/>
          <w:i/>
          <w:color w:val="0000FF"/>
          <w:sz w:val="22"/>
        </w:rPr>
        <w:t xml:space="preserve"> wachsenden Arten der Gattung </w:t>
      </w:r>
      <w:proofErr w:type="spellStart"/>
      <w:r w:rsidR="009B111F" w:rsidRPr="005E3506">
        <w:rPr>
          <w:rFonts w:ascii="Arial" w:hAnsi="Arial" w:cs="Arial"/>
          <w:i/>
          <w:color w:val="0000FF"/>
          <w:sz w:val="22"/>
        </w:rPr>
        <w:t>Fargesia</w:t>
      </w:r>
      <w:proofErr w:type="spellEnd"/>
      <w:r w:rsidR="009B111F" w:rsidRPr="005E3506">
        <w:rPr>
          <w:rFonts w:ascii="Arial" w:hAnsi="Arial" w:cs="Arial"/>
          <w:i/>
          <w:color w:val="0000FF"/>
          <w:sz w:val="22"/>
        </w:rPr>
        <w:t xml:space="preserve"> nur eine geringe Ausbreitungstendenz und fallen mit ihrer Wuchshöhe von unter 3 m auch nicht unter die Höhenbegrenzung, </w:t>
      </w:r>
      <w:r w:rsidR="0028489D" w:rsidRPr="005E3506">
        <w:rPr>
          <w:rFonts w:ascii="Arial" w:hAnsi="Arial" w:cs="Arial"/>
          <w:i/>
          <w:color w:val="0000FF"/>
          <w:sz w:val="22"/>
        </w:rPr>
        <w:t>doch ist die Unterscheidung zu den „wandernden“ Arten der Gattungen Indocalamus</w:t>
      </w:r>
      <w:r w:rsidR="00C01160" w:rsidRPr="005E3506">
        <w:rPr>
          <w:rFonts w:ascii="Arial" w:hAnsi="Arial" w:cs="Arial"/>
          <w:i/>
          <w:color w:val="0000FF"/>
          <w:sz w:val="22"/>
        </w:rPr>
        <w:t xml:space="preserve">, </w:t>
      </w:r>
      <w:proofErr w:type="spellStart"/>
      <w:r w:rsidR="00C01160" w:rsidRPr="005E3506">
        <w:rPr>
          <w:rFonts w:ascii="Arial" w:hAnsi="Arial" w:cs="Arial"/>
          <w:i/>
          <w:color w:val="0000FF"/>
          <w:sz w:val="22"/>
        </w:rPr>
        <w:t>Pseudosasa</w:t>
      </w:r>
      <w:proofErr w:type="spellEnd"/>
      <w:r w:rsidR="00C01160" w:rsidRPr="005E3506">
        <w:rPr>
          <w:rFonts w:ascii="Arial" w:hAnsi="Arial" w:cs="Arial"/>
          <w:i/>
          <w:color w:val="0000FF"/>
          <w:sz w:val="22"/>
        </w:rPr>
        <w:t xml:space="preserve">, </w:t>
      </w:r>
      <w:proofErr w:type="spellStart"/>
      <w:r w:rsidR="00C01160" w:rsidRPr="005E3506">
        <w:rPr>
          <w:rFonts w:ascii="Arial" w:hAnsi="Arial" w:cs="Arial"/>
          <w:i/>
          <w:color w:val="0000FF"/>
          <w:sz w:val="22"/>
        </w:rPr>
        <w:t>Phyllostachys</w:t>
      </w:r>
      <w:proofErr w:type="spellEnd"/>
      <w:r w:rsidR="00C01160" w:rsidRPr="005E3506">
        <w:rPr>
          <w:rFonts w:ascii="Arial" w:hAnsi="Arial" w:cs="Arial"/>
          <w:i/>
          <w:color w:val="0000FF"/>
          <w:sz w:val="22"/>
        </w:rPr>
        <w:t xml:space="preserve">, u.a. vor allem </w:t>
      </w:r>
      <w:r w:rsidR="0028489D" w:rsidRPr="005E3506">
        <w:rPr>
          <w:rFonts w:ascii="Arial" w:hAnsi="Arial" w:cs="Arial"/>
          <w:i/>
          <w:color w:val="0000FF"/>
          <w:sz w:val="22"/>
        </w:rPr>
        <w:t>bei noch jungen Pflanzen für den Nichtfachmann</w:t>
      </w:r>
      <w:r w:rsidR="00C01160" w:rsidRPr="005E3506">
        <w:rPr>
          <w:rFonts w:ascii="Arial" w:hAnsi="Arial" w:cs="Arial"/>
          <w:i/>
          <w:color w:val="0000FF"/>
          <w:sz w:val="22"/>
        </w:rPr>
        <w:t xml:space="preserve"> schwierig</w:t>
      </w:r>
      <w:r w:rsidR="0028489D" w:rsidRPr="005E3506">
        <w:rPr>
          <w:rFonts w:ascii="Arial" w:hAnsi="Arial" w:cs="Arial"/>
          <w:i/>
          <w:color w:val="0000FF"/>
          <w:sz w:val="22"/>
        </w:rPr>
        <w:t>, so dass ein generelles Bambus-Verbot sinnvoll ist.</w:t>
      </w:r>
    </w:p>
    <w:p w:rsidR="00C01160" w:rsidRDefault="0028489D" w:rsidP="00617DA6">
      <w:pPr>
        <w:spacing w:line="276" w:lineRule="auto"/>
        <w:jc w:val="both"/>
        <w:rPr>
          <w:rFonts w:ascii="Arial" w:hAnsi="Arial" w:cs="Arial"/>
          <w:i/>
          <w:color w:val="0000FF"/>
          <w:sz w:val="22"/>
        </w:rPr>
      </w:pPr>
      <w:r w:rsidRPr="005E3506">
        <w:rPr>
          <w:rFonts w:ascii="Arial" w:hAnsi="Arial" w:cs="Arial"/>
          <w:i/>
          <w:color w:val="0000FF"/>
          <w:sz w:val="22"/>
        </w:rPr>
        <w:t>Dies auch deshalb, weil selbst der „Wurzelstock“ einer ältere</w:t>
      </w:r>
      <w:r w:rsidR="00C01160" w:rsidRPr="005E3506">
        <w:rPr>
          <w:rFonts w:ascii="Arial" w:hAnsi="Arial" w:cs="Arial"/>
          <w:i/>
          <w:color w:val="0000FF"/>
          <w:sz w:val="22"/>
        </w:rPr>
        <w:t xml:space="preserve">n </w:t>
      </w:r>
      <w:proofErr w:type="spellStart"/>
      <w:r w:rsidR="00C01160" w:rsidRPr="005E3506">
        <w:rPr>
          <w:rFonts w:ascii="Arial" w:hAnsi="Arial" w:cs="Arial"/>
          <w:i/>
          <w:color w:val="0000FF"/>
          <w:sz w:val="22"/>
        </w:rPr>
        <w:t>Fargesia</w:t>
      </w:r>
      <w:proofErr w:type="spellEnd"/>
      <w:r w:rsidR="00C01160" w:rsidRPr="005E3506">
        <w:rPr>
          <w:rFonts w:ascii="Arial" w:hAnsi="Arial" w:cs="Arial"/>
          <w:i/>
          <w:color w:val="0000FF"/>
          <w:sz w:val="22"/>
        </w:rPr>
        <w:t>-Pflanze Ausmaße und eine Festigkeit erreicht, die eine einfache Rodung „per Hand“ praktisch unmöglich machen.</w:t>
      </w:r>
    </w:p>
    <w:p w:rsidR="00A826E0" w:rsidRPr="00D53B46" w:rsidRDefault="00A826E0" w:rsidP="00617DA6">
      <w:pPr>
        <w:spacing w:line="276" w:lineRule="auto"/>
        <w:jc w:val="both"/>
        <w:rPr>
          <w:rFonts w:ascii="Arial" w:hAnsi="Arial" w:cs="Arial"/>
          <w:i/>
          <w:color w:val="0000FF"/>
          <w:sz w:val="10"/>
          <w:szCs w:val="10"/>
        </w:rPr>
      </w:pPr>
    </w:p>
    <w:p w:rsidR="00FC23A4" w:rsidRPr="005E3506" w:rsidRDefault="00FC23A4" w:rsidP="00617DA6">
      <w:pPr>
        <w:spacing w:line="276" w:lineRule="auto"/>
        <w:jc w:val="both"/>
        <w:rPr>
          <w:rFonts w:ascii="Arial" w:hAnsi="Arial" w:cs="Arial"/>
          <w:i/>
          <w:color w:val="0000FF"/>
          <w:sz w:val="22"/>
        </w:rPr>
      </w:pPr>
      <w:r w:rsidRPr="005E3506">
        <w:rPr>
          <w:rFonts w:ascii="Arial" w:hAnsi="Arial" w:cs="Arial"/>
          <w:i/>
          <w:color w:val="0000FF"/>
          <w:sz w:val="22"/>
        </w:rPr>
        <w:t>Exotische Koniferen wie die häufig gepflanzten Lebensbäume und Scheinzypressen errei</w:t>
      </w:r>
      <w:r w:rsidR="0069668F" w:rsidRPr="005E3506">
        <w:rPr>
          <w:rFonts w:ascii="Arial" w:hAnsi="Arial" w:cs="Arial"/>
          <w:i/>
          <w:color w:val="0000FF"/>
          <w:sz w:val="22"/>
        </w:rPr>
        <w:t>chen ohne regelmäßiges Einkürzen</w:t>
      </w:r>
      <w:r w:rsidRPr="005E3506">
        <w:rPr>
          <w:rFonts w:ascii="Arial" w:hAnsi="Arial" w:cs="Arial"/>
          <w:i/>
          <w:color w:val="0000FF"/>
          <w:sz w:val="22"/>
        </w:rPr>
        <w:t xml:space="preserve"> </w:t>
      </w:r>
      <w:r w:rsidR="0069668F" w:rsidRPr="005E3506">
        <w:rPr>
          <w:rFonts w:ascii="Arial" w:hAnsi="Arial" w:cs="Arial"/>
          <w:i/>
          <w:color w:val="0000FF"/>
          <w:sz w:val="22"/>
        </w:rPr>
        <w:t xml:space="preserve">ebenso </w:t>
      </w:r>
      <w:r w:rsidRPr="005E3506">
        <w:rPr>
          <w:rFonts w:ascii="Arial" w:hAnsi="Arial" w:cs="Arial"/>
          <w:i/>
          <w:color w:val="0000FF"/>
          <w:sz w:val="22"/>
        </w:rPr>
        <w:t>wie die heimischen Fichten, Tannen und Kiefern „Waldbaumgröße“.</w:t>
      </w:r>
    </w:p>
    <w:p w:rsidR="0069668F" w:rsidRPr="005E3506" w:rsidRDefault="0069668F" w:rsidP="00617DA6">
      <w:pPr>
        <w:spacing w:line="276" w:lineRule="auto"/>
        <w:jc w:val="both"/>
        <w:rPr>
          <w:rFonts w:ascii="Arial" w:hAnsi="Arial" w:cs="Arial"/>
          <w:i/>
          <w:color w:val="0000FF"/>
          <w:sz w:val="22"/>
        </w:rPr>
      </w:pPr>
      <w:r w:rsidRPr="005E3506">
        <w:rPr>
          <w:rFonts w:ascii="Arial" w:hAnsi="Arial" w:cs="Arial"/>
          <w:i/>
          <w:color w:val="0000FF"/>
          <w:sz w:val="22"/>
        </w:rPr>
        <w:t>Da häufig von Baumärkten und anderen Discountern Jungpflanzen großwüchsiger Sorten als „Zwerglebensbäume“ o.ä. angeboten werden und eine Unterscheidung von echten, d.h. genetisch bedingten schwachwüchsigen Sorten nicht einfach ist, empfiehlt sich auch hier ein generelles Koniferen-Verbot.</w:t>
      </w:r>
    </w:p>
    <w:p w:rsidR="00B12282" w:rsidRPr="00F00F13" w:rsidRDefault="00B12282" w:rsidP="00617DA6">
      <w:pPr>
        <w:spacing w:line="276" w:lineRule="auto"/>
        <w:jc w:val="both"/>
        <w:rPr>
          <w:rFonts w:ascii="Arial" w:hAnsi="Arial" w:cs="Arial"/>
          <w:sz w:val="10"/>
          <w:szCs w:val="10"/>
        </w:rPr>
      </w:pPr>
    </w:p>
    <w:p w:rsidR="00BB0757" w:rsidRPr="00696968" w:rsidRDefault="00440A71" w:rsidP="00617DA6">
      <w:pPr>
        <w:spacing w:line="276" w:lineRule="auto"/>
        <w:jc w:val="both"/>
        <w:rPr>
          <w:rFonts w:ascii="Arial" w:hAnsi="Arial" w:cs="Arial"/>
          <w:sz w:val="22"/>
        </w:rPr>
      </w:pPr>
      <w:r w:rsidRPr="00696968">
        <w:rPr>
          <w:rFonts w:ascii="Arial" w:hAnsi="Arial" w:cs="Arial"/>
          <w:sz w:val="22"/>
        </w:rPr>
        <w:t xml:space="preserve">Großwüchsige Gehölze </w:t>
      </w:r>
      <w:r w:rsidR="00BB0757" w:rsidRPr="00696968">
        <w:rPr>
          <w:rFonts w:ascii="Arial" w:hAnsi="Arial" w:cs="Arial"/>
          <w:sz w:val="22"/>
        </w:rPr>
        <w:t>beeinflussen</w:t>
      </w:r>
      <w:r w:rsidRPr="00696968">
        <w:rPr>
          <w:rFonts w:ascii="Arial" w:hAnsi="Arial" w:cs="Arial"/>
          <w:sz w:val="22"/>
        </w:rPr>
        <w:t xml:space="preserve"> ihre Umgebung </w:t>
      </w:r>
      <w:r w:rsidR="00BB0757" w:rsidRPr="00696968">
        <w:rPr>
          <w:rFonts w:ascii="Arial" w:hAnsi="Arial" w:cs="Arial"/>
          <w:sz w:val="22"/>
        </w:rPr>
        <w:t xml:space="preserve">z.B. </w:t>
      </w:r>
      <w:r w:rsidRPr="00696968">
        <w:rPr>
          <w:rFonts w:ascii="Arial" w:hAnsi="Arial" w:cs="Arial"/>
          <w:sz w:val="22"/>
        </w:rPr>
        <w:t xml:space="preserve">durch Schattenwurf, Wurzelkonkurrenz, </w:t>
      </w:r>
      <w:r w:rsidR="00BB0757" w:rsidRPr="00696968">
        <w:rPr>
          <w:rFonts w:ascii="Arial" w:hAnsi="Arial" w:cs="Arial"/>
          <w:sz w:val="22"/>
        </w:rPr>
        <w:t xml:space="preserve">Laubfall und </w:t>
      </w:r>
      <w:r w:rsidRPr="00696968">
        <w:rPr>
          <w:rFonts w:ascii="Arial" w:hAnsi="Arial" w:cs="Arial"/>
          <w:sz w:val="22"/>
        </w:rPr>
        <w:t>Förderung von „Blattfallkrankheiten“ durch Umlenkung von Luftströmungen, was eine höhere lokale Luftfeuchtigkeit und verlangsamtes Abtrocknen von Pflanzenoberflächen nach Niederschlägen bedingt</w:t>
      </w:r>
      <w:r w:rsidR="00BB0757" w:rsidRPr="00696968">
        <w:rPr>
          <w:rFonts w:ascii="Arial" w:hAnsi="Arial" w:cs="Arial"/>
          <w:sz w:val="22"/>
        </w:rPr>
        <w:t>.</w:t>
      </w:r>
    </w:p>
    <w:p w:rsidR="00440A71" w:rsidRPr="00696968" w:rsidRDefault="00440A71" w:rsidP="00617DA6">
      <w:pPr>
        <w:spacing w:line="276" w:lineRule="auto"/>
        <w:jc w:val="both"/>
        <w:rPr>
          <w:rFonts w:ascii="Arial" w:hAnsi="Arial" w:cs="Arial"/>
          <w:sz w:val="22"/>
        </w:rPr>
      </w:pPr>
      <w:r w:rsidRPr="00696968">
        <w:rPr>
          <w:rFonts w:ascii="Arial" w:hAnsi="Arial" w:cs="Arial"/>
          <w:sz w:val="22"/>
        </w:rPr>
        <w:t>Diese Einflüsse wirken sich auf die gartenbauliche Nutzung nachteilig aus, daher „verstoßen“ großwüchsige Gehölze gegen die vom Bundeskleingartengesetz vorgegebene Kleingärtnerischen Nutzung.</w:t>
      </w:r>
    </w:p>
    <w:p w:rsidR="00440A71" w:rsidRPr="00696968" w:rsidRDefault="00440A71" w:rsidP="00617DA6">
      <w:pPr>
        <w:spacing w:line="276" w:lineRule="auto"/>
        <w:jc w:val="both"/>
        <w:rPr>
          <w:rFonts w:ascii="Arial" w:hAnsi="Arial" w:cs="Arial"/>
          <w:sz w:val="22"/>
        </w:rPr>
      </w:pPr>
      <w:r w:rsidRPr="00696968">
        <w:rPr>
          <w:rFonts w:ascii="Arial" w:hAnsi="Arial" w:cs="Arial"/>
          <w:sz w:val="22"/>
        </w:rPr>
        <w:t xml:space="preserve">Höhenbegrenzende Rückschnitte sind </w:t>
      </w:r>
      <w:proofErr w:type="spellStart"/>
      <w:r w:rsidRPr="00696968">
        <w:rPr>
          <w:rFonts w:ascii="Arial" w:hAnsi="Arial" w:cs="Arial"/>
          <w:sz w:val="22"/>
        </w:rPr>
        <w:t>unfachgerecht</w:t>
      </w:r>
      <w:proofErr w:type="spellEnd"/>
      <w:r w:rsidRPr="00696968">
        <w:rPr>
          <w:rFonts w:ascii="Arial" w:hAnsi="Arial" w:cs="Arial"/>
          <w:sz w:val="22"/>
        </w:rPr>
        <w:t>, da sie einmal die natürliche Wuchsform zerstören und zum anderen großflächige Wunden bedingen, die zur Eintrittspforte von holzzerstörenden Pilzen werden, die wiederum die Stabilität des Baumes und dessen Verkehrssicherheit gefährden.</w:t>
      </w:r>
    </w:p>
    <w:p w:rsidR="00437342" w:rsidRPr="00696968" w:rsidRDefault="00437342" w:rsidP="00617DA6">
      <w:pPr>
        <w:spacing w:line="276" w:lineRule="auto"/>
        <w:jc w:val="both"/>
        <w:rPr>
          <w:rFonts w:ascii="Arial" w:hAnsi="Arial" w:cs="Arial"/>
          <w:sz w:val="22"/>
        </w:rPr>
      </w:pPr>
      <w:r w:rsidRPr="00696968">
        <w:rPr>
          <w:rFonts w:ascii="Arial" w:hAnsi="Arial" w:cs="Arial"/>
          <w:sz w:val="22"/>
        </w:rPr>
        <w:t>Daher gilt auf den Parzellen ein generelles Großgehölz</w:t>
      </w:r>
      <w:r w:rsidR="00BB0757" w:rsidRPr="00696968">
        <w:rPr>
          <w:rFonts w:ascii="Arial" w:hAnsi="Arial" w:cs="Arial"/>
          <w:sz w:val="22"/>
        </w:rPr>
        <w:t>-V</w:t>
      </w:r>
      <w:r w:rsidRPr="00696968">
        <w:rPr>
          <w:rFonts w:ascii="Arial" w:hAnsi="Arial" w:cs="Arial"/>
          <w:sz w:val="22"/>
        </w:rPr>
        <w:t>erbot, das auch Wild</w:t>
      </w:r>
      <w:r w:rsidR="008B3858" w:rsidRPr="00696968">
        <w:rPr>
          <w:rFonts w:ascii="Arial" w:hAnsi="Arial" w:cs="Arial"/>
          <w:sz w:val="22"/>
        </w:rPr>
        <w:t>o</w:t>
      </w:r>
      <w:r w:rsidRPr="00696968">
        <w:rPr>
          <w:rFonts w:ascii="Arial" w:hAnsi="Arial" w:cs="Arial"/>
          <w:sz w:val="22"/>
        </w:rPr>
        <w:t xml:space="preserve">bstgehölze wie Esskastanie, </w:t>
      </w:r>
      <w:r w:rsidR="00BB0757" w:rsidRPr="00696968">
        <w:rPr>
          <w:rFonts w:ascii="Arial" w:hAnsi="Arial" w:cs="Arial"/>
          <w:sz w:val="22"/>
        </w:rPr>
        <w:t xml:space="preserve">Myrobalanen, </w:t>
      </w:r>
      <w:r w:rsidRPr="00696968">
        <w:rPr>
          <w:rFonts w:ascii="Arial" w:hAnsi="Arial" w:cs="Arial"/>
          <w:sz w:val="22"/>
        </w:rPr>
        <w:t>Speierling, Eberesche u.a. umfasst.</w:t>
      </w:r>
    </w:p>
    <w:p w:rsidR="00437342" w:rsidRPr="00696968" w:rsidRDefault="00437342" w:rsidP="00617DA6">
      <w:pPr>
        <w:spacing w:line="276" w:lineRule="auto"/>
        <w:jc w:val="both"/>
        <w:rPr>
          <w:rFonts w:ascii="Arial" w:hAnsi="Arial" w:cs="Arial"/>
          <w:sz w:val="10"/>
          <w:szCs w:val="10"/>
        </w:rPr>
      </w:pPr>
    </w:p>
    <w:p w:rsidR="0024514F" w:rsidRPr="00696968" w:rsidRDefault="006B6C13" w:rsidP="00617DA6">
      <w:pPr>
        <w:spacing w:line="276" w:lineRule="auto"/>
        <w:jc w:val="both"/>
        <w:rPr>
          <w:rFonts w:ascii="Arial" w:hAnsi="Arial" w:cs="Arial"/>
          <w:sz w:val="22"/>
        </w:rPr>
      </w:pPr>
      <w:r w:rsidRPr="00696968">
        <w:rPr>
          <w:rFonts w:ascii="Arial" w:hAnsi="Arial" w:cs="Arial"/>
          <w:sz w:val="22"/>
        </w:rPr>
        <w:t xml:space="preserve">Innerhalb der Parzellen sind nur solche Zierbäume oder -sträucher zulässig, deren natürliche Wuchshöhe </w:t>
      </w:r>
      <w:r w:rsidR="0024514F" w:rsidRPr="00696968">
        <w:rPr>
          <w:rFonts w:ascii="Arial" w:hAnsi="Arial" w:cs="Arial"/>
          <w:sz w:val="22"/>
        </w:rPr>
        <w:t xml:space="preserve">- also ohne höhenbegrenzendes Einkürzen - </w:t>
      </w:r>
      <w:r w:rsidR="00F00F13" w:rsidRPr="00696968">
        <w:rPr>
          <w:rFonts w:ascii="Arial" w:hAnsi="Arial" w:cs="Arial"/>
          <w:sz w:val="22"/>
        </w:rPr>
        <w:t>maximal</w:t>
      </w:r>
      <w:r w:rsidR="0024514F" w:rsidRPr="00696968">
        <w:rPr>
          <w:rFonts w:ascii="Arial" w:hAnsi="Arial" w:cs="Arial"/>
          <w:sz w:val="22"/>
        </w:rPr>
        <w:t xml:space="preserve"> 3,00 m beträgt.</w:t>
      </w:r>
    </w:p>
    <w:p w:rsidR="009017BE" w:rsidRPr="006A4582" w:rsidRDefault="009017BE" w:rsidP="009017BE">
      <w:pPr>
        <w:spacing w:line="276" w:lineRule="auto"/>
        <w:jc w:val="both"/>
        <w:rPr>
          <w:rFonts w:ascii="Arial" w:hAnsi="Arial" w:cs="Arial"/>
          <w:sz w:val="22"/>
        </w:rPr>
      </w:pPr>
      <w:r w:rsidRPr="00696968">
        <w:rPr>
          <w:rFonts w:ascii="Arial" w:hAnsi="Arial" w:cs="Arial"/>
          <w:sz w:val="22"/>
        </w:rPr>
        <w:t>Wachsen Ziergehölze höher als 3,00 m, so muss sie der Pächter spätestens nach Erreichen die</w:t>
      </w:r>
      <w:r w:rsidRPr="006A4582">
        <w:rPr>
          <w:rFonts w:ascii="Arial" w:hAnsi="Arial" w:cs="Arial"/>
          <w:sz w:val="22"/>
        </w:rPr>
        <w:t>ser Höhe auch ohne Aufforderung durch den Vorstand roden.</w:t>
      </w:r>
    </w:p>
    <w:p w:rsidR="009017BE" w:rsidRPr="00696968" w:rsidRDefault="009017BE" w:rsidP="009017BE">
      <w:pPr>
        <w:spacing w:line="276" w:lineRule="auto"/>
        <w:jc w:val="both"/>
        <w:rPr>
          <w:rFonts w:ascii="Arial" w:hAnsi="Arial" w:cs="Arial"/>
          <w:sz w:val="22"/>
        </w:rPr>
      </w:pPr>
      <w:r w:rsidRPr="006A4582">
        <w:rPr>
          <w:rFonts w:ascii="Arial" w:hAnsi="Arial" w:cs="Arial"/>
          <w:sz w:val="22"/>
        </w:rPr>
        <w:t xml:space="preserve">Kommt der Pächter diesem trotz zweimaliger schriftlicher Abmahnung mit Fristsetzung durch den Vorstand nicht innerhalb einer angemessenen Frist nach, ist der Vorstand befugt, die Pflanze auf </w:t>
      </w:r>
      <w:r w:rsidRPr="00696968">
        <w:rPr>
          <w:rFonts w:ascii="Arial" w:hAnsi="Arial" w:cs="Arial"/>
          <w:sz w:val="22"/>
        </w:rPr>
        <w:t>Kosten des Pächters auch ohne dessen Einwilligung entfernen zu lassen.</w:t>
      </w:r>
    </w:p>
    <w:p w:rsidR="009017BE" w:rsidRPr="00696968" w:rsidRDefault="009017BE" w:rsidP="00617DA6">
      <w:pPr>
        <w:spacing w:line="276" w:lineRule="auto"/>
        <w:jc w:val="both"/>
        <w:rPr>
          <w:rFonts w:ascii="Arial" w:hAnsi="Arial" w:cs="Arial"/>
          <w:sz w:val="10"/>
          <w:szCs w:val="10"/>
        </w:rPr>
      </w:pPr>
    </w:p>
    <w:p w:rsidR="00664E97" w:rsidRPr="00696968" w:rsidRDefault="00664E97" w:rsidP="00617DA6">
      <w:pPr>
        <w:spacing w:line="276" w:lineRule="auto"/>
        <w:jc w:val="both"/>
        <w:rPr>
          <w:rFonts w:ascii="Arial" w:hAnsi="Arial" w:cs="Arial"/>
          <w:sz w:val="22"/>
        </w:rPr>
      </w:pPr>
      <w:r w:rsidRPr="00696968">
        <w:rPr>
          <w:rFonts w:ascii="Arial" w:hAnsi="Arial" w:cs="Arial"/>
          <w:sz w:val="22"/>
        </w:rPr>
        <w:t>Wirtspflanzen für Schädlinge sind zu vermeiden.</w:t>
      </w:r>
    </w:p>
    <w:p w:rsidR="00E9452F" w:rsidRPr="00696968" w:rsidRDefault="006B6C13" w:rsidP="00617DA6">
      <w:pPr>
        <w:spacing w:line="276" w:lineRule="auto"/>
        <w:jc w:val="both"/>
        <w:rPr>
          <w:rFonts w:ascii="Arial" w:hAnsi="Arial" w:cs="Arial"/>
          <w:sz w:val="22"/>
        </w:rPr>
      </w:pPr>
      <w:r w:rsidRPr="00696968">
        <w:rPr>
          <w:rFonts w:ascii="Arial" w:hAnsi="Arial" w:cs="Arial"/>
          <w:sz w:val="22"/>
        </w:rPr>
        <w:t>Ziergehölze dürfen den Aspekt einer Parzelle nicht dominieren</w:t>
      </w:r>
      <w:r w:rsidR="009017BE" w:rsidRPr="00696968">
        <w:rPr>
          <w:rFonts w:ascii="Arial" w:hAnsi="Arial" w:cs="Arial"/>
          <w:sz w:val="22"/>
        </w:rPr>
        <w:t>, einseitige Kulturen werden bei der Wertermittlung vor Parzellenaufgabe nicht nur nicht bewertet, sondern als zu behebender Mangel erfasst</w:t>
      </w:r>
      <w:r w:rsidRPr="00696968">
        <w:rPr>
          <w:rFonts w:ascii="Arial" w:hAnsi="Arial" w:cs="Arial"/>
          <w:sz w:val="22"/>
        </w:rPr>
        <w:t>.</w:t>
      </w:r>
    </w:p>
    <w:p w:rsidR="00F00F13" w:rsidRPr="00696968" w:rsidRDefault="00F00F13" w:rsidP="00617DA6">
      <w:pPr>
        <w:spacing w:line="276" w:lineRule="auto"/>
        <w:jc w:val="both"/>
        <w:rPr>
          <w:rFonts w:ascii="Arial" w:hAnsi="Arial" w:cs="Arial"/>
          <w:sz w:val="10"/>
          <w:szCs w:val="10"/>
        </w:rPr>
      </w:pPr>
    </w:p>
    <w:p w:rsidR="006B6C13" w:rsidRPr="00696968" w:rsidRDefault="006B6C13" w:rsidP="00617DA6">
      <w:pPr>
        <w:spacing w:line="276" w:lineRule="auto"/>
        <w:jc w:val="both"/>
        <w:rPr>
          <w:rFonts w:ascii="Arial" w:hAnsi="Arial" w:cs="Arial"/>
          <w:sz w:val="22"/>
        </w:rPr>
      </w:pPr>
      <w:r w:rsidRPr="00696968">
        <w:rPr>
          <w:rFonts w:ascii="Arial" w:hAnsi="Arial" w:cs="Arial"/>
          <w:sz w:val="22"/>
        </w:rPr>
        <w:t xml:space="preserve">Einheimische standortgerechte </w:t>
      </w:r>
      <w:r w:rsidR="00F00F13" w:rsidRPr="00696968">
        <w:rPr>
          <w:rFonts w:ascii="Arial" w:hAnsi="Arial" w:cs="Arial"/>
          <w:sz w:val="22"/>
        </w:rPr>
        <w:t xml:space="preserve">bzw. </w:t>
      </w:r>
      <w:r w:rsidRPr="00696968">
        <w:rPr>
          <w:rFonts w:ascii="Arial" w:hAnsi="Arial" w:cs="Arial"/>
          <w:sz w:val="22"/>
        </w:rPr>
        <w:t>für Tiere nutzbringende Pflanzen werden empfohlen, wobei Wildobstarten auch aus ernährungsphysiologischen Aspekten eine besondere Berücksichtigung verdienen.</w:t>
      </w:r>
    </w:p>
    <w:p w:rsidR="0069668F" w:rsidRPr="00696968" w:rsidRDefault="0069668F" w:rsidP="00617DA6">
      <w:pPr>
        <w:spacing w:line="276" w:lineRule="auto"/>
        <w:jc w:val="both"/>
        <w:rPr>
          <w:rFonts w:ascii="Arial" w:hAnsi="Arial" w:cs="Arial"/>
          <w:sz w:val="10"/>
          <w:szCs w:val="10"/>
        </w:rPr>
      </w:pPr>
    </w:p>
    <w:p w:rsidR="006601DB" w:rsidRDefault="006601DB" w:rsidP="00617DA6">
      <w:pPr>
        <w:widowControl w:val="0"/>
        <w:tabs>
          <w:tab w:val="left" w:pos="521"/>
        </w:tabs>
        <w:spacing w:line="276" w:lineRule="auto"/>
        <w:jc w:val="both"/>
        <w:rPr>
          <w:rFonts w:ascii="Arial" w:hAnsi="Arial" w:cs="Arial"/>
          <w:sz w:val="22"/>
          <w:szCs w:val="22"/>
        </w:rPr>
      </w:pPr>
      <w:r w:rsidRPr="00696968">
        <w:rPr>
          <w:rFonts w:ascii="Arial" w:hAnsi="Arial" w:cs="Arial"/>
          <w:sz w:val="22"/>
          <w:szCs w:val="22"/>
        </w:rPr>
        <w:t>Ziergehölze mit langen und gefährlichen Stacheln oder Dornen wie Berberitzen sollen nicht gepflanzt werden, gegebenenfalls müssen sie bei Parzellenaufgabe gerodet werden, falls sie der</w:t>
      </w:r>
      <w:r>
        <w:rPr>
          <w:rFonts w:ascii="Arial" w:hAnsi="Arial" w:cs="Arial"/>
          <w:sz w:val="22"/>
          <w:szCs w:val="22"/>
        </w:rPr>
        <w:t xml:space="preserve"> Nachpächter mit nachvollziehbarer Begründung (z.B. Kleinkinder in der Familie) nicht übernehmen will.</w:t>
      </w:r>
    </w:p>
    <w:p w:rsidR="001F77B7" w:rsidRDefault="001F77B7" w:rsidP="001F77B7">
      <w:pPr>
        <w:widowControl w:val="0"/>
        <w:tabs>
          <w:tab w:val="left" w:pos="521"/>
        </w:tabs>
        <w:spacing w:line="276" w:lineRule="auto"/>
        <w:jc w:val="both"/>
        <w:rPr>
          <w:rFonts w:ascii="Arial" w:hAnsi="Arial" w:cs="Arial"/>
          <w:sz w:val="22"/>
          <w:szCs w:val="22"/>
        </w:rPr>
      </w:pPr>
      <w:r>
        <w:rPr>
          <w:rFonts w:ascii="Arial" w:hAnsi="Arial" w:cs="Arial"/>
          <w:sz w:val="22"/>
          <w:szCs w:val="22"/>
        </w:rPr>
        <w:br w:type="page"/>
        <w:t>Bambusse jeder Art dürfen nicht gepflanzt werden, da auch bei nicht ausläufertreibenden Arten eine spätere Rodung mit erheblichem Aufwand verbunden ist.</w:t>
      </w:r>
    </w:p>
    <w:p w:rsidR="001F77B7" w:rsidRDefault="001F77B7" w:rsidP="00617DA6">
      <w:pPr>
        <w:widowControl w:val="0"/>
        <w:tabs>
          <w:tab w:val="left" w:pos="521"/>
        </w:tabs>
        <w:spacing w:line="276" w:lineRule="auto"/>
        <w:jc w:val="both"/>
        <w:rPr>
          <w:rFonts w:ascii="Arial" w:hAnsi="Arial" w:cs="Arial"/>
          <w:sz w:val="22"/>
          <w:szCs w:val="22"/>
        </w:rPr>
      </w:pPr>
    </w:p>
    <w:p w:rsidR="0069668F" w:rsidRPr="005E3506" w:rsidRDefault="0069668F" w:rsidP="00617DA6">
      <w:pPr>
        <w:spacing w:line="276" w:lineRule="auto"/>
        <w:jc w:val="both"/>
        <w:rPr>
          <w:rFonts w:ascii="Arial" w:hAnsi="Arial" w:cs="Arial"/>
          <w:i/>
          <w:color w:val="0000FF"/>
          <w:sz w:val="22"/>
        </w:rPr>
      </w:pPr>
      <w:r w:rsidRPr="005E3506">
        <w:rPr>
          <w:rFonts w:ascii="Arial" w:hAnsi="Arial" w:cs="Arial"/>
          <w:i/>
          <w:color w:val="0000FF"/>
          <w:sz w:val="22"/>
        </w:rPr>
        <w:t>Falls ein generelles Koniferen-Verbot nicht umgesetzt werden kann, ist folgende Kompromisslösung möglich:</w:t>
      </w:r>
    </w:p>
    <w:p w:rsidR="0069668F" w:rsidRPr="00F00F13" w:rsidRDefault="0069668F" w:rsidP="00617DA6">
      <w:pPr>
        <w:spacing w:line="276" w:lineRule="auto"/>
        <w:jc w:val="both"/>
        <w:rPr>
          <w:rFonts w:ascii="Arial" w:hAnsi="Arial" w:cs="Arial"/>
          <w:i/>
          <w:sz w:val="10"/>
          <w:szCs w:val="10"/>
        </w:rPr>
      </w:pPr>
    </w:p>
    <w:p w:rsidR="006B6C13" w:rsidRDefault="006B6C13" w:rsidP="00617DA6">
      <w:pPr>
        <w:pStyle w:val="Textkrper2"/>
        <w:spacing w:line="276" w:lineRule="auto"/>
        <w:rPr>
          <w:rFonts w:ascii="Arial" w:hAnsi="Arial" w:cs="Arial"/>
          <w:color w:val="auto"/>
        </w:rPr>
      </w:pPr>
      <w:r w:rsidRPr="006A4582">
        <w:rPr>
          <w:rFonts w:ascii="Arial" w:hAnsi="Arial" w:cs="Arial"/>
          <w:color w:val="auto"/>
        </w:rPr>
        <w:t xml:space="preserve">Koniferen mit Ausnahme der </w:t>
      </w:r>
      <w:r w:rsidR="00B12282" w:rsidRPr="006A4582">
        <w:rPr>
          <w:rFonts w:ascii="Arial" w:hAnsi="Arial" w:cs="Arial"/>
          <w:color w:val="auto"/>
        </w:rPr>
        <w:t xml:space="preserve">rückschnittverträglichen </w:t>
      </w:r>
      <w:r w:rsidRPr="006A4582">
        <w:rPr>
          <w:rFonts w:ascii="Arial" w:hAnsi="Arial" w:cs="Arial"/>
          <w:color w:val="auto"/>
        </w:rPr>
        <w:t>Eibe (</w:t>
      </w:r>
      <w:r w:rsidRPr="006A4582">
        <w:rPr>
          <w:rFonts w:ascii="Arial" w:hAnsi="Arial" w:cs="Arial"/>
          <w:i/>
          <w:color w:val="auto"/>
        </w:rPr>
        <w:t>Taxus</w:t>
      </w:r>
      <w:r w:rsidR="00A02A41" w:rsidRPr="006A4582">
        <w:rPr>
          <w:rFonts w:ascii="Arial" w:hAnsi="Arial" w:cs="Arial"/>
          <w:i/>
          <w:color w:val="auto"/>
        </w:rPr>
        <w:t xml:space="preserve"> baccata</w:t>
      </w:r>
      <w:r w:rsidR="00A02A41" w:rsidRPr="006A4582">
        <w:rPr>
          <w:rFonts w:ascii="Arial" w:hAnsi="Arial" w:cs="Arial"/>
          <w:color w:val="auto"/>
        </w:rPr>
        <w:t xml:space="preserve">, </w:t>
      </w:r>
      <w:r w:rsidR="00A02A41" w:rsidRPr="006A4582">
        <w:rPr>
          <w:rFonts w:ascii="Arial" w:hAnsi="Arial" w:cs="Arial"/>
          <w:i/>
          <w:color w:val="auto"/>
        </w:rPr>
        <w:t xml:space="preserve">T. </w:t>
      </w:r>
      <w:proofErr w:type="spellStart"/>
      <w:r w:rsidR="00A02A41" w:rsidRPr="006A4582">
        <w:rPr>
          <w:rFonts w:ascii="Arial" w:hAnsi="Arial" w:cs="Arial"/>
          <w:i/>
          <w:color w:val="auto"/>
        </w:rPr>
        <w:t>cuspidata</w:t>
      </w:r>
      <w:proofErr w:type="spellEnd"/>
      <w:r w:rsidR="00A02A41" w:rsidRPr="006A4582">
        <w:rPr>
          <w:rFonts w:ascii="Arial" w:hAnsi="Arial" w:cs="Arial"/>
          <w:color w:val="auto"/>
        </w:rPr>
        <w:t xml:space="preserve">, </w:t>
      </w:r>
      <w:r w:rsidR="00A02A41" w:rsidRPr="006A4582">
        <w:rPr>
          <w:rFonts w:ascii="Arial" w:hAnsi="Arial" w:cs="Arial"/>
          <w:i/>
          <w:color w:val="auto"/>
        </w:rPr>
        <w:t xml:space="preserve">T x </w:t>
      </w:r>
      <w:proofErr w:type="spellStart"/>
      <w:r w:rsidR="00A02A41" w:rsidRPr="006A4582">
        <w:rPr>
          <w:rFonts w:ascii="Arial" w:hAnsi="Arial" w:cs="Arial"/>
          <w:i/>
          <w:color w:val="auto"/>
        </w:rPr>
        <w:t>media</w:t>
      </w:r>
      <w:proofErr w:type="spellEnd"/>
      <w:r w:rsidRPr="006A4582">
        <w:rPr>
          <w:rFonts w:ascii="Arial" w:hAnsi="Arial" w:cs="Arial"/>
          <w:color w:val="auto"/>
        </w:rPr>
        <w:t xml:space="preserve">) und des </w:t>
      </w:r>
      <w:r w:rsidR="00B0563C" w:rsidRPr="006A4582">
        <w:rPr>
          <w:rFonts w:ascii="Arial" w:hAnsi="Arial" w:cs="Arial"/>
          <w:color w:val="auto"/>
        </w:rPr>
        <w:t xml:space="preserve">einheimischen </w:t>
      </w:r>
      <w:r w:rsidRPr="006A4582">
        <w:rPr>
          <w:rFonts w:ascii="Arial" w:hAnsi="Arial" w:cs="Arial"/>
          <w:color w:val="auto"/>
        </w:rPr>
        <w:t>Wacholders (</w:t>
      </w:r>
      <w:r w:rsidRPr="006A4582">
        <w:rPr>
          <w:rFonts w:ascii="Arial" w:hAnsi="Arial" w:cs="Arial"/>
          <w:i/>
          <w:color w:val="auto"/>
        </w:rPr>
        <w:t xml:space="preserve">Juniperus </w:t>
      </w:r>
      <w:proofErr w:type="spellStart"/>
      <w:r w:rsidRPr="006A4582">
        <w:rPr>
          <w:rFonts w:ascii="Arial" w:hAnsi="Arial" w:cs="Arial"/>
          <w:i/>
          <w:color w:val="auto"/>
        </w:rPr>
        <w:t>communis</w:t>
      </w:r>
      <w:proofErr w:type="spellEnd"/>
      <w:r w:rsidRPr="006A4582">
        <w:rPr>
          <w:rFonts w:ascii="Arial" w:hAnsi="Arial" w:cs="Arial"/>
          <w:color w:val="auto"/>
        </w:rPr>
        <w:t xml:space="preserve">) </w:t>
      </w:r>
      <w:r w:rsidR="00A02A41" w:rsidRPr="006A4582">
        <w:rPr>
          <w:rFonts w:ascii="Arial" w:hAnsi="Arial" w:cs="Arial"/>
          <w:color w:val="auto"/>
        </w:rPr>
        <w:t xml:space="preserve">samt ihrer Sorten </w:t>
      </w:r>
      <w:r w:rsidRPr="006A4582">
        <w:rPr>
          <w:rFonts w:ascii="Arial" w:hAnsi="Arial" w:cs="Arial"/>
          <w:color w:val="auto"/>
        </w:rPr>
        <w:t>dürfen nicht gepflanzt werden.</w:t>
      </w:r>
    </w:p>
    <w:p w:rsidR="00B67BD0" w:rsidRPr="006A4582" w:rsidRDefault="00B67BD0" w:rsidP="00617DA6">
      <w:pPr>
        <w:pStyle w:val="Textkrper2"/>
        <w:spacing w:line="276" w:lineRule="auto"/>
        <w:rPr>
          <w:rFonts w:ascii="Arial" w:hAnsi="Arial" w:cs="Arial"/>
          <w:color w:val="auto"/>
        </w:rPr>
      </w:pPr>
      <w:r>
        <w:rPr>
          <w:rFonts w:ascii="Arial" w:hAnsi="Arial" w:cs="Arial"/>
          <w:color w:val="auto"/>
        </w:rPr>
        <w:t>Sie sind als nicht der Kleingärtnerischen Nutzung dienend zu roden, dabei ist in der Regel auch der Wurzelstock zu entfernen (Wurzelstockfräse).</w:t>
      </w:r>
    </w:p>
    <w:p w:rsidR="0035677C" w:rsidRPr="0035677C" w:rsidRDefault="0035677C" w:rsidP="00164114">
      <w:pPr>
        <w:spacing w:line="276" w:lineRule="auto"/>
        <w:jc w:val="both"/>
        <w:rPr>
          <w:rFonts w:ascii="Arial" w:hAnsi="Arial" w:cs="Arial"/>
          <w:b/>
          <w:bCs/>
          <w:sz w:val="24"/>
        </w:rPr>
      </w:pPr>
    </w:p>
    <w:p w:rsidR="004475EC" w:rsidRPr="00696968" w:rsidRDefault="004475EC" w:rsidP="001559E6">
      <w:pPr>
        <w:tabs>
          <w:tab w:val="left" w:pos="851"/>
        </w:tabs>
        <w:spacing w:line="276" w:lineRule="auto"/>
        <w:jc w:val="both"/>
        <w:rPr>
          <w:rFonts w:ascii="Arial" w:hAnsi="Arial" w:cs="Arial"/>
          <w:b/>
          <w:sz w:val="24"/>
        </w:rPr>
      </w:pPr>
      <w:r w:rsidRPr="00696968">
        <w:rPr>
          <w:rFonts w:ascii="Arial" w:hAnsi="Arial" w:cs="Arial"/>
          <w:b/>
          <w:bCs/>
          <w:sz w:val="24"/>
        </w:rPr>
        <w:t>9</w:t>
      </w:r>
      <w:r w:rsidR="00F00F13" w:rsidRPr="00696968">
        <w:rPr>
          <w:rFonts w:ascii="Arial" w:hAnsi="Arial" w:cs="Arial"/>
          <w:b/>
          <w:bCs/>
          <w:sz w:val="24"/>
        </w:rPr>
        <w:t>.</w:t>
      </w:r>
      <w:r w:rsidRPr="00696968">
        <w:rPr>
          <w:rFonts w:ascii="Arial" w:hAnsi="Arial" w:cs="Arial"/>
          <w:b/>
          <w:bCs/>
          <w:sz w:val="24"/>
        </w:rPr>
        <w:t xml:space="preserve"> (3)</w:t>
      </w:r>
      <w:r w:rsidRPr="00696968">
        <w:rPr>
          <w:rFonts w:ascii="Arial" w:hAnsi="Arial" w:cs="Arial"/>
          <w:b/>
          <w:bCs/>
          <w:sz w:val="24"/>
        </w:rPr>
        <w:tab/>
        <w:t>G</w:t>
      </w:r>
      <w:r w:rsidRPr="00696968">
        <w:rPr>
          <w:rFonts w:ascii="Arial" w:hAnsi="Arial" w:cs="Arial"/>
          <w:b/>
          <w:sz w:val="24"/>
        </w:rPr>
        <w:t>ehölzpflege</w:t>
      </w:r>
    </w:p>
    <w:p w:rsidR="004475EC" w:rsidRPr="00696968" w:rsidRDefault="004475EC" w:rsidP="00617DA6">
      <w:pPr>
        <w:spacing w:line="276" w:lineRule="auto"/>
        <w:jc w:val="both"/>
        <w:rPr>
          <w:rFonts w:ascii="Arial" w:hAnsi="Arial" w:cs="Arial"/>
          <w:sz w:val="10"/>
          <w:szCs w:val="10"/>
        </w:rPr>
      </w:pPr>
    </w:p>
    <w:p w:rsidR="0069668F" w:rsidRPr="00696968" w:rsidRDefault="006B6C13" w:rsidP="00617DA6">
      <w:pPr>
        <w:spacing w:line="276" w:lineRule="auto"/>
        <w:jc w:val="both"/>
        <w:rPr>
          <w:rFonts w:ascii="Arial" w:hAnsi="Arial" w:cs="Arial"/>
          <w:sz w:val="22"/>
        </w:rPr>
      </w:pPr>
      <w:r w:rsidRPr="00696968">
        <w:rPr>
          <w:rFonts w:ascii="Arial" w:hAnsi="Arial" w:cs="Arial"/>
          <w:sz w:val="22"/>
        </w:rPr>
        <w:t>Die Gehölzpflege ist nach guter fachlicher Praxis durchz</w:t>
      </w:r>
      <w:r w:rsidR="0069668F" w:rsidRPr="00696968">
        <w:rPr>
          <w:rFonts w:ascii="Arial" w:hAnsi="Arial" w:cs="Arial"/>
          <w:sz w:val="22"/>
        </w:rPr>
        <w:t>uführen.</w:t>
      </w:r>
    </w:p>
    <w:p w:rsidR="003A1893" w:rsidRPr="00696968" w:rsidRDefault="006B6C13" w:rsidP="00617DA6">
      <w:pPr>
        <w:spacing w:line="276" w:lineRule="auto"/>
        <w:jc w:val="both"/>
        <w:rPr>
          <w:rFonts w:ascii="Arial" w:hAnsi="Arial" w:cs="Arial"/>
          <w:sz w:val="22"/>
        </w:rPr>
      </w:pPr>
      <w:r w:rsidRPr="00696968">
        <w:rPr>
          <w:rFonts w:ascii="Arial" w:hAnsi="Arial" w:cs="Arial"/>
          <w:sz w:val="22"/>
        </w:rPr>
        <w:t xml:space="preserve">Bei Schnittmaßnahmen an Gehölzen jeder Art </w:t>
      </w:r>
      <w:r w:rsidR="0069668F" w:rsidRPr="00696968">
        <w:rPr>
          <w:rFonts w:ascii="Arial" w:hAnsi="Arial" w:cs="Arial"/>
          <w:sz w:val="22"/>
        </w:rPr>
        <w:t>sind</w:t>
      </w:r>
      <w:r w:rsidRPr="00696968">
        <w:rPr>
          <w:rFonts w:ascii="Arial" w:hAnsi="Arial" w:cs="Arial"/>
          <w:sz w:val="22"/>
        </w:rPr>
        <w:t xml:space="preserve"> die jeweils gültigen Verordnungen zum Vogelschutz </w:t>
      </w:r>
      <w:r w:rsidR="0069668F" w:rsidRPr="00696968">
        <w:rPr>
          <w:rFonts w:ascii="Arial" w:hAnsi="Arial" w:cs="Arial"/>
          <w:sz w:val="22"/>
        </w:rPr>
        <w:t xml:space="preserve">zu </w:t>
      </w:r>
      <w:r w:rsidRPr="00696968">
        <w:rPr>
          <w:rFonts w:ascii="Arial" w:hAnsi="Arial" w:cs="Arial"/>
          <w:sz w:val="22"/>
        </w:rPr>
        <w:t>berücksichtigen</w:t>
      </w:r>
      <w:r w:rsidR="004475EC" w:rsidRPr="00696968">
        <w:rPr>
          <w:rFonts w:ascii="Arial" w:hAnsi="Arial" w:cs="Arial"/>
          <w:sz w:val="22"/>
        </w:rPr>
        <w:t>, zum derzeitigen Sachstand (2020) sollten Eingriffe ins alte Holz vom 01. März bis 30. September unterlassen werden.</w:t>
      </w:r>
    </w:p>
    <w:p w:rsidR="003A1893" w:rsidRPr="00696968" w:rsidRDefault="003A1893" w:rsidP="00617DA6">
      <w:pPr>
        <w:spacing w:line="276" w:lineRule="auto"/>
        <w:jc w:val="both"/>
        <w:rPr>
          <w:rFonts w:ascii="Arial" w:hAnsi="Arial" w:cs="Arial"/>
          <w:sz w:val="22"/>
        </w:rPr>
      </w:pPr>
      <w:r w:rsidRPr="00696968">
        <w:rPr>
          <w:rFonts w:ascii="Arial" w:hAnsi="Arial" w:cs="Arial"/>
          <w:sz w:val="22"/>
        </w:rPr>
        <w:t>Pflege- und Verjüngungsschnitte sind bei Obst- und Ziergehölzen erlaubt.</w:t>
      </w:r>
    </w:p>
    <w:p w:rsidR="004475EC" w:rsidRPr="00696968" w:rsidRDefault="004475EC" w:rsidP="00617DA6">
      <w:pPr>
        <w:spacing w:line="276" w:lineRule="auto"/>
        <w:jc w:val="both"/>
        <w:rPr>
          <w:rFonts w:ascii="Arial" w:hAnsi="Arial" w:cs="Arial"/>
          <w:sz w:val="10"/>
          <w:szCs w:val="10"/>
        </w:rPr>
      </w:pPr>
    </w:p>
    <w:p w:rsidR="000A6389" w:rsidRPr="00696968" w:rsidRDefault="006B6C13" w:rsidP="00617DA6">
      <w:pPr>
        <w:spacing w:line="276" w:lineRule="auto"/>
        <w:jc w:val="both"/>
        <w:rPr>
          <w:rFonts w:ascii="Arial" w:hAnsi="Arial" w:cs="Arial"/>
          <w:sz w:val="22"/>
        </w:rPr>
      </w:pPr>
      <w:r w:rsidRPr="00696968">
        <w:rPr>
          <w:rFonts w:ascii="Arial" w:hAnsi="Arial" w:cs="Arial"/>
          <w:sz w:val="22"/>
        </w:rPr>
        <w:t>M</w:t>
      </w:r>
      <w:r w:rsidR="00F70808" w:rsidRPr="00696968">
        <w:rPr>
          <w:rFonts w:ascii="Arial" w:hAnsi="Arial" w:cs="Arial"/>
          <w:sz w:val="22"/>
        </w:rPr>
        <w:t>ü</w:t>
      </w:r>
      <w:r w:rsidRPr="00696968">
        <w:rPr>
          <w:rFonts w:ascii="Arial" w:hAnsi="Arial" w:cs="Arial"/>
          <w:sz w:val="22"/>
        </w:rPr>
        <w:t>ss</w:t>
      </w:r>
      <w:r w:rsidR="00F70808" w:rsidRPr="00696968">
        <w:rPr>
          <w:rFonts w:ascii="Arial" w:hAnsi="Arial" w:cs="Arial"/>
          <w:sz w:val="22"/>
        </w:rPr>
        <w:t>en</w:t>
      </w:r>
      <w:r w:rsidRPr="00696968">
        <w:rPr>
          <w:rFonts w:ascii="Arial" w:hAnsi="Arial" w:cs="Arial"/>
          <w:sz w:val="22"/>
        </w:rPr>
        <w:t xml:space="preserve"> während der Vegetationsperiode Gehölze </w:t>
      </w:r>
      <w:r w:rsidR="00F70808" w:rsidRPr="00696968">
        <w:rPr>
          <w:rFonts w:ascii="Arial" w:hAnsi="Arial" w:cs="Arial"/>
          <w:sz w:val="22"/>
        </w:rPr>
        <w:t xml:space="preserve">gerodet </w:t>
      </w:r>
      <w:r w:rsidRPr="00696968">
        <w:rPr>
          <w:rFonts w:ascii="Arial" w:hAnsi="Arial" w:cs="Arial"/>
          <w:sz w:val="22"/>
        </w:rPr>
        <w:t xml:space="preserve">werden, z.B. aus Gründen der Verkehrsbehinderung oder der Gefährdung von Personen oder Sachen, </w:t>
      </w:r>
      <w:r w:rsidR="00F70808" w:rsidRPr="00696968">
        <w:rPr>
          <w:rFonts w:ascii="Arial" w:hAnsi="Arial" w:cs="Arial"/>
          <w:sz w:val="22"/>
        </w:rPr>
        <w:t xml:space="preserve">ist </w:t>
      </w:r>
      <w:r w:rsidRPr="00696968">
        <w:rPr>
          <w:rFonts w:ascii="Arial" w:hAnsi="Arial" w:cs="Arial"/>
          <w:sz w:val="22"/>
        </w:rPr>
        <w:t xml:space="preserve">der Vorstand </w:t>
      </w:r>
      <w:r w:rsidR="00F70808" w:rsidRPr="00696968">
        <w:rPr>
          <w:rFonts w:ascii="Arial" w:hAnsi="Arial" w:cs="Arial"/>
          <w:sz w:val="22"/>
        </w:rPr>
        <w:t>vorab zu informieren</w:t>
      </w:r>
      <w:r w:rsidRPr="00696968">
        <w:rPr>
          <w:rFonts w:ascii="Arial" w:hAnsi="Arial" w:cs="Arial"/>
          <w:sz w:val="22"/>
        </w:rPr>
        <w:t xml:space="preserve">, der </w:t>
      </w:r>
      <w:r w:rsidR="00F70808" w:rsidRPr="00696968">
        <w:rPr>
          <w:rFonts w:ascii="Arial" w:hAnsi="Arial" w:cs="Arial"/>
          <w:sz w:val="22"/>
        </w:rPr>
        <w:t xml:space="preserve">dann </w:t>
      </w:r>
      <w:r w:rsidR="004475EC" w:rsidRPr="00696968">
        <w:rPr>
          <w:rFonts w:ascii="Arial" w:hAnsi="Arial" w:cs="Arial"/>
          <w:sz w:val="22"/>
        </w:rPr>
        <w:t xml:space="preserve">eine eventuell erforderliche </w:t>
      </w:r>
      <w:r w:rsidR="00F70808" w:rsidRPr="00696968">
        <w:rPr>
          <w:rFonts w:ascii="Arial" w:hAnsi="Arial" w:cs="Arial"/>
          <w:sz w:val="22"/>
        </w:rPr>
        <w:t xml:space="preserve">Genehmigung </w:t>
      </w:r>
      <w:r w:rsidRPr="00696968">
        <w:rPr>
          <w:rFonts w:ascii="Arial" w:hAnsi="Arial" w:cs="Arial"/>
          <w:sz w:val="22"/>
        </w:rPr>
        <w:t>der zuständigen örtlichen B</w:t>
      </w:r>
      <w:r w:rsidR="0024514F" w:rsidRPr="00696968">
        <w:rPr>
          <w:rFonts w:ascii="Arial" w:hAnsi="Arial" w:cs="Arial"/>
          <w:sz w:val="22"/>
        </w:rPr>
        <w:t>ehörde einholt</w:t>
      </w:r>
      <w:r w:rsidR="000A6389" w:rsidRPr="00696968">
        <w:rPr>
          <w:rFonts w:ascii="Arial" w:hAnsi="Arial" w:cs="Arial"/>
          <w:sz w:val="22"/>
        </w:rPr>
        <w:t>.</w:t>
      </w:r>
    </w:p>
    <w:p w:rsidR="004475EC" w:rsidRPr="00696968" w:rsidRDefault="004475EC" w:rsidP="00617DA6">
      <w:pPr>
        <w:spacing w:line="276" w:lineRule="auto"/>
        <w:jc w:val="both"/>
        <w:rPr>
          <w:rFonts w:ascii="Arial" w:hAnsi="Arial" w:cs="Arial"/>
          <w:sz w:val="22"/>
          <w:szCs w:val="22"/>
        </w:rPr>
      </w:pPr>
    </w:p>
    <w:p w:rsidR="004475EC" w:rsidRPr="00696968" w:rsidRDefault="004475EC" w:rsidP="00367A27">
      <w:pPr>
        <w:tabs>
          <w:tab w:val="left" w:pos="851"/>
        </w:tabs>
        <w:spacing w:line="276" w:lineRule="auto"/>
        <w:jc w:val="both"/>
        <w:rPr>
          <w:rFonts w:ascii="Arial" w:hAnsi="Arial" w:cs="Arial"/>
          <w:b/>
          <w:sz w:val="24"/>
        </w:rPr>
      </w:pPr>
      <w:r w:rsidRPr="00696968">
        <w:rPr>
          <w:rFonts w:ascii="Arial" w:hAnsi="Arial" w:cs="Arial"/>
          <w:b/>
          <w:bCs/>
          <w:sz w:val="24"/>
        </w:rPr>
        <w:t>9</w:t>
      </w:r>
      <w:r w:rsidR="00367A27" w:rsidRPr="00696968">
        <w:rPr>
          <w:rFonts w:ascii="Arial" w:hAnsi="Arial" w:cs="Arial"/>
          <w:b/>
          <w:bCs/>
          <w:sz w:val="24"/>
        </w:rPr>
        <w:t>.</w:t>
      </w:r>
      <w:r w:rsidRPr="00696968">
        <w:rPr>
          <w:rFonts w:ascii="Arial" w:hAnsi="Arial" w:cs="Arial"/>
          <w:b/>
          <w:bCs/>
          <w:sz w:val="24"/>
        </w:rPr>
        <w:t xml:space="preserve"> (4)</w:t>
      </w:r>
      <w:r w:rsidRPr="00696968">
        <w:rPr>
          <w:rFonts w:ascii="Arial" w:hAnsi="Arial" w:cs="Arial"/>
          <w:b/>
          <w:bCs/>
          <w:sz w:val="24"/>
        </w:rPr>
        <w:tab/>
      </w:r>
      <w:r w:rsidRPr="00696968">
        <w:rPr>
          <w:rFonts w:ascii="Arial" w:hAnsi="Arial" w:cs="Arial"/>
          <w:b/>
          <w:sz w:val="24"/>
        </w:rPr>
        <w:t>Stauden</w:t>
      </w:r>
    </w:p>
    <w:p w:rsidR="004475EC" w:rsidRPr="00696968" w:rsidRDefault="004475EC" w:rsidP="00617DA6">
      <w:pPr>
        <w:spacing w:line="276" w:lineRule="auto"/>
        <w:jc w:val="both"/>
        <w:rPr>
          <w:rFonts w:ascii="Arial" w:hAnsi="Arial" w:cs="Arial"/>
          <w:sz w:val="10"/>
          <w:szCs w:val="10"/>
        </w:rPr>
      </w:pPr>
    </w:p>
    <w:p w:rsidR="004475EC" w:rsidRPr="00696968" w:rsidRDefault="004475EC" w:rsidP="00617DA6">
      <w:pPr>
        <w:spacing w:line="276" w:lineRule="auto"/>
        <w:jc w:val="both"/>
        <w:rPr>
          <w:rFonts w:ascii="Arial" w:hAnsi="Arial" w:cs="Arial"/>
          <w:sz w:val="22"/>
        </w:rPr>
      </w:pPr>
      <w:r w:rsidRPr="00696968">
        <w:rPr>
          <w:rFonts w:ascii="Arial" w:hAnsi="Arial" w:cs="Arial"/>
          <w:sz w:val="22"/>
        </w:rPr>
        <w:t xml:space="preserve">Großwüchsige wuchernde Stauden wie Bambusse, Sachalin-Staudenknöterich und Verwandte dürfen </w:t>
      </w:r>
      <w:r w:rsidR="00B67BD0" w:rsidRPr="00696968">
        <w:rPr>
          <w:rFonts w:ascii="Arial" w:hAnsi="Arial" w:cs="Arial"/>
          <w:sz w:val="22"/>
        </w:rPr>
        <w:t>weder</w:t>
      </w:r>
      <w:r w:rsidRPr="00696968">
        <w:rPr>
          <w:rFonts w:ascii="Arial" w:hAnsi="Arial" w:cs="Arial"/>
          <w:sz w:val="22"/>
        </w:rPr>
        <w:t xml:space="preserve"> gepflanzt </w:t>
      </w:r>
      <w:r w:rsidR="00B67BD0" w:rsidRPr="00696968">
        <w:rPr>
          <w:rFonts w:ascii="Arial" w:hAnsi="Arial" w:cs="Arial"/>
          <w:sz w:val="22"/>
        </w:rPr>
        <w:t xml:space="preserve">noch geduldet </w:t>
      </w:r>
      <w:r w:rsidRPr="00696968">
        <w:rPr>
          <w:rFonts w:ascii="Arial" w:hAnsi="Arial" w:cs="Arial"/>
          <w:sz w:val="22"/>
        </w:rPr>
        <w:t>werden.</w:t>
      </w:r>
    </w:p>
    <w:p w:rsidR="00F00F13" w:rsidRPr="00696968" w:rsidRDefault="00F00F13" w:rsidP="00617DA6">
      <w:pPr>
        <w:spacing w:line="276" w:lineRule="auto"/>
        <w:jc w:val="both"/>
        <w:rPr>
          <w:rFonts w:ascii="Arial" w:hAnsi="Arial" w:cs="Arial"/>
          <w:sz w:val="22"/>
        </w:rPr>
      </w:pPr>
      <w:r w:rsidRPr="00696968">
        <w:rPr>
          <w:rFonts w:ascii="Arial" w:hAnsi="Arial" w:cs="Arial"/>
          <w:sz w:val="22"/>
        </w:rPr>
        <w:t xml:space="preserve">Im Ziergarten sollten vorwiegend </w:t>
      </w:r>
      <w:proofErr w:type="spellStart"/>
      <w:r w:rsidRPr="00696968">
        <w:rPr>
          <w:rFonts w:ascii="Arial" w:hAnsi="Arial" w:cs="Arial"/>
          <w:sz w:val="22"/>
        </w:rPr>
        <w:t>offenblütige</w:t>
      </w:r>
      <w:proofErr w:type="spellEnd"/>
      <w:r w:rsidR="00367A27" w:rsidRPr="00696968">
        <w:rPr>
          <w:rFonts w:ascii="Arial" w:hAnsi="Arial" w:cs="Arial"/>
          <w:sz w:val="22"/>
        </w:rPr>
        <w:t xml:space="preserve">, d.h. </w:t>
      </w:r>
      <w:proofErr w:type="spellStart"/>
      <w:r w:rsidR="00367A27" w:rsidRPr="00696968">
        <w:rPr>
          <w:rFonts w:ascii="Arial" w:hAnsi="Arial" w:cs="Arial"/>
          <w:sz w:val="22"/>
        </w:rPr>
        <w:t>un</w:t>
      </w:r>
      <w:proofErr w:type="spellEnd"/>
      <w:r w:rsidR="00367A27" w:rsidRPr="00696968">
        <w:rPr>
          <w:rFonts w:ascii="Arial" w:hAnsi="Arial" w:cs="Arial"/>
          <w:sz w:val="22"/>
        </w:rPr>
        <w:t xml:space="preserve">- und halbgefüllte </w:t>
      </w:r>
      <w:r w:rsidRPr="00696968">
        <w:rPr>
          <w:rFonts w:ascii="Arial" w:hAnsi="Arial" w:cs="Arial"/>
          <w:sz w:val="22"/>
        </w:rPr>
        <w:t>Sorten</w:t>
      </w:r>
      <w:r w:rsidR="007D7ABD" w:rsidRPr="00696968">
        <w:rPr>
          <w:rFonts w:ascii="Arial" w:hAnsi="Arial" w:cs="Arial"/>
          <w:sz w:val="22"/>
        </w:rPr>
        <w:t xml:space="preserve"> verwendet werden, da voll</w:t>
      </w:r>
      <w:r w:rsidR="00367A27" w:rsidRPr="00696968">
        <w:rPr>
          <w:rFonts w:ascii="Arial" w:hAnsi="Arial" w:cs="Arial"/>
          <w:sz w:val="22"/>
        </w:rPr>
        <w:t>gefüllt blühende Sorten blütenbesuchenden Insekten keine Nahrung bieten.</w:t>
      </w:r>
    </w:p>
    <w:p w:rsidR="006B6C13" w:rsidRPr="006A4582" w:rsidRDefault="003C18E4" w:rsidP="00367A27">
      <w:pPr>
        <w:tabs>
          <w:tab w:val="left" w:pos="851"/>
        </w:tabs>
        <w:spacing w:line="276" w:lineRule="auto"/>
        <w:jc w:val="both"/>
        <w:rPr>
          <w:rFonts w:ascii="Arial" w:hAnsi="Arial" w:cs="Arial"/>
          <w:b/>
          <w:sz w:val="24"/>
        </w:rPr>
      </w:pPr>
      <w:r w:rsidRPr="00696968">
        <w:rPr>
          <w:rFonts w:ascii="Arial" w:hAnsi="Arial" w:cs="Arial"/>
          <w:bCs/>
          <w:sz w:val="22"/>
          <w:szCs w:val="22"/>
        </w:rPr>
        <w:br w:type="page"/>
      </w:r>
      <w:r w:rsidR="0024514F" w:rsidRPr="006A4582">
        <w:rPr>
          <w:rFonts w:ascii="Arial" w:hAnsi="Arial" w:cs="Arial"/>
          <w:b/>
          <w:bCs/>
          <w:sz w:val="24"/>
        </w:rPr>
        <w:t>9</w:t>
      </w:r>
      <w:r w:rsidR="00367A27">
        <w:rPr>
          <w:rFonts w:ascii="Arial" w:hAnsi="Arial" w:cs="Arial"/>
          <w:b/>
          <w:bCs/>
          <w:sz w:val="24"/>
        </w:rPr>
        <w:t>.</w:t>
      </w:r>
      <w:r w:rsidR="0024514F" w:rsidRPr="006A4582">
        <w:rPr>
          <w:rFonts w:ascii="Arial" w:hAnsi="Arial" w:cs="Arial"/>
          <w:b/>
          <w:bCs/>
          <w:sz w:val="24"/>
        </w:rPr>
        <w:t xml:space="preserve"> (</w:t>
      </w:r>
      <w:r w:rsidR="004475EC">
        <w:rPr>
          <w:rFonts w:ascii="Arial" w:hAnsi="Arial" w:cs="Arial"/>
          <w:b/>
          <w:bCs/>
          <w:sz w:val="24"/>
        </w:rPr>
        <w:t>5</w:t>
      </w:r>
      <w:r w:rsidR="0024514F" w:rsidRPr="006A4582">
        <w:rPr>
          <w:rFonts w:ascii="Arial" w:hAnsi="Arial" w:cs="Arial"/>
          <w:b/>
          <w:bCs/>
          <w:sz w:val="24"/>
        </w:rPr>
        <w:t>)</w:t>
      </w:r>
      <w:r w:rsidR="0024514F" w:rsidRPr="006A4582">
        <w:rPr>
          <w:rFonts w:ascii="Arial" w:hAnsi="Arial" w:cs="Arial"/>
          <w:b/>
          <w:bCs/>
          <w:sz w:val="24"/>
        </w:rPr>
        <w:tab/>
      </w:r>
      <w:r w:rsidR="006B6C13" w:rsidRPr="006A4582">
        <w:rPr>
          <w:rFonts w:ascii="Arial" w:hAnsi="Arial" w:cs="Arial"/>
          <w:b/>
          <w:sz w:val="24"/>
        </w:rPr>
        <w:t>Grenzabstände von Gehölzen und Spalieren</w:t>
      </w:r>
    </w:p>
    <w:p w:rsidR="0024514F" w:rsidRPr="006A4582" w:rsidRDefault="0024514F" w:rsidP="00617DA6">
      <w:pPr>
        <w:spacing w:line="276" w:lineRule="auto"/>
        <w:ind w:left="567" w:hanging="567"/>
        <w:jc w:val="both"/>
        <w:rPr>
          <w:rFonts w:ascii="Arial" w:hAnsi="Arial" w:cs="Arial"/>
          <w:b/>
          <w:sz w:val="10"/>
          <w:szCs w:val="10"/>
        </w:rPr>
      </w:pPr>
    </w:p>
    <w:p w:rsidR="006B6C13" w:rsidRPr="00696968" w:rsidRDefault="006B6C13" w:rsidP="00617DA6">
      <w:pPr>
        <w:spacing w:line="276" w:lineRule="auto"/>
        <w:jc w:val="both"/>
        <w:rPr>
          <w:rFonts w:ascii="Arial" w:hAnsi="Arial" w:cs="Arial"/>
          <w:sz w:val="22"/>
        </w:rPr>
      </w:pPr>
      <w:r w:rsidRPr="00696968">
        <w:rPr>
          <w:rFonts w:ascii="Arial" w:hAnsi="Arial" w:cs="Arial"/>
          <w:sz w:val="22"/>
        </w:rPr>
        <w:t>Grundsätzlich sind Gehölze so zu pflanzen, dass von ihnen keine die gartenbauliche Nutzung der Nachbarparzellen beeinträchtigenden Einwirkungen ausgehen.</w:t>
      </w:r>
    </w:p>
    <w:p w:rsidR="0035677C" w:rsidRPr="00696968" w:rsidRDefault="0035677C" w:rsidP="00617DA6">
      <w:pPr>
        <w:spacing w:line="276" w:lineRule="auto"/>
        <w:jc w:val="both"/>
        <w:rPr>
          <w:rFonts w:ascii="Arial" w:hAnsi="Arial" w:cs="Arial"/>
          <w:sz w:val="22"/>
        </w:rPr>
      </w:pPr>
      <w:r w:rsidRPr="00696968">
        <w:rPr>
          <w:rFonts w:ascii="Arial" w:hAnsi="Arial" w:cs="Arial"/>
          <w:sz w:val="22"/>
        </w:rPr>
        <w:t>Gehölze und Spaliereinrichtungen, die mit einem zu geringen Grenzabstand gepflanzt oder errichtet wurden, sind auf Verlangen des Vorstands ggf. unter Beachtung des Vogelschutze</w:t>
      </w:r>
      <w:r w:rsidR="00690B2F" w:rsidRPr="00696968">
        <w:rPr>
          <w:rFonts w:ascii="Arial" w:hAnsi="Arial" w:cs="Arial"/>
          <w:sz w:val="22"/>
        </w:rPr>
        <w:t>s (siehe 9. (3) auf der Seite 26</w:t>
      </w:r>
      <w:r w:rsidRPr="00696968">
        <w:rPr>
          <w:rFonts w:ascii="Arial" w:hAnsi="Arial" w:cs="Arial"/>
          <w:sz w:val="22"/>
        </w:rPr>
        <w:t>) entschädigungslos zu entfernen. Kommt der Pächter einer Rodungs-/Rückbauforderung seitens des Vereins trotz zweimaliger schriftlicher Abmahnung mit Fristsetzung nicht fristgerecht nach, kann das die Kündigung des Pachtvertrages nach sich ziehen.</w:t>
      </w:r>
    </w:p>
    <w:p w:rsidR="003C18E4" w:rsidRPr="00696968" w:rsidRDefault="003C18E4" w:rsidP="00617DA6">
      <w:pPr>
        <w:spacing w:line="276" w:lineRule="auto"/>
        <w:jc w:val="both"/>
        <w:rPr>
          <w:rFonts w:ascii="Arial" w:hAnsi="Arial" w:cs="Arial"/>
          <w:b/>
          <w:sz w:val="10"/>
          <w:szCs w:val="10"/>
        </w:rPr>
      </w:pPr>
    </w:p>
    <w:p w:rsidR="006B6C13" w:rsidRPr="00696968" w:rsidRDefault="006B6C13" w:rsidP="00617DA6">
      <w:pPr>
        <w:spacing w:line="276" w:lineRule="auto"/>
        <w:jc w:val="both"/>
        <w:rPr>
          <w:rFonts w:ascii="Arial" w:hAnsi="Arial" w:cs="Arial"/>
          <w:b/>
          <w:sz w:val="22"/>
        </w:rPr>
      </w:pPr>
      <w:r w:rsidRPr="00696968">
        <w:rPr>
          <w:rFonts w:ascii="Arial" w:hAnsi="Arial" w:cs="Arial"/>
          <w:b/>
          <w:sz w:val="22"/>
        </w:rPr>
        <w:t>Obstgehölze und Spaliere:</w:t>
      </w:r>
    </w:p>
    <w:p w:rsidR="003F5F54" w:rsidRPr="00696968" w:rsidRDefault="006B6C13" w:rsidP="00617DA6">
      <w:pPr>
        <w:spacing w:line="276" w:lineRule="auto"/>
        <w:jc w:val="both"/>
        <w:rPr>
          <w:rFonts w:ascii="Arial" w:hAnsi="Arial" w:cs="Arial"/>
          <w:sz w:val="22"/>
        </w:rPr>
      </w:pPr>
      <w:r w:rsidRPr="00696968">
        <w:rPr>
          <w:rFonts w:ascii="Arial" w:hAnsi="Arial" w:cs="Arial"/>
          <w:sz w:val="22"/>
        </w:rPr>
        <w:t>Bei Halbstämmen und Buschbäumen auf schwach- bis mittelstark wachsenden Unterlagen ist ein Grenzabstand von mindestens 3,00 m einzuhalten, bei Spindelbäumen auf schwachwachsenden Unterlagen mindestens 1,50 m.</w:t>
      </w:r>
    </w:p>
    <w:p w:rsidR="00EC4642" w:rsidRPr="00696968" w:rsidRDefault="00EC4642" w:rsidP="00617DA6">
      <w:pPr>
        <w:spacing w:line="276" w:lineRule="auto"/>
        <w:jc w:val="both"/>
        <w:rPr>
          <w:rFonts w:ascii="Arial" w:hAnsi="Arial" w:cs="Arial"/>
          <w:sz w:val="22"/>
        </w:rPr>
      </w:pPr>
      <w:r w:rsidRPr="00696968">
        <w:rPr>
          <w:rFonts w:ascii="Arial" w:hAnsi="Arial" w:cs="Arial"/>
          <w:sz w:val="22"/>
        </w:rPr>
        <w:t>Apfel-Säulenformen (</w:t>
      </w:r>
      <w:proofErr w:type="spellStart"/>
      <w:r w:rsidRPr="00696968">
        <w:rPr>
          <w:rFonts w:ascii="Arial" w:hAnsi="Arial" w:cs="Arial"/>
          <w:sz w:val="22"/>
        </w:rPr>
        <w:t>Columnaren</w:t>
      </w:r>
      <w:proofErr w:type="spellEnd"/>
      <w:r w:rsidRPr="00696968">
        <w:rPr>
          <w:rFonts w:ascii="Arial" w:hAnsi="Arial" w:cs="Arial"/>
          <w:sz w:val="22"/>
        </w:rPr>
        <w:t>) dürfen einen Grenzabstand von 1,00 m nicht unterschreiten und müssen auf einer maximalen Wuchshöhe von 3,00 m gehalten werden.</w:t>
      </w:r>
    </w:p>
    <w:p w:rsidR="00C03F37" w:rsidRPr="00696968" w:rsidRDefault="00C03F37" w:rsidP="00C03F37">
      <w:pPr>
        <w:spacing w:line="276" w:lineRule="auto"/>
        <w:jc w:val="both"/>
        <w:rPr>
          <w:rFonts w:ascii="Arial" w:hAnsi="Arial" w:cs="Arial"/>
          <w:sz w:val="22"/>
        </w:rPr>
      </w:pPr>
      <w:r w:rsidRPr="00696968">
        <w:rPr>
          <w:rFonts w:ascii="Arial" w:hAnsi="Arial" w:cs="Arial"/>
          <w:sz w:val="22"/>
        </w:rPr>
        <w:t xml:space="preserve">Der Grenzabstand für sogenannte „genetische Zwerge“, die oben unter Nr. 9 (1) auf der Seite 23 näher beschrieben sind, richtet sich nach ihrer natürlichen Wuchshöhe: Ist diese geringer als 2 m, ist ein Grenzabstand von mindestens 1,50 </w:t>
      </w:r>
      <w:r w:rsidR="00DD7CB5" w:rsidRPr="00696968">
        <w:rPr>
          <w:rFonts w:ascii="Arial" w:hAnsi="Arial" w:cs="Arial"/>
          <w:sz w:val="22"/>
        </w:rPr>
        <w:t>m einzuhalten, werden sie höher, gilt ein Grenzabstand von 3,00 m</w:t>
      </w:r>
      <w:r w:rsidRPr="00696968">
        <w:rPr>
          <w:rFonts w:ascii="Arial" w:hAnsi="Arial" w:cs="Arial"/>
          <w:sz w:val="22"/>
        </w:rPr>
        <w:t>.</w:t>
      </w:r>
    </w:p>
    <w:p w:rsidR="004C56AE" w:rsidRPr="00696968" w:rsidRDefault="006B6C13" w:rsidP="00617DA6">
      <w:pPr>
        <w:spacing w:line="276" w:lineRule="auto"/>
        <w:jc w:val="both"/>
        <w:rPr>
          <w:rFonts w:ascii="Arial" w:hAnsi="Arial" w:cs="Arial"/>
          <w:sz w:val="22"/>
        </w:rPr>
      </w:pPr>
      <w:r w:rsidRPr="00696968">
        <w:rPr>
          <w:rFonts w:ascii="Arial" w:hAnsi="Arial" w:cs="Arial"/>
          <w:sz w:val="22"/>
        </w:rPr>
        <w:t>Bei Beerenobst, auch bei Stammformen ist ein Grenzabstand von 1,00 m einzuhalten.</w:t>
      </w:r>
    </w:p>
    <w:p w:rsidR="0069668F" w:rsidRPr="00696968" w:rsidRDefault="006B6C13" w:rsidP="00617DA6">
      <w:pPr>
        <w:spacing w:line="276" w:lineRule="auto"/>
        <w:jc w:val="both"/>
        <w:rPr>
          <w:rFonts w:ascii="Arial" w:hAnsi="Arial" w:cs="Arial"/>
          <w:sz w:val="22"/>
        </w:rPr>
      </w:pPr>
      <w:r w:rsidRPr="00696968">
        <w:rPr>
          <w:rFonts w:ascii="Arial" w:hAnsi="Arial" w:cs="Arial"/>
          <w:sz w:val="22"/>
        </w:rPr>
        <w:t xml:space="preserve">Spaliere sind bis zu einer Höhe von 1,80 m erlaubt und müssen </w:t>
      </w:r>
      <w:r w:rsidR="00367A27" w:rsidRPr="00295013">
        <w:rPr>
          <w:rFonts w:ascii="Arial" w:hAnsi="Arial" w:cs="Arial"/>
          <w:sz w:val="22"/>
          <w:shd w:val="clear" w:color="auto" w:fill="FFCCCC"/>
        </w:rPr>
        <w:t>#Zahl, empfohlen: mindestens 0,75#</w:t>
      </w:r>
      <w:r w:rsidRPr="00696968">
        <w:rPr>
          <w:rFonts w:ascii="Arial" w:hAnsi="Arial" w:cs="Arial"/>
          <w:sz w:val="22"/>
        </w:rPr>
        <w:t xml:space="preserve"> m von der Parzellengrenze entfernt sein.</w:t>
      </w:r>
    </w:p>
    <w:p w:rsidR="000A6389" w:rsidRPr="00696968" w:rsidRDefault="000A6389" w:rsidP="00617DA6">
      <w:pPr>
        <w:spacing w:line="276" w:lineRule="auto"/>
        <w:jc w:val="both"/>
        <w:rPr>
          <w:rFonts w:ascii="Arial" w:hAnsi="Arial" w:cs="Arial"/>
          <w:b/>
          <w:sz w:val="10"/>
          <w:szCs w:val="10"/>
        </w:rPr>
      </w:pPr>
    </w:p>
    <w:p w:rsidR="006B6C13" w:rsidRPr="00696968" w:rsidRDefault="006B6C13" w:rsidP="00617DA6">
      <w:pPr>
        <w:spacing w:line="276" w:lineRule="auto"/>
        <w:jc w:val="both"/>
        <w:rPr>
          <w:rFonts w:ascii="Arial" w:hAnsi="Arial" w:cs="Arial"/>
          <w:b/>
          <w:sz w:val="22"/>
        </w:rPr>
      </w:pPr>
      <w:r w:rsidRPr="00696968">
        <w:rPr>
          <w:rFonts w:ascii="Arial" w:hAnsi="Arial" w:cs="Arial"/>
          <w:b/>
          <w:sz w:val="22"/>
        </w:rPr>
        <w:t>Ziergehölze:</w:t>
      </w:r>
    </w:p>
    <w:p w:rsidR="006B6C13" w:rsidRPr="006A4582" w:rsidRDefault="006B6C13" w:rsidP="00617DA6">
      <w:pPr>
        <w:pStyle w:val="Textkrper"/>
        <w:spacing w:line="276" w:lineRule="auto"/>
        <w:rPr>
          <w:rFonts w:ascii="Arial" w:hAnsi="Arial" w:cs="Arial"/>
        </w:rPr>
      </w:pPr>
      <w:r w:rsidRPr="00696968">
        <w:rPr>
          <w:rFonts w:ascii="Arial" w:hAnsi="Arial" w:cs="Arial"/>
        </w:rPr>
        <w:t>Bei Ziergehölzen mit einer natürlichen Wuchshöhe bis 3,00 m ist ein Grenzabstand von mindes</w:t>
      </w:r>
      <w:r w:rsidRPr="006A4582">
        <w:rPr>
          <w:rFonts w:ascii="Arial" w:hAnsi="Arial" w:cs="Arial"/>
        </w:rPr>
        <w:t>tens 2,00 m einzuhalten, bei niedrigwachsenden Ziersträuchern 1,00 m.</w:t>
      </w:r>
    </w:p>
    <w:p w:rsidR="00367A27" w:rsidRDefault="006B6C13" w:rsidP="00617DA6">
      <w:pPr>
        <w:spacing w:line="276" w:lineRule="auto"/>
        <w:jc w:val="both"/>
        <w:rPr>
          <w:rFonts w:ascii="Arial" w:hAnsi="Arial" w:cs="Arial"/>
          <w:b/>
          <w:sz w:val="22"/>
        </w:rPr>
      </w:pPr>
      <w:r w:rsidRPr="006A4582">
        <w:rPr>
          <w:rFonts w:ascii="Arial" w:hAnsi="Arial" w:cs="Arial"/>
          <w:sz w:val="22"/>
        </w:rPr>
        <w:t>Pflanzungen als Wind- oder Sichtschutz sind bis zu einer Höhe von 1,80 m zulässig und müssen 2,00 m Grenzabstand einhalten.</w:t>
      </w:r>
    </w:p>
    <w:p w:rsidR="006B6C13" w:rsidRPr="006A4582" w:rsidRDefault="006B6C13" w:rsidP="00617DA6">
      <w:pPr>
        <w:spacing w:line="276" w:lineRule="auto"/>
        <w:jc w:val="both"/>
        <w:rPr>
          <w:rFonts w:ascii="Arial" w:hAnsi="Arial" w:cs="Arial"/>
          <w:bCs/>
          <w:sz w:val="22"/>
        </w:rPr>
      </w:pPr>
      <w:r w:rsidRPr="006A4582">
        <w:rPr>
          <w:rFonts w:ascii="Arial" w:hAnsi="Arial" w:cs="Arial"/>
          <w:bCs/>
          <w:sz w:val="22"/>
        </w:rPr>
        <w:t xml:space="preserve">Die Pflanzung darf nicht den Eindruck einer </w:t>
      </w:r>
      <w:r w:rsidR="0024514F" w:rsidRPr="006A4582">
        <w:rPr>
          <w:rFonts w:ascii="Arial" w:hAnsi="Arial" w:cs="Arial"/>
          <w:bCs/>
          <w:sz w:val="22"/>
        </w:rPr>
        <w:t xml:space="preserve">uniformen </w:t>
      </w:r>
      <w:r w:rsidRPr="006A4582">
        <w:rPr>
          <w:rFonts w:ascii="Arial" w:hAnsi="Arial" w:cs="Arial"/>
          <w:bCs/>
          <w:sz w:val="22"/>
        </w:rPr>
        <w:t>Hecke machen, deshalb sind unterschiedliche Straucharten zu wählen. Formschnitt ist</w:t>
      </w:r>
      <w:r w:rsidR="00B12282" w:rsidRPr="006A4582">
        <w:rPr>
          <w:rFonts w:ascii="Arial" w:hAnsi="Arial" w:cs="Arial"/>
          <w:bCs/>
          <w:sz w:val="22"/>
        </w:rPr>
        <w:t xml:space="preserve"> nicht erlaubt</w:t>
      </w:r>
      <w:r w:rsidRPr="006A4582">
        <w:rPr>
          <w:rFonts w:ascii="Arial" w:hAnsi="Arial" w:cs="Arial"/>
          <w:bCs/>
          <w:sz w:val="22"/>
        </w:rPr>
        <w:t>.</w:t>
      </w:r>
    </w:p>
    <w:p w:rsidR="00414915" w:rsidRPr="00367A27" w:rsidRDefault="00414915" w:rsidP="00617DA6">
      <w:pPr>
        <w:spacing w:line="276" w:lineRule="auto"/>
        <w:ind w:left="426" w:hanging="426"/>
        <w:jc w:val="both"/>
        <w:rPr>
          <w:rFonts w:ascii="Arial" w:hAnsi="Arial" w:cs="Arial"/>
          <w:b/>
          <w:bCs/>
          <w:sz w:val="22"/>
          <w:szCs w:val="22"/>
        </w:rPr>
      </w:pPr>
    </w:p>
    <w:p w:rsidR="0069668F" w:rsidRPr="006A4582" w:rsidRDefault="00996283" w:rsidP="00367A27">
      <w:pPr>
        <w:tabs>
          <w:tab w:val="left" w:pos="851"/>
        </w:tabs>
        <w:spacing w:line="276" w:lineRule="auto"/>
        <w:jc w:val="both"/>
        <w:rPr>
          <w:rFonts w:ascii="Arial" w:hAnsi="Arial" w:cs="Arial"/>
          <w:b/>
          <w:bCs/>
          <w:sz w:val="24"/>
        </w:rPr>
      </w:pPr>
      <w:r w:rsidRPr="006A4582">
        <w:rPr>
          <w:rFonts w:ascii="Arial" w:hAnsi="Arial" w:cs="Arial"/>
          <w:b/>
          <w:bCs/>
          <w:sz w:val="24"/>
        </w:rPr>
        <w:t>9</w:t>
      </w:r>
      <w:r w:rsidR="00367A27">
        <w:rPr>
          <w:rFonts w:ascii="Arial" w:hAnsi="Arial" w:cs="Arial"/>
          <w:b/>
          <w:bCs/>
          <w:sz w:val="24"/>
        </w:rPr>
        <w:t>.</w:t>
      </w:r>
      <w:r w:rsidRPr="006A4582">
        <w:rPr>
          <w:rFonts w:ascii="Arial" w:hAnsi="Arial" w:cs="Arial"/>
          <w:b/>
          <w:bCs/>
          <w:sz w:val="24"/>
        </w:rPr>
        <w:t xml:space="preserve"> (</w:t>
      </w:r>
      <w:r w:rsidR="004475EC">
        <w:rPr>
          <w:rFonts w:ascii="Arial" w:hAnsi="Arial" w:cs="Arial"/>
          <w:b/>
          <w:bCs/>
          <w:sz w:val="24"/>
        </w:rPr>
        <w:t>6</w:t>
      </w:r>
      <w:r w:rsidRPr="006A4582">
        <w:rPr>
          <w:rFonts w:ascii="Arial" w:hAnsi="Arial" w:cs="Arial"/>
          <w:b/>
          <w:bCs/>
          <w:sz w:val="24"/>
        </w:rPr>
        <w:t>)</w:t>
      </w:r>
      <w:r w:rsidRPr="006A4582">
        <w:rPr>
          <w:rFonts w:ascii="Arial" w:hAnsi="Arial" w:cs="Arial"/>
          <w:b/>
          <w:bCs/>
          <w:sz w:val="24"/>
        </w:rPr>
        <w:tab/>
        <w:t>Rodung kranker Gehölze</w:t>
      </w:r>
    </w:p>
    <w:p w:rsidR="00996283" w:rsidRPr="006A4582" w:rsidRDefault="00996283" w:rsidP="00617DA6">
      <w:pPr>
        <w:tabs>
          <w:tab w:val="left" w:pos="567"/>
        </w:tabs>
        <w:spacing w:line="276" w:lineRule="auto"/>
        <w:jc w:val="both"/>
        <w:rPr>
          <w:rFonts w:ascii="Arial" w:hAnsi="Arial" w:cs="Arial"/>
          <w:b/>
          <w:bCs/>
          <w:sz w:val="10"/>
          <w:szCs w:val="10"/>
        </w:rPr>
      </w:pPr>
    </w:p>
    <w:p w:rsidR="003D3206" w:rsidRPr="006A4582" w:rsidRDefault="00996283" w:rsidP="00617DA6">
      <w:pPr>
        <w:tabs>
          <w:tab w:val="left" w:pos="567"/>
        </w:tabs>
        <w:spacing w:line="276" w:lineRule="auto"/>
        <w:jc w:val="both"/>
        <w:rPr>
          <w:rFonts w:ascii="Arial" w:hAnsi="Arial" w:cs="Arial"/>
          <w:sz w:val="22"/>
          <w:szCs w:val="22"/>
        </w:rPr>
      </w:pPr>
      <w:r w:rsidRPr="006A4582">
        <w:rPr>
          <w:rFonts w:ascii="Arial" w:hAnsi="Arial" w:cs="Arial"/>
          <w:sz w:val="22"/>
          <w:szCs w:val="22"/>
        </w:rPr>
        <w:t>Mit hochansteckenden Krankheiten wie z.B. Feuerbrand (</w:t>
      </w:r>
      <w:proofErr w:type="spellStart"/>
      <w:r w:rsidRPr="00BB4520">
        <w:rPr>
          <w:rFonts w:ascii="Arial" w:hAnsi="Arial" w:cs="Arial"/>
          <w:i/>
          <w:sz w:val="22"/>
          <w:szCs w:val="22"/>
        </w:rPr>
        <w:t>Erwinia</w:t>
      </w:r>
      <w:proofErr w:type="spellEnd"/>
      <w:r w:rsidRPr="00BB4520">
        <w:rPr>
          <w:rFonts w:ascii="Arial" w:hAnsi="Arial" w:cs="Arial"/>
          <w:i/>
          <w:sz w:val="22"/>
          <w:szCs w:val="22"/>
        </w:rPr>
        <w:t xml:space="preserve"> </w:t>
      </w:r>
      <w:proofErr w:type="spellStart"/>
      <w:r w:rsidRPr="00BB4520">
        <w:rPr>
          <w:rFonts w:ascii="Arial" w:hAnsi="Arial" w:cs="Arial"/>
          <w:i/>
          <w:sz w:val="22"/>
          <w:szCs w:val="22"/>
        </w:rPr>
        <w:t>amylovora</w:t>
      </w:r>
      <w:proofErr w:type="spellEnd"/>
      <w:r w:rsidRPr="006A4582">
        <w:rPr>
          <w:rFonts w:ascii="Arial" w:hAnsi="Arial" w:cs="Arial"/>
          <w:sz w:val="22"/>
          <w:szCs w:val="22"/>
        </w:rPr>
        <w:t>), Rindenbrand (</w:t>
      </w:r>
      <w:r w:rsidRPr="00BB4520">
        <w:rPr>
          <w:rFonts w:ascii="Arial" w:hAnsi="Arial" w:cs="Arial"/>
          <w:i/>
          <w:sz w:val="22"/>
          <w:szCs w:val="22"/>
        </w:rPr>
        <w:t xml:space="preserve">Pseudomonas </w:t>
      </w:r>
      <w:proofErr w:type="spellStart"/>
      <w:r w:rsidRPr="00BB4520">
        <w:rPr>
          <w:rFonts w:ascii="Arial" w:hAnsi="Arial" w:cs="Arial"/>
          <w:i/>
          <w:sz w:val="22"/>
          <w:szCs w:val="22"/>
        </w:rPr>
        <w:t>syringae</w:t>
      </w:r>
      <w:proofErr w:type="spellEnd"/>
      <w:r w:rsidRPr="006A4582">
        <w:rPr>
          <w:rFonts w:ascii="Arial" w:hAnsi="Arial" w:cs="Arial"/>
          <w:sz w:val="22"/>
          <w:szCs w:val="22"/>
        </w:rPr>
        <w:t xml:space="preserve">), </w:t>
      </w:r>
      <w:proofErr w:type="spellStart"/>
      <w:r w:rsidR="003D3206" w:rsidRPr="006A4582">
        <w:rPr>
          <w:rFonts w:ascii="Arial" w:hAnsi="Arial" w:cs="Arial"/>
          <w:sz w:val="22"/>
          <w:szCs w:val="22"/>
        </w:rPr>
        <w:t>Rotpustelpilz</w:t>
      </w:r>
      <w:proofErr w:type="spellEnd"/>
      <w:r w:rsidR="003D3206" w:rsidRPr="006A4582">
        <w:rPr>
          <w:rFonts w:ascii="Arial" w:hAnsi="Arial" w:cs="Arial"/>
          <w:sz w:val="22"/>
          <w:szCs w:val="22"/>
        </w:rPr>
        <w:t xml:space="preserve"> (</w:t>
      </w:r>
      <w:proofErr w:type="spellStart"/>
      <w:r w:rsidR="003D3206" w:rsidRPr="00BB4520">
        <w:rPr>
          <w:rFonts w:ascii="Arial" w:hAnsi="Arial" w:cs="Arial"/>
          <w:i/>
          <w:sz w:val="22"/>
          <w:szCs w:val="22"/>
        </w:rPr>
        <w:t>Nectria</w:t>
      </w:r>
      <w:proofErr w:type="spellEnd"/>
      <w:r w:rsidR="003D3206" w:rsidRPr="00BB4520">
        <w:rPr>
          <w:rFonts w:ascii="Arial" w:hAnsi="Arial" w:cs="Arial"/>
          <w:i/>
          <w:sz w:val="22"/>
          <w:szCs w:val="22"/>
        </w:rPr>
        <w:t xml:space="preserve"> </w:t>
      </w:r>
      <w:proofErr w:type="spellStart"/>
      <w:r w:rsidR="003D3206" w:rsidRPr="00BB4520">
        <w:rPr>
          <w:rFonts w:ascii="Arial" w:hAnsi="Arial" w:cs="Arial"/>
          <w:i/>
          <w:sz w:val="22"/>
          <w:szCs w:val="22"/>
        </w:rPr>
        <w:t>cinnabarina</w:t>
      </w:r>
      <w:proofErr w:type="spellEnd"/>
      <w:r w:rsidR="003D3206" w:rsidRPr="006A4582">
        <w:rPr>
          <w:rFonts w:ascii="Arial" w:hAnsi="Arial" w:cs="Arial"/>
          <w:sz w:val="22"/>
          <w:szCs w:val="22"/>
        </w:rPr>
        <w:t xml:space="preserve">), </w:t>
      </w:r>
      <w:r w:rsidRPr="006A4582">
        <w:rPr>
          <w:rFonts w:ascii="Arial" w:hAnsi="Arial" w:cs="Arial"/>
          <w:sz w:val="22"/>
          <w:szCs w:val="22"/>
        </w:rPr>
        <w:t>Birnenverfall</w:t>
      </w:r>
      <w:r w:rsidR="003D3206" w:rsidRPr="006A4582">
        <w:rPr>
          <w:rFonts w:ascii="Arial" w:hAnsi="Arial" w:cs="Arial"/>
          <w:sz w:val="22"/>
          <w:szCs w:val="22"/>
        </w:rPr>
        <w:t xml:space="preserve"> (</w:t>
      </w:r>
      <w:r w:rsidR="003D3206" w:rsidRPr="00BB4520">
        <w:rPr>
          <w:rFonts w:ascii="Arial" w:hAnsi="Arial" w:cs="Arial"/>
          <w:i/>
          <w:sz w:val="22"/>
          <w:szCs w:val="22"/>
        </w:rPr>
        <w:t xml:space="preserve">Phytoplasma </w:t>
      </w:r>
      <w:proofErr w:type="spellStart"/>
      <w:r w:rsidR="003D3206" w:rsidRPr="00BB4520">
        <w:rPr>
          <w:rFonts w:ascii="Arial" w:hAnsi="Arial" w:cs="Arial"/>
          <w:i/>
          <w:sz w:val="22"/>
          <w:szCs w:val="22"/>
        </w:rPr>
        <w:t>pyri</w:t>
      </w:r>
      <w:proofErr w:type="spellEnd"/>
      <w:r w:rsidR="003D3206" w:rsidRPr="006A4582">
        <w:rPr>
          <w:rFonts w:ascii="Arial" w:hAnsi="Arial" w:cs="Arial"/>
          <w:sz w:val="22"/>
          <w:szCs w:val="22"/>
        </w:rPr>
        <w:t>)</w:t>
      </w:r>
      <w:r w:rsidRPr="006A4582">
        <w:rPr>
          <w:rFonts w:ascii="Arial" w:hAnsi="Arial" w:cs="Arial"/>
          <w:sz w:val="22"/>
          <w:szCs w:val="22"/>
        </w:rPr>
        <w:t xml:space="preserve">, </w:t>
      </w:r>
      <w:proofErr w:type="spellStart"/>
      <w:r w:rsidRPr="006A4582">
        <w:rPr>
          <w:rFonts w:ascii="Arial" w:hAnsi="Arial" w:cs="Arial"/>
          <w:sz w:val="22"/>
          <w:szCs w:val="22"/>
        </w:rPr>
        <w:t>Scharka</w:t>
      </w:r>
      <w:proofErr w:type="spellEnd"/>
      <w:r w:rsidRPr="006A4582">
        <w:rPr>
          <w:rFonts w:ascii="Arial" w:hAnsi="Arial" w:cs="Arial"/>
          <w:sz w:val="22"/>
          <w:szCs w:val="22"/>
        </w:rPr>
        <w:t xml:space="preserve">-Virus u.a. befallene Gehölze </w:t>
      </w:r>
      <w:r w:rsidR="003D3206" w:rsidRPr="006A4582">
        <w:rPr>
          <w:rFonts w:ascii="Arial" w:hAnsi="Arial" w:cs="Arial"/>
          <w:sz w:val="22"/>
          <w:szCs w:val="22"/>
        </w:rPr>
        <w:t>müssen auf Aufforderung durch den Vorstand unverzüglich gerodet werden, da sie als Infektionsquellen zur Weiterverbreitung dieser Krankheiten führen können.</w:t>
      </w:r>
    </w:p>
    <w:p w:rsidR="003D3206" w:rsidRPr="006A4582" w:rsidRDefault="003D3206" w:rsidP="00617DA6">
      <w:pPr>
        <w:tabs>
          <w:tab w:val="left" w:pos="567"/>
        </w:tabs>
        <w:spacing w:line="276" w:lineRule="auto"/>
        <w:jc w:val="both"/>
        <w:rPr>
          <w:rFonts w:ascii="Arial" w:hAnsi="Arial" w:cs="Arial"/>
          <w:sz w:val="22"/>
          <w:szCs w:val="22"/>
        </w:rPr>
      </w:pPr>
      <w:r w:rsidRPr="006A4582">
        <w:rPr>
          <w:rFonts w:ascii="Arial" w:hAnsi="Arial" w:cs="Arial"/>
          <w:sz w:val="22"/>
          <w:szCs w:val="22"/>
        </w:rPr>
        <w:t>Das kranke Pflanzenmaterial darf nicht kompostiert oder zum Mulchen verwendet werden, sondern ist unverzüglich zu verbrennen oder - falls Verbrennen in der Anlage nicht erlaubt ist - z.B. durch Entsorgung als Restmüll dem natürlichen Stoffkreislauf zu entziehen.</w:t>
      </w:r>
    </w:p>
    <w:p w:rsidR="003D3206" w:rsidRPr="006A4582" w:rsidRDefault="003D3206" w:rsidP="00617DA6">
      <w:pPr>
        <w:tabs>
          <w:tab w:val="left" w:pos="567"/>
        </w:tabs>
        <w:spacing w:line="276" w:lineRule="auto"/>
        <w:jc w:val="both"/>
        <w:rPr>
          <w:rFonts w:ascii="Arial" w:hAnsi="Arial" w:cs="Arial"/>
          <w:sz w:val="22"/>
          <w:szCs w:val="22"/>
        </w:rPr>
      </w:pPr>
      <w:r w:rsidRPr="006A4582">
        <w:rPr>
          <w:rFonts w:ascii="Arial" w:hAnsi="Arial" w:cs="Arial"/>
          <w:sz w:val="22"/>
          <w:szCs w:val="22"/>
        </w:rPr>
        <w:t>Bei meldepflichtigen Krankheiten hat der Vorstand die zuständige Behörde zu informieren und auch die Rodungsgenehmigung zu besorgen, falls diese aus Gründen des Vogelschutzes erforderlich ist</w:t>
      </w:r>
      <w:r w:rsidR="00367A27">
        <w:rPr>
          <w:rFonts w:ascii="Arial" w:hAnsi="Arial" w:cs="Arial"/>
          <w:sz w:val="22"/>
          <w:szCs w:val="22"/>
        </w:rPr>
        <w:t xml:space="preserve"> –</w:t>
      </w:r>
      <w:r w:rsidR="002A11CA">
        <w:rPr>
          <w:rFonts w:ascii="Arial" w:hAnsi="Arial" w:cs="Arial"/>
          <w:sz w:val="22"/>
          <w:szCs w:val="22"/>
        </w:rPr>
        <w:t xml:space="preserve"> siehe 9. (3) auf der Seite 2</w:t>
      </w:r>
      <w:r w:rsidR="00690B2F">
        <w:rPr>
          <w:rFonts w:ascii="Arial" w:hAnsi="Arial" w:cs="Arial"/>
          <w:sz w:val="22"/>
          <w:szCs w:val="22"/>
        </w:rPr>
        <w:t>6</w:t>
      </w:r>
      <w:r w:rsidR="00434572" w:rsidRPr="006A4582">
        <w:rPr>
          <w:rFonts w:ascii="Arial" w:hAnsi="Arial" w:cs="Arial"/>
          <w:sz w:val="22"/>
          <w:szCs w:val="22"/>
        </w:rPr>
        <w:t>.</w:t>
      </w:r>
    </w:p>
    <w:p w:rsidR="00367A27" w:rsidRPr="00367A27" w:rsidRDefault="00C47997" w:rsidP="00367A27">
      <w:pPr>
        <w:spacing w:line="276" w:lineRule="auto"/>
        <w:jc w:val="both"/>
        <w:rPr>
          <w:rFonts w:ascii="Arial" w:hAnsi="Arial" w:cs="Arial"/>
          <w:sz w:val="2"/>
          <w:szCs w:val="2"/>
        </w:rPr>
      </w:pPr>
      <w:r w:rsidRPr="00367A27">
        <w:rPr>
          <w:rFonts w:ascii="Arial" w:hAnsi="Arial" w:cs="Arial"/>
          <w:sz w:val="22"/>
          <w:szCs w:val="22"/>
        </w:rPr>
        <w:br w:type="page"/>
      </w:r>
    </w:p>
    <w:p w:rsidR="006B6C13" w:rsidRPr="00367A27" w:rsidRDefault="00F70808" w:rsidP="00367A27">
      <w:pPr>
        <w:shd w:val="clear" w:color="auto" w:fill="CCFF99"/>
        <w:tabs>
          <w:tab w:val="left" w:pos="851"/>
        </w:tabs>
        <w:spacing w:line="276" w:lineRule="auto"/>
        <w:jc w:val="both"/>
        <w:rPr>
          <w:rFonts w:ascii="Arial" w:hAnsi="Arial" w:cs="Arial"/>
          <w:b/>
          <w:sz w:val="28"/>
          <w:szCs w:val="28"/>
        </w:rPr>
      </w:pPr>
      <w:r w:rsidRPr="00367A27">
        <w:rPr>
          <w:rFonts w:ascii="Arial" w:hAnsi="Arial" w:cs="Arial"/>
          <w:b/>
          <w:sz w:val="28"/>
          <w:szCs w:val="28"/>
        </w:rPr>
        <w:t>10</w:t>
      </w:r>
      <w:r w:rsidR="00367A27">
        <w:rPr>
          <w:rFonts w:ascii="Arial" w:hAnsi="Arial" w:cs="Arial"/>
          <w:b/>
          <w:sz w:val="28"/>
          <w:szCs w:val="28"/>
        </w:rPr>
        <w:t>.</w:t>
      </w:r>
      <w:r w:rsidRPr="00367A27">
        <w:rPr>
          <w:rFonts w:ascii="Arial" w:hAnsi="Arial" w:cs="Arial"/>
          <w:b/>
          <w:sz w:val="28"/>
          <w:szCs w:val="28"/>
        </w:rPr>
        <w:tab/>
      </w:r>
      <w:r w:rsidR="006B6C13" w:rsidRPr="00367A27">
        <w:rPr>
          <w:rFonts w:ascii="Arial" w:hAnsi="Arial" w:cs="Arial"/>
          <w:b/>
          <w:sz w:val="28"/>
          <w:szCs w:val="28"/>
        </w:rPr>
        <w:t>Tiere und Tierhaltung</w:t>
      </w:r>
    </w:p>
    <w:p w:rsidR="006B6C13" w:rsidRPr="00367A27" w:rsidRDefault="006B6C13" w:rsidP="00617DA6">
      <w:pPr>
        <w:spacing w:line="276" w:lineRule="auto"/>
        <w:jc w:val="both"/>
        <w:rPr>
          <w:rFonts w:ascii="Arial" w:hAnsi="Arial" w:cs="Arial"/>
          <w:sz w:val="14"/>
          <w:szCs w:val="14"/>
        </w:rPr>
      </w:pPr>
    </w:p>
    <w:p w:rsidR="006B6C13" w:rsidRPr="006A4582" w:rsidRDefault="00F70808" w:rsidP="00367A27">
      <w:pPr>
        <w:tabs>
          <w:tab w:val="left" w:pos="851"/>
        </w:tabs>
        <w:spacing w:line="276" w:lineRule="auto"/>
        <w:jc w:val="both"/>
        <w:rPr>
          <w:rFonts w:ascii="Arial" w:hAnsi="Arial" w:cs="Arial"/>
          <w:b/>
          <w:sz w:val="24"/>
        </w:rPr>
      </w:pPr>
      <w:r w:rsidRPr="006A4582">
        <w:rPr>
          <w:rFonts w:ascii="Arial" w:hAnsi="Arial" w:cs="Arial"/>
          <w:b/>
          <w:bCs/>
          <w:sz w:val="24"/>
        </w:rPr>
        <w:t>10</w:t>
      </w:r>
      <w:r w:rsidR="00367A27">
        <w:rPr>
          <w:rFonts w:ascii="Arial" w:hAnsi="Arial" w:cs="Arial"/>
          <w:b/>
          <w:bCs/>
          <w:sz w:val="24"/>
        </w:rPr>
        <w:t>.</w:t>
      </w:r>
      <w:r w:rsidRPr="006A4582">
        <w:rPr>
          <w:rFonts w:ascii="Arial" w:hAnsi="Arial" w:cs="Arial"/>
          <w:b/>
          <w:bCs/>
          <w:sz w:val="24"/>
        </w:rPr>
        <w:t xml:space="preserve"> (1)</w:t>
      </w:r>
      <w:r w:rsidRPr="006A4582">
        <w:rPr>
          <w:rFonts w:ascii="Arial" w:hAnsi="Arial" w:cs="Arial"/>
          <w:b/>
          <w:bCs/>
          <w:sz w:val="24"/>
        </w:rPr>
        <w:tab/>
      </w:r>
      <w:r w:rsidR="006B6C13" w:rsidRPr="006A4582">
        <w:rPr>
          <w:rFonts w:ascii="Arial" w:hAnsi="Arial" w:cs="Arial"/>
          <w:b/>
          <w:sz w:val="24"/>
        </w:rPr>
        <w:t>Tiere in der Anlage</w:t>
      </w:r>
    </w:p>
    <w:p w:rsidR="00F70808" w:rsidRPr="006A4582" w:rsidRDefault="00F70808" w:rsidP="00617DA6">
      <w:pPr>
        <w:spacing w:line="276" w:lineRule="auto"/>
        <w:jc w:val="both"/>
        <w:rPr>
          <w:rFonts w:ascii="Arial" w:hAnsi="Arial" w:cs="Arial"/>
          <w:b/>
          <w:sz w:val="10"/>
          <w:szCs w:val="10"/>
        </w:rPr>
      </w:pPr>
    </w:p>
    <w:p w:rsidR="006B6C13" w:rsidRPr="006A4582" w:rsidRDefault="006B6C13" w:rsidP="00617DA6">
      <w:pPr>
        <w:spacing w:line="276" w:lineRule="auto"/>
        <w:jc w:val="both"/>
        <w:rPr>
          <w:rFonts w:ascii="Arial" w:hAnsi="Arial" w:cs="Arial"/>
          <w:sz w:val="22"/>
        </w:rPr>
      </w:pPr>
      <w:r w:rsidRPr="006A4582">
        <w:rPr>
          <w:rFonts w:ascii="Arial" w:hAnsi="Arial" w:cs="Arial"/>
          <w:sz w:val="22"/>
        </w:rPr>
        <w:t>Werden Haustiere in die Anlage mitgebracht, hat die jeweilige beaufsichtigende Person darauf zu achten, das</w:t>
      </w:r>
      <w:r w:rsidR="00F70808" w:rsidRPr="006A4582">
        <w:rPr>
          <w:rFonts w:ascii="Arial" w:hAnsi="Arial" w:cs="Arial"/>
          <w:sz w:val="22"/>
        </w:rPr>
        <w:t>s</w:t>
      </w:r>
      <w:r w:rsidRPr="006A4582">
        <w:rPr>
          <w:rFonts w:ascii="Arial" w:hAnsi="Arial" w:cs="Arial"/>
          <w:sz w:val="22"/>
        </w:rPr>
        <w:t xml:space="preserve"> niemand belästigt und gefährdet wird.</w:t>
      </w:r>
    </w:p>
    <w:p w:rsidR="00F70808" w:rsidRPr="006A4582" w:rsidRDefault="00F70808" w:rsidP="00617DA6">
      <w:pPr>
        <w:spacing w:line="276" w:lineRule="auto"/>
        <w:jc w:val="both"/>
        <w:rPr>
          <w:rFonts w:ascii="Arial" w:hAnsi="Arial" w:cs="Arial"/>
          <w:sz w:val="22"/>
        </w:rPr>
      </w:pPr>
      <w:r w:rsidRPr="006A4582">
        <w:rPr>
          <w:rFonts w:ascii="Arial" w:hAnsi="Arial" w:cs="Arial"/>
          <w:sz w:val="22"/>
        </w:rPr>
        <w:t>Der haustierhaltende Pächter haftet für Schäden jeder Art, die ursächlich auf sein Tier zurückzuführen sind. Er haftet auch dann, wenn das betreffende Tier einem Besucher seiner Parzelle gehört.</w:t>
      </w:r>
    </w:p>
    <w:p w:rsidR="006B6C13" w:rsidRPr="006A4582" w:rsidRDefault="006B6C13" w:rsidP="00617DA6">
      <w:pPr>
        <w:spacing w:line="276" w:lineRule="auto"/>
        <w:jc w:val="both"/>
        <w:rPr>
          <w:rFonts w:ascii="Arial" w:hAnsi="Arial" w:cs="Arial"/>
          <w:sz w:val="22"/>
        </w:rPr>
      </w:pPr>
      <w:r w:rsidRPr="006A4582">
        <w:rPr>
          <w:rFonts w:ascii="Arial" w:hAnsi="Arial" w:cs="Arial"/>
          <w:sz w:val="22"/>
        </w:rPr>
        <w:t>Verunreinigungen durch die Tiere sind unverzüglich zu entfernen.</w:t>
      </w:r>
    </w:p>
    <w:p w:rsidR="006B6C13" w:rsidRPr="00696968" w:rsidRDefault="006B6C13" w:rsidP="00617DA6">
      <w:pPr>
        <w:spacing w:line="276" w:lineRule="auto"/>
        <w:jc w:val="both"/>
        <w:rPr>
          <w:rFonts w:ascii="Arial" w:hAnsi="Arial" w:cs="Arial"/>
          <w:sz w:val="22"/>
        </w:rPr>
      </w:pPr>
      <w:r w:rsidRPr="00696968">
        <w:rPr>
          <w:rFonts w:ascii="Arial" w:hAnsi="Arial" w:cs="Arial"/>
          <w:sz w:val="22"/>
        </w:rPr>
        <w:t>Hunde dürfen außerhalb der Parzelle nur an der Leine geführt werden.</w:t>
      </w:r>
    </w:p>
    <w:p w:rsidR="006B6C13" w:rsidRPr="00696968" w:rsidRDefault="00B57D11" w:rsidP="00617DA6">
      <w:pPr>
        <w:spacing w:line="276" w:lineRule="auto"/>
        <w:jc w:val="both"/>
        <w:rPr>
          <w:rFonts w:ascii="Arial" w:hAnsi="Arial" w:cs="Arial"/>
          <w:sz w:val="22"/>
        </w:rPr>
      </w:pPr>
      <w:r w:rsidRPr="00696968">
        <w:rPr>
          <w:rFonts w:ascii="Arial" w:hAnsi="Arial" w:cs="Arial"/>
          <w:sz w:val="22"/>
        </w:rPr>
        <w:t xml:space="preserve">Mitgebrachte </w:t>
      </w:r>
      <w:r w:rsidR="006B6C13" w:rsidRPr="00696968">
        <w:rPr>
          <w:rFonts w:ascii="Arial" w:hAnsi="Arial" w:cs="Arial"/>
          <w:sz w:val="22"/>
        </w:rPr>
        <w:t>Katzen dürfen im Interesse des Vogelschutzes nicht frei in der Anlage herumlaufen.</w:t>
      </w:r>
    </w:p>
    <w:p w:rsidR="00B57D11" w:rsidRPr="00696968" w:rsidRDefault="007D7ABD" w:rsidP="00617DA6">
      <w:pPr>
        <w:spacing w:line="276" w:lineRule="auto"/>
        <w:jc w:val="both"/>
        <w:rPr>
          <w:rFonts w:ascii="Arial" w:hAnsi="Arial" w:cs="Arial"/>
          <w:sz w:val="22"/>
          <w:szCs w:val="22"/>
        </w:rPr>
      </w:pPr>
      <w:r w:rsidRPr="00696968">
        <w:rPr>
          <w:rFonts w:ascii="Arial" w:hAnsi="Arial" w:cs="Arial"/>
          <w:sz w:val="22"/>
          <w:szCs w:val="22"/>
        </w:rPr>
        <w:t>Wildtiere</w:t>
      </w:r>
      <w:r w:rsidR="00B57D11" w:rsidRPr="00696968">
        <w:rPr>
          <w:rFonts w:ascii="Arial" w:hAnsi="Arial" w:cs="Arial"/>
          <w:sz w:val="22"/>
          <w:szCs w:val="22"/>
        </w:rPr>
        <w:t>, die durch Löcher in Zäunen, andere Lücken in der Einfriedung oder grabend in die Anlage gelangen, dürfen weder gezielt angelockt noch durch Fütterung zum dauerhaften Bleiben bewegt werden.</w:t>
      </w:r>
    </w:p>
    <w:p w:rsidR="00B57D11" w:rsidRPr="00696968" w:rsidRDefault="00B57D11" w:rsidP="00617DA6">
      <w:pPr>
        <w:spacing w:line="276" w:lineRule="auto"/>
        <w:jc w:val="both"/>
        <w:rPr>
          <w:rFonts w:ascii="Arial" w:hAnsi="Arial" w:cs="Arial"/>
          <w:sz w:val="22"/>
          <w:szCs w:val="22"/>
        </w:rPr>
      </w:pPr>
      <w:r w:rsidRPr="00696968">
        <w:rPr>
          <w:rFonts w:ascii="Arial" w:hAnsi="Arial" w:cs="Arial"/>
          <w:sz w:val="22"/>
          <w:szCs w:val="22"/>
        </w:rPr>
        <w:t>Dies gilt ganz besonders für Katzen, die als Raubtiere auch bei ausreichender Fütterung ein breites Beutespektrum haben, zu dem auch viele Nützlinge wie Vögel, Spitzmäuse, Blindschleichen u.a. gehören.</w:t>
      </w:r>
    </w:p>
    <w:p w:rsidR="00B57D11" w:rsidRPr="00696968" w:rsidRDefault="00B57D11" w:rsidP="00617DA6">
      <w:pPr>
        <w:spacing w:line="276" w:lineRule="auto"/>
        <w:jc w:val="both"/>
        <w:rPr>
          <w:rFonts w:ascii="Arial" w:hAnsi="Arial" w:cs="Arial"/>
          <w:sz w:val="22"/>
          <w:szCs w:val="22"/>
        </w:rPr>
      </w:pPr>
      <w:r w:rsidRPr="00696968">
        <w:rPr>
          <w:rFonts w:ascii="Arial" w:hAnsi="Arial" w:cs="Arial"/>
          <w:sz w:val="22"/>
          <w:szCs w:val="22"/>
        </w:rPr>
        <w:t>Dazu kommt, dass Katzen ihre Notdurft vorzugsweise in frisch gelockerten Beeten verrichten und so die gesetzlich vorgeschriebene kleingärtnerische Nutzung zumindest behindern, einmal ganz abgesehen von der hygienischen Problematik.</w:t>
      </w:r>
    </w:p>
    <w:p w:rsidR="00B57D11" w:rsidRPr="00696968" w:rsidRDefault="00B57D11" w:rsidP="00617DA6">
      <w:pPr>
        <w:spacing w:line="276" w:lineRule="auto"/>
        <w:jc w:val="both"/>
        <w:rPr>
          <w:rFonts w:ascii="Arial" w:hAnsi="Arial" w:cs="Arial"/>
          <w:sz w:val="22"/>
          <w:szCs w:val="22"/>
        </w:rPr>
      </w:pPr>
      <w:r w:rsidRPr="00696968">
        <w:rPr>
          <w:rFonts w:ascii="Arial" w:hAnsi="Arial" w:cs="Arial"/>
          <w:sz w:val="22"/>
          <w:szCs w:val="22"/>
        </w:rPr>
        <w:t>Aus diesen Gründen ist das Füttern von Katzen</w:t>
      </w:r>
      <w:r w:rsidR="00636614" w:rsidRPr="00696968">
        <w:rPr>
          <w:rFonts w:ascii="Arial" w:hAnsi="Arial" w:cs="Arial"/>
          <w:sz w:val="22"/>
          <w:szCs w:val="22"/>
        </w:rPr>
        <w:t>, das auch andere Wildtiere anlocken kann,</w:t>
      </w:r>
      <w:r w:rsidRPr="00696968">
        <w:rPr>
          <w:rFonts w:ascii="Arial" w:hAnsi="Arial" w:cs="Arial"/>
          <w:sz w:val="22"/>
          <w:szCs w:val="22"/>
        </w:rPr>
        <w:t xml:space="preserve"> in der gesamten Kleingartenanlage</w:t>
      </w:r>
      <w:r w:rsidR="000D5B96" w:rsidRPr="00696968">
        <w:rPr>
          <w:rFonts w:ascii="Arial" w:hAnsi="Arial" w:cs="Arial"/>
          <w:sz w:val="22"/>
          <w:szCs w:val="22"/>
        </w:rPr>
        <w:t>, auf ihren Zuwegungen sowie in ihrer unmittelbaren Nähe</w:t>
      </w:r>
      <w:r w:rsidRPr="00696968">
        <w:rPr>
          <w:rFonts w:ascii="Arial" w:hAnsi="Arial" w:cs="Arial"/>
          <w:sz w:val="22"/>
          <w:szCs w:val="22"/>
        </w:rPr>
        <w:t xml:space="preserve"> zu unterlassen.</w:t>
      </w:r>
    </w:p>
    <w:p w:rsidR="007D7ABD" w:rsidRPr="00696968" w:rsidRDefault="007D7ABD" w:rsidP="00617DA6">
      <w:pPr>
        <w:spacing w:line="276" w:lineRule="auto"/>
        <w:jc w:val="both"/>
        <w:rPr>
          <w:rFonts w:ascii="Arial" w:hAnsi="Arial" w:cs="Arial"/>
          <w:sz w:val="22"/>
          <w:szCs w:val="22"/>
        </w:rPr>
      </w:pPr>
      <w:r w:rsidRPr="00696968">
        <w:rPr>
          <w:rFonts w:ascii="Arial" w:hAnsi="Arial" w:cs="Arial"/>
          <w:sz w:val="22"/>
          <w:szCs w:val="22"/>
        </w:rPr>
        <w:t xml:space="preserve">Singvögel dürfen durch </w:t>
      </w:r>
      <w:r w:rsidR="007C795B" w:rsidRPr="00696968">
        <w:rPr>
          <w:rFonts w:ascii="Arial" w:hAnsi="Arial" w:cs="Arial"/>
          <w:sz w:val="22"/>
          <w:szCs w:val="22"/>
        </w:rPr>
        <w:t xml:space="preserve">fach- und </w:t>
      </w:r>
      <w:r w:rsidRPr="00696968">
        <w:rPr>
          <w:rFonts w:ascii="Arial" w:hAnsi="Arial" w:cs="Arial"/>
          <w:sz w:val="22"/>
          <w:szCs w:val="22"/>
        </w:rPr>
        <w:t>artgerechte Fütterung unterstützt werden, die Futterstellen sind jedoch so anzubringen, zu gestalten und zu unterhalten, dass keine unerwünschten Tiere (Tauben, Ratten und Mäuse) an das Futter gelangen können.</w:t>
      </w:r>
    </w:p>
    <w:p w:rsidR="00E9452F" w:rsidRPr="00367A27" w:rsidRDefault="00E9452F" w:rsidP="00617DA6">
      <w:pPr>
        <w:spacing w:line="276" w:lineRule="auto"/>
        <w:jc w:val="both"/>
        <w:rPr>
          <w:rFonts w:ascii="Arial" w:hAnsi="Arial" w:cs="Arial"/>
          <w:bCs/>
          <w:sz w:val="22"/>
          <w:szCs w:val="22"/>
        </w:rPr>
      </w:pPr>
    </w:p>
    <w:p w:rsidR="006B6C13" w:rsidRPr="006A4582" w:rsidRDefault="00F70808" w:rsidP="00367A27">
      <w:pPr>
        <w:tabs>
          <w:tab w:val="left" w:pos="851"/>
        </w:tabs>
        <w:spacing w:line="276" w:lineRule="auto"/>
        <w:jc w:val="both"/>
        <w:rPr>
          <w:rFonts w:ascii="Arial" w:hAnsi="Arial" w:cs="Arial"/>
          <w:b/>
          <w:sz w:val="24"/>
        </w:rPr>
      </w:pPr>
      <w:r w:rsidRPr="006A4582">
        <w:rPr>
          <w:rFonts w:ascii="Arial" w:hAnsi="Arial" w:cs="Arial"/>
          <w:b/>
          <w:bCs/>
          <w:sz w:val="24"/>
        </w:rPr>
        <w:t>10</w:t>
      </w:r>
      <w:r w:rsidR="00367A27">
        <w:rPr>
          <w:rFonts w:ascii="Arial" w:hAnsi="Arial" w:cs="Arial"/>
          <w:b/>
          <w:bCs/>
          <w:sz w:val="24"/>
        </w:rPr>
        <w:t>.</w:t>
      </w:r>
      <w:r w:rsidRPr="006A4582">
        <w:rPr>
          <w:rFonts w:ascii="Arial" w:hAnsi="Arial" w:cs="Arial"/>
          <w:b/>
          <w:bCs/>
          <w:sz w:val="24"/>
        </w:rPr>
        <w:t xml:space="preserve"> (</w:t>
      </w:r>
      <w:r w:rsidR="00D166D9" w:rsidRPr="006A4582">
        <w:rPr>
          <w:rFonts w:ascii="Arial" w:hAnsi="Arial" w:cs="Arial"/>
          <w:b/>
          <w:bCs/>
          <w:sz w:val="24"/>
        </w:rPr>
        <w:t>2</w:t>
      </w:r>
      <w:r w:rsidRPr="006A4582">
        <w:rPr>
          <w:rFonts w:ascii="Arial" w:hAnsi="Arial" w:cs="Arial"/>
          <w:b/>
          <w:bCs/>
          <w:sz w:val="24"/>
        </w:rPr>
        <w:t>)</w:t>
      </w:r>
      <w:r w:rsidRPr="006A4582">
        <w:rPr>
          <w:rFonts w:ascii="Arial" w:hAnsi="Arial" w:cs="Arial"/>
          <w:b/>
          <w:bCs/>
          <w:sz w:val="24"/>
        </w:rPr>
        <w:tab/>
      </w:r>
      <w:r w:rsidR="006B6C13" w:rsidRPr="006A4582">
        <w:rPr>
          <w:rFonts w:ascii="Arial" w:hAnsi="Arial" w:cs="Arial"/>
          <w:b/>
          <w:sz w:val="24"/>
        </w:rPr>
        <w:t>Tierhaltung</w:t>
      </w:r>
      <w:r w:rsidR="00A8578C">
        <w:rPr>
          <w:rFonts w:ascii="Arial" w:hAnsi="Arial" w:cs="Arial"/>
          <w:b/>
          <w:sz w:val="24"/>
        </w:rPr>
        <w:t xml:space="preserve"> (Honigbiene)</w:t>
      </w:r>
    </w:p>
    <w:p w:rsidR="00F70808" w:rsidRPr="006A4582" w:rsidRDefault="00F70808" w:rsidP="00617DA6">
      <w:pPr>
        <w:spacing w:line="276" w:lineRule="auto"/>
        <w:jc w:val="both"/>
        <w:rPr>
          <w:rFonts w:ascii="Arial" w:hAnsi="Arial" w:cs="Arial"/>
          <w:sz w:val="10"/>
          <w:szCs w:val="10"/>
        </w:rPr>
      </w:pPr>
    </w:p>
    <w:p w:rsidR="006B6C13" w:rsidRPr="006A4582" w:rsidRDefault="006B6C13" w:rsidP="00617DA6">
      <w:pPr>
        <w:spacing w:line="276" w:lineRule="auto"/>
        <w:jc w:val="both"/>
        <w:rPr>
          <w:rFonts w:ascii="Arial" w:hAnsi="Arial" w:cs="Arial"/>
          <w:sz w:val="22"/>
        </w:rPr>
      </w:pPr>
      <w:r w:rsidRPr="006A4582">
        <w:rPr>
          <w:rFonts w:ascii="Arial" w:hAnsi="Arial" w:cs="Arial"/>
          <w:sz w:val="22"/>
        </w:rPr>
        <w:t xml:space="preserve">Tierhaltung mit Ausnahme </w:t>
      </w:r>
      <w:r w:rsidR="00C47997">
        <w:rPr>
          <w:rFonts w:ascii="Arial" w:hAnsi="Arial" w:cs="Arial"/>
          <w:sz w:val="22"/>
        </w:rPr>
        <w:t>der Honigbiene</w:t>
      </w:r>
      <w:r w:rsidRPr="006A4582">
        <w:rPr>
          <w:rFonts w:ascii="Arial" w:hAnsi="Arial" w:cs="Arial"/>
          <w:sz w:val="22"/>
        </w:rPr>
        <w:t xml:space="preserve"> ist in der Anlage generell nicht erlaubt.</w:t>
      </w:r>
    </w:p>
    <w:p w:rsidR="00F70808" w:rsidRPr="006A4582" w:rsidRDefault="00F70808" w:rsidP="00617DA6">
      <w:pPr>
        <w:spacing w:line="276" w:lineRule="auto"/>
        <w:jc w:val="both"/>
        <w:rPr>
          <w:rFonts w:ascii="Arial" w:hAnsi="Arial" w:cs="Arial"/>
          <w:sz w:val="22"/>
        </w:rPr>
      </w:pPr>
    </w:p>
    <w:p w:rsidR="009D68F5" w:rsidRPr="00372090" w:rsidRDefault="00F70808" w:rsidP="00617DA6">
      <w:pPr>
        <w:spacing w:line="276" w:lineRule="auto"/>
        <w:jc w:val="both"/>
        <w:rPr>
          <w:rFonts w:ascii="Arial" w:hAnsi="Arial" w:cs="Arial"/>
          <w:i/>
          <w:color w:val="0000FF"/>
          <w:sz w:val="22"/>
        </w:rPr>
      </w:pPr>
      <w:r w:rsidRPr="00372090">
        <w:rPr>
          <w:rFonts w:ascii="Arial" w:hAnsi="Arial" w:cs="Arial"/>
          <w:i/>
          <w:color w:val="0000FF"/>
          <w:sz w:val="22"/>
        </w:rPr>
        <w:t xml:space="preserve">Die </w:t>
      </w:r>
      <w:r w:rsidR="009D68F5" w:rsidRPr="00372090">
        <w:rPr>
          <w:rFonts w:ascii="Arial" w:hAnsi="Arial" w:cs="Arial"/>
          <w:i/>
          <w:color w:val="0000FF"/>
          <w:sz w:val="22"/>
        </w:rPr>
        <w:t xml:space="preserve">nichtkommerzielle </w:t>
      </w:r>
      <w:r w:rsidRPr="00372090">
        <w:rPr>
          <w:rFonts w:ascii="Arial" w:hAnsi="Arial" w:cs="Arial"/>
          <w:i/>
          <w:color w:val="0000FF"/>
          <w:sz w:val="22"/>
        </w:rPr>
        <w:t xml:space="preserve">Haltung von Honigbienen </w:t>
      </w:r>
      <w:r w:rsidR="009D68F5" w:rsidRPr="00372090">
        <w:rPr>
          <w:rFonts w:ascii="Arial" w:hAnsi="Arial" w:cs="Arial"/>
          <w:i/>
          <w:color w:val="0000FF"/>
          <w:sz w:val="22"/>
        </w:rPr>
        <w:t>fällt ausdrücklich nicht unter das Tierhaltungsverbot, da die Honigbiene für die Bestäubung der Blüten vieler Kulturpflanzen sorgt und damit für gute Erträge wichtig ist.</w:t>
      </w:r>
    </w:p>
    <w:p w:rsidR="009D68F5" w:rsidRPr="00372090" w:rsidRDefault="009D68F5" w:rsidP="00617DA6">
      <w:pPr>
        <w:spacing w:line="276" w:lineRule="auto"/>
        <w:jc w:val="both"/>
        <w:rPr>
          <w:rFonts w:ascii="Arial" w:hAnsi="Arial" w:cs="Arial"/>
          <w:i/>
          <w:color w:val="0000FF"/>
          <w:sz w:val="22"/>
        </w:rPr>
      </w:pPr>
      <w:r w:rsidRPr="00372090">
        <w:rPr>
          <w:rFonts w:ascii="Arial" w:hAnsi="Arial" w:cs="Arial"/>
          <w:i/>
          <w:color w:val="0000FF"/>
          <w:sz w:val="22"/>
        </w:rPr>
        <w:t>Die Völker sollen so aufgestellt werden, dass möglichen Konflikten vorgebaut wird</w:t>
      </w:r>
      <w:r w:rsidR="0077057C" w:rsidRPr="00372090">
        <w:rPr>
          <w:rFonts w:ascii="Arial" w:hAnsi="Arial" w:cs="Arial"/>
          <w:i/>
          <w:color w:val="0000FF"/>
          <w:sz w:val="22"/>
        </w:rPr>
        <w:t>.</w:t>
      </w:r>
    </w:p>
    <w:p w:rsidR="0077057C" w:rsidRPr="00372090" w:rsidRDefault="0077057C" w:rsidP="00617DA6">
      <w:pPr>
        <w:spacing w:line="276" w:lineRule="auto"/>
        <w:jc w:val="both"/>
        <w:rPr>
          <w:rFonts w:ascii="Arial" w:hAnsi="Arial" w:cs="Arial"/>
          <w:i/>
          <w:color w:val="0000FF"/>
          <w:sz w:val="22"/>
        </w:rPr>
      </w:pPr>
      <w:r w:rsidRPr="00372090">
        <w:rPr>
          <w:rFonts w:ascii="Arial" w:hAnsi="Arial" w:cs="Arial"/>
          <w:i/>
          <w:color w:val="0000FF"/>
          <w:sz w:val="22"/>
        </w:rPr>
        <w:t>Gegebenenfalls können Bienenvölker auch auf Gemeinschaftsflächen aufgestellt werden, hier können dann auch mehr als 5 Völker zugelassen werden.</w:t>
      </w:r>
    </w:p>
    <w:p w:rsidR="009D68F5" w:rsidRPr="00367A27" w:rsidRDefault="009D68F5" w:rsidP="00617DA6">
      <w:pPr>
        <w:spacing w:line="276" w:lineRule="auto"/>
        <w:jc w:val="both"/>
        <w:rPr>
          <w:rFonts w:ascii="Arial" w:hAnsi="Arial" w:cs="Arial"/>
          <w:i/>
          <w:sz w:val="10"/>
          <w:szCs w:val="10"/>
        </w:rPr>
      </w:pPr>
    </w:p>
    <w:p w:rsidR="006B6C13" w:rsidRPr="00696968" w:rsidRDefault="006B6C13" w:rsidP="00617DA6">
      <w:pPr>
        <w:spacing w:line="276" w:lineRule="auto"/>
        <w:jc w:val="both"/>
        <w:rPr>
          <w:rFonts w:ascii="Arial" w:hAnsi="Arial" w:cs="Arial"/>
          <w:sz w:val="22"/>
        </w:rPr>
      </w:pPr>
      <w:r w:rsidRPr="00696968">
        <w:rPr>
          <w:rFonts w:ascii="Arial" w:hAnsi="Arial" w:cs="Arial"/>
          <w:sz w:val="22"/>
        </w:rPr>
        <w:t xml:space="preserve">Bienenhaltung </w:t>
      </w:r>
      <w:r w:rsidR="009D68F5" w:rsidRPr="00696968">
        <w:rPr>
          <w:rFonts w:ascii="Arial" w:hAnsi="Arial" w:cs="Arial"/>
          <w:sz w:val="22"/>
        </w:rPr>
        <w:t xml:space="preserve">auf Parzellen mit maximal 5 Völkern </w:t>
      </w:r>
      <w:r w:rsidR="0077057C" w:rsidRPr="00696968">
        <w:rPr>
          <w:rFonts w:ascii="Arial" w:hAnsi="Arial" w:cs="Arial"/>
          <w:sz w:val="22"/>
        </w:rPr>
        <w:t xml:space="preserve">pro Parzelle </w:t>
      </w:r>
      <w:r w:rsidRPr="00696968">
        <w:rPr>
          <w:rFonts w:ascii="Arial" w:hAnsi="Arial" w:cs="Arial"/>
          <w:sz w:val="22"/>
        </w:rPr>
        <w:t>ist nach Genehmigung durch den Vorstand möglich, falls keine ernstzunehmenden Umstände dem entgegenstehen, wie z.B. eine</w:t>
      </w:r>
      <w:r w:rsidR="000A6389" w:rsidRPr="00696968">
        <w:rPr>
          <w:rFonts w:ascii="Arial" w:hAnsi="Arial" w:cs="Arial"/>
          <w:sz w:val="22"/>
        </w:rPr>
        <w:t xml:space="preserve"> </w:t>
      </w:r>
      <w:r w:rsidR="00FC62A5" w:rsidRPr="00696968">
        <w:rPr>
          <w:rFonts w:ascii="Arial" w:hAnsi="Arial" w:cs="Arial"/>
          <w:sz w:val="22"/>
        </w:rPr>
        <w:t xml:space="preserve">durch ärztliches Attest belegte </w:t>
      </w:r>
      <w:r w:rsidR="000A6389" w:rsidRPr="00696968">
        <w:rPr>
          <w:rFonts w:ascii="Arial" w:hAnsi="Arial" w:cs="Arial"/>
          <w:sz w:val="22"/>
        </w:rPr>
        <w:t>Bienengiftallergie benachbarter</w:t>
      </w:r>
      <w:r w:rsidRPr="00696968">
        <w:rPr>
          <w:rFonts w:ascii="Arial" w:hAnsi="Arial" w:cs="Arial"/>
          <w:sz w:val="22"/>
        </w:rPr>
        <w:t xml:space="preserve"> Pächter</w:t>
      </w:r>
      <w:r w:rsidR="00367A27" w:rsidRPr="00696968">
        <w:rPr>
          <w:rFonts w:ascii="Arial" w:hAnsi="Arial" w:cs="Arial"/>
          <w:sz w:val="22"/>
        </w:rPr>
        <w:t xml:space="preserve"> </w:t>
      </w:r>
      <w:r w:rsidRPr="00696968">
        <w:rPr>
          <w:rFonts w:ascii="Arial" w:hAnsi="Arial" w:cs="Arial"/>
          <w:sz w:val="22"/>
        </w:rPr>
        <w:t>oder deren Familienangehörigen.</w:t>
      </w:r>
    </w:p>
    <w:p w:rsidR="006B6C13" w:rsidRPr="00696968" w:rsidRDefault="006B6C13" w:rsidP="00617DA6">
      <w:pPr>
        <w:spacing w:line="276" w:lineRule="auto"/>
        <w:jc w:val="both"/>
        <w:rPr>
          <w:rFonts w:ascii="Arial" w:hAnsi="Arial" w:cs="Arial"/>
          <w:sz w:val="22"/>
        </w:rPr>
      </w:pPr>
      <w:r w:rsidRPr="00696968">
        <w:rPr>
          <w:rFonts w:ascii="Arial" w:hAnsi="Arial" w:cs="Arial"/>
          <w:sz w:val="22"/>
        </w:rPr>
        <w:t xml:space="preserve">Die Zustimmung zur Bienenhaltung kann vom Vorstand bei Vorliegen ernsthafter Gründe jederzeit </w:t>
      </w:r>
      <w:r w:rsidR="0077057C" w:rsidRPr="00696968">
        <w:rPr>
          <w:rFonts w:ascii="Arial" w:hAnsi="Arial" w:cs="Arial"/>
          <w:sz w:val="22"/>
        </w:rPr>
        <w:t xml:space="preserve">und entschädigungslos </w:t>
      </w:r>
      <w:r w:rsidRPr="00696968">
        <w:rPr>
          <w:rFonts w:ascii="Arial" w:hAnsi="Arial" w:cs="Arial"/>
          <w:sz w:val="22"/>
        </w:rPr>
        <w:t>widerrufen werden.</w:t>
      </w:r>
    </w:p>
    <w:p w:rsidR="006B6C13" w:rsidRPr="006A4582" w:rsidRDefault="006B6C13" w:rsidP="00617DA6">
      <w:pPr>
        <w:spacing w:line="276" w:lineRule="auto"/>
        <w:jc w:val="both"/>
        <w:rPr>
          <w:rFonts w:ascii="Arial" w:hAnsi="Arial" w:cs="Arial"/>
          <w:sz w:val="22"/>
        </w:rPr>
      </w:pPr>
      <w:r w:rsidRPr="00696968">
        <w:rPr>
          <w:rFonts w:ascii="Arial" w:hAnsi="Arial" w:cs="Arial"/>
          <w:sz w:val="22"/>
        </w:rPr>
        <w:t>Der bienenhaltende Pächter muss Mitglied eines Imkervereines sein</w:t>
      </w:r>
      <w:r w:rsidR="000D5B96" w:rsidRPr="00696968">
        <w:rPr>
          <w:rFonts w:ascii="Arial" w:hAnsi="Arial" w:cs="Arial"/>
          <w:sz w:val="22"/>
        </w:rPr>
        <w:t>, auf Anforderung des Vor</w:t>
      </w:r>
      <w:r w:rsidR="000D5B96">
        <w:rPr>
          <w:rFonts w:ascii="Arial" w:hAnsi="Arial" w:cs="Arial"/>
          <w:sz w:val="22"/>
        </w:rPr>
        <w:t>stands ist ein jährlicher Nachweis hierfür vorzulegen. Die</w:t>
      </w:r>
      <w:r w:rsidRPr="006A4582">
        <w:rPr>
          <w:rFonts w:ascii="Arial" w:hAnsi="Arial" w:cs="Arial"/>
          <w:sz w:val="22"/>
        </w:rPr>
        <w:t xml:space="preserve"> vom Gesetzgeber erlassenen Vorschriften für die Bienenhaltung sind einzuhalten.</w:t>
      </w:r>
    </w:p>
    <w:p w:rsidR="00434572" w:rsidRPr="006A4582" w:rsidRDefault="00367A27" w:rsidP="00617DA6">
      <w:pPr>
        <w:spacing w:line="276" w:lineRule="auto"/>
        <w:jc w:val="both"/>
        <w:rPr>
          <w:rFonts w:ascii="Arial" w:hAnsi="Arial" w:cs="Arial"/>
          <w:sz w:val="22"/>
        </w:rPr>
      </w:pPr>
      <w:r>
        <w:rPr>
          <w:rFonts w:ascii="Arial" w:hAnsi="Arial" w:cs="Arial"/>
          <w:sz w:val="22"/>
        </w:rPr>
        <w:t>F</w:t>
      </w:r>
      <w:r w:rsidRPr="006A4582">
        <w:rPr>
          <w:rFonts w:ascii="Arial" w:hAnsi="Arial" w:cs="Arial"/>
          <w:sz w:val="22"/>
        </w:rPr>
        <w:t>ür Schäden jeder Art, die ursächlich auf seine Völker zurückzuführen sind</w:t>
      </w:r>
      <w:r>
        <w:rPr>
          <w:rFonts w:ascii="Arial" w:hAnsi="Arial" w:cs="Arial"/>
          <w:sz w:val="22"/>
        </w:rPr>
        <w:t>, haftet</w:t>
      </w:r>
      <w:r w:rsidRPr="006A4582">
        <w:rPr>
          <w:rFonts w:ascii="Arial" w:hAnsi="Arial" w:cs="Arial"/>
          <w:sz w:val="22"/>
        </w:rPr>
        <w:t xml:space="preserve"> </w:t>
      </w:r>
      <w:r>
        <w:rPr>
          <w:rFonts w:ascii="Arial" w:hAnsi="Arial" w:cs="Arial"/>
          <w:sz w:val="22"/>
        </w:rPr>
        <w:t>d</w:t>
      </w:r>
      <w:r w:rsidR="00B12282" w:rsidRPr="006A4582">
        <w:rPr>
          <w:rFonts w:ascii="Arial" w:hAnsi="Arial" w:cs="Arial"/>
          <w:sz w:val="22"/>
        </w:rPr>
        <w:t>e</w:t>
      </w:r>
      <w:r>
        <w:rPr>
          <w:rFonts w:ascii="Arial" w:hAnsi="Arial" w:cs="Arial"/>
          <w:sz w:val="22"/>
        </w:rPr>
        <w:t>r</w:t>
      </w:r>
      <w:r w:rsidR="00B12282" w:rsidRPr="006A4582">
        <w:rPr>
          <w:rFonts w:ascii="Arial" w:hAnsi="Arial" w:cs="Arial"/>
          <w:sz w:val="22"/>
        </w:rPr>
        <w:t xml:space="preserve"> bienenhaltende Pächter</w:t>
      </w:r>
      <w:r>
        <w:rPr>
          <w:rFonts w:ascii="Arial" w:hAnsi="Arial" w:cs="Arial"/>
          <w:sz w:val="22"/>
        </w:rPr>
        <w:t>.</w:t>
      </w:r>
    </w:p>
    <w:p w:rsidR="00367A27" w:rsidRPr="00367A27" w:rsidRDefault="00E9452F" w:rsidP="00367A27">
      <w:pPr>
        <w:tabs>
          <w:tab w:val="left" w:pos="0"/>
        </w:tabs>
        <w:spacing w:line="276" w:lineRule="auto"/>
        <w:jc w:val="both"/>
        <w:rPr>
          <w:rFonts w:ascii="Arial" w:hAnsi="Arial" w:cs="Arial"/>
          <w:b/>
          <w:sz w:val="2"/>
          <w:szCs w:val="2"/>
        </w:rPr>
      </w:pPr>
      <w:r w:rsidRPr="00367A27">
        <w:rPr>
          <w:rFonts w:ascii="Arial" w:hAnsi="Arial" w:cs="Arial"/>
          <w:b/>
          <w:sz w:val="22"/>
          <w:szCs w:val="22"/>
        </w:rPr>
        <w:br w:type="page"/>
      </w:r>
    </w:p>
    <w:p w:rsidR="006B6C13" w:rsidRPr="00367A27" w:rsidRDefault="0077057C" w:rsidP="00367A27">
      <w:pPr>
        <w:shd w:val="clear" w:color="auto" w:fill="CCFF99"/>
        <w:tabs>
          <w:tab w:val="left" w:pos="851"/>
        </w:tabs>
        <w:spacing w:line="276" w:lineRule="auto"/>
        <w:jc w:val="both"/>
        <w:rPr>
          <w:rFonts w:ascii="Arial" w:hAnsi="Arial" w:cs="Arial"/>
          <w:b/>
          <w:sz w:val="28"/>
          <w:szCs w:val="28"/>
        </w:rPr>
      </w:pPr>
      <w:r w:rsidRPr="00367A27">
        <w:rPr>
          <w:rFonts w:ascii="Arial" w:hAnsi="Arial" w:cs="Arial"/>
          <w:b/>
          <w:sz w:val="28"/>
          <w:szCs w:val="28"/>
        </w:rPr>
        <w:t>11</w:t>
      </w:r>
      <w:r w:rsidR="00367A27" w:rsidRPr="00367A27">
        <w:rPr>
          <w:rFonts w:ascii="Arial" w:hAnsi="Arial" w:cs="Arial"/>
          <w:b/>
          <w:sz w:val="28"/>
          <w:szCs w:val="28"/>
        </w:rPr>
        <w:t>.</w:t>
      </w:r>
      <w:r w:rsidRPr="00367A27">
        <w:rPr>
          <w:rFonts w:ascii="Arial" w:hAnsi="Arial" w:cs="Arial"/>
          <w:b/>
          <w:sz w:val="28"/>
          <w:szCs w:val="28"/>
        </w:rPr>
        <w:tab/>
      </w:r>
      <w:r w:rsidR="006B6C13" w:rsidRPr="00367A27">
        <w:rPr>
          <w:rFonts w:ascii="Arial" w:hAnsi="Arial" w:cs="Arial"/>
          <w:b/>
          <w:sz w:val="28"/>
          <w:szCs w:val="28"/>
        </w:rPr>
        <w:t>Gemeinschaftseinrichtungen und Gemeinschaftsarbeit</w:t>
      </w:r>
    </w:p>
    <w:p w:rsidR="006B6C13" w:rsidRPr="00367A27" w:rsidRDefault="006B6C13" w:rsidP="00617DA6">
      <w:pPr>
        <w:spacing w:line="276" w:lineRule="auto"/>
        <w:jc w:val="both"/>
        <w:rPr>
          <w:rFonts w:ascii="Arial" w:hAnsi="Arial" w:cs="Arial"/>
          <w:sz w:val="14"/>
          <w:szCs w:val="14"/>
        </w:rPr>
      </w:pPr>
    </w:p>
    <w:p w:rsidR="006B6C13" w:rsidRPr="006A4582" w:rsidRDefault="00911C51" w:rsidP="00367A27">
      <w:pPr>
        <w:tabs>
          <w:tab w:val="left" w:pos="851"/>
        </w:tabs>
        <w:spacing w:line="276" w:lineRule="auto"/>
        <w:jc w:val="both"/>
        <w:rPr>
          <w:rFonts w:ascii="Arial" w:hAnsi="Arial" w:cs="Arial"/>
          <w:b/>
          <w:sz w:val="24"/>
        </w:rPr>
      </w:pPr>
      <w:r w:rsidRPr="006A4582">
        <w:rPr>
          <w:rFonts w:ascii="Arial" w:hAnsi="Arial" w:cs="Arial"/>
          <w:b/>
          <w:bCs/>
          <w:sz w:val="24"/>
        </w:rPr>
        <w:t>11</w:t>
      </w:r>
      <w:r w:rsidR="00367A27">
        <w:rPr>
          <w:rFonts w:ascii="Arial" w:hAnsi="Arial" w:cs="Arial"/>
          <w:b/>
          <w:bCs/>
          <w:sz w:val="24"/>
        </w:rPr>
        <w:t>.</w:t>
      </w:r>
      <w:r w:rsidRPr="006A4582">
        <w:rPr>
          <w:rFonts w:ascii="Arial" w:hAnsi="Arial" w:cs="Arial"/>
          <w:b/>
          <w:bCs/>
          <w:sz w:val="24"/>
        </w:rPr>
        <w:t xml:space="preserve"> (1)</w:t>
      </w:r>
      <w:r w:rsidRPr="006A4582">
        <w:rPr>
          <w:rFonts w:ascii="Arial" w:hAnsi="Arial" w:cs="Arial"/>
          <w:b/>
          <w:bCs/>
          <w:sz w:val="24"/>
        </w:rPr>
        <w:tab/>
      </w:r>
      <w:r w:rsidR="006B6C13" w:rsidRPr="006A4582">
        <w:rPr>
          <w:rFonts w:ascii="Arial" w:hAnsi="Arial" w:cs="Arial"/>
          <w:b/>
          <w:sz w:val="24"/>
        </w:rPr>
        <w:t>Gemeinschaftseinrichtungen</w:t>
      </w:r>
    </w:p>
    <w:p w:rsidR="00911C51" w:rsidRPr="006A4582" w:rsidRDefault="00911C51" w:rsidP="00617DA6">
      <w:pPr>
        <w:spacing w:line="276" w:lineRule="auto"/>
        <w:jc w:val="both"/>
        <w:rPr>
          <w:rFonts w:ascii="Arial" w:hAnsi="Arial" w:cs="Arial"/>
          <w:sz w:val="10"/>
          <w:szCs w:val="10"/>
        </w:rPr>
      </w:pPr>
    </w:p>
    <w:p w:rsidR="00911C51" w:rsidRPr="006A4582" w:rsidRDefault="006B6C13" w:rsidP="00617DA6">
      <w:pPr>
        <w:spacing w:line="276" w:lineRule="auto"/>
        <w:jc w:val="both"/>
        <w:rPr>
          <w:rFonts w:ascii="Arial" w:hAnsi="Arial" w:cs="Arial"/>
          <w:sz w:val="22"/>
        </w:rPr>
      </w:pPr>
      <w:r w:rsidRPr="006A4582">
        <w:rPr>
          <w:rFonts w:ascii="Arial" w:hAnsi="Arial" w:cs="Arial"/>
          <w:sz w:val="22"/>
        </w:rPr>
        <w:t>Die Pächter dürfen Gemeinschaftseinrichtungen und -geräte entsprechend de</w:t>
      </w:r>
      <w:r w:rsidR="000A6389" w:rsidRPr="006A4582">
        <w:rPr>
          <w:rFonts w:ascii="Arial" w:hAnsi="Arial" w:cs="Arial"/>
          <w:sz w:val="22"/>
        </w:rPr>
        <w:t>r</w:t>
      </w:r>
      <w:r w:rsidRPr="006A4582">
        <w:rPr>
          <w:rFonts w:ascii="Arial" w:hAnsi="Arial" w:cs="Arial"/>
          <w:sz w:val="22"/>
        </w:rPr>
        <w:t xml:space="preserve"> Vorstandsbeschlüsse nutzen. Die Gemeinschaftsanla</w:t>
      </w:r>
      <w:r w:rsidR="00911C51" w:rsidRPr="006A4582">
        <w:rPr>
          <w:rFonts w:ascii="Arial" w:hAnsi="Arial" w:cs="Arial"/>
          <w:sz w:val="22"/>
        </w:rPr>
        <w:t>gen sind schonend zu behandeln.</w:t>
      </w:r>
    </w:p>
    <w:p w:rsidR="00911C51" w:rsidRPr="006A4582" w:rsidRDefault="006B6C13" w:rsidP="00617DA6">
      <w:pPr>
        <w:spacing w:line="276" w:lineRule="auto"/>
        <w:jc w:val="both"/>
        <w:rPr>
          <w:rFonts w:ascii="Arial" w:hAnsi="Arial" w:cs="Arial"/>
          <w:sz w:val="22"/>
        </w:rPr>
      </w:pPr>
      <w:r w:rsidRPr="006A4582">
        <w:rPr>
          <w:rFonts w:ascii="Arial" w:hAnsi="Arial" w:cs="Arial"/>
          <w:sz w:val="22"/>
        </w:rPr>
        <w:t>Durch die Pächter selbst oder deren Angehörigen und Gäste verursachte Schäden sind sofort der Vereinslei</w:t>
      </w:r>
      <w:r w:rsidR="00911C51" w:rsidRPr="006A4582">
        <w:rPr>
          <w:rFonts w:ascii="Arial" w:hAnsi="Arial" w:cs="Arial"/>
          <w:sz w:val="22"/>
        </w:rPr>
        <w:t>tung zu melden und zu ersetzen.</w:t>
      </w:r>
    </w:p>
    <w:p w:rsidR="006B6C13" w:rsidRDefault="006B6C13" w:rsidP="00617DA6">
      <w:pPr>
        <w:spacing w:line="276" w:lineRule="auto"/>
        <w:jc w:val="both"/>
        <w:rPr>
          <w:rFonts w:ascii="Arial" w:hAnsi="Arial" w:cs="Arial"/>
          <w:sz w:val="22"/>
        </w:rPr>
      </w:pPr>
      <w:r w:rsidRPr="006A4582">
        <w:rPr>
          <w:rFonts w:ascii="Arial" w:hAnsi="Arial" w:cs="Arial"/>
          <w:sz w:val="22"/>
        </w:rPr>
        <w:t>Eigenmächtige Veränderungen an Gemeinschaftsanlagen sind untersagt.</w:t>
      </w:r>
    </w:p>
    <w:p w:rsidR="005D13C3" w:rsidRPr="00916762" w:rsidRDefault="005D13C3" w:rsidP="005D13C3">
      <w:pPr>
        <w:spacing w:line="276" w:lineRule="auto"/>
        <w:jc w:val="both"/>
        <w:rPr>
          <w:rFonts w:ascii="Arial" w:eastAsia="Calibri" w:hAnsi="Arial" w:cs="Arial"/>
          <w:sz w:val="22"/>
          <w:szCs w:val="22"/>
          <w:lang w:eastAsia="en-US"/>
        </w:rPr>
      </w:pPr>
      <w:r w:rsidRPr="00696968">
        <w:rPr>
          <w:rFonts w:ascii="Arial" w:eastAsia="Calibri" w:hAnsi="Arial" w:cs="Arial"/>
          <w:sz w:val="22"/>
          <w:szCs w:val="22"/>
          <w:lang w:eastAsia="en-US"/>
        </w:rPr>
        <w:t>Bei gegebenem Anlass wie z.B. Epidemien ist der Vorstand ermächtigt, zum Schutz der Benutzer sowie des Vereins vor Schadensersatzansprüchen den Gebrauch der Gemeinschaftseinrichtungen zeitlich befristet einzuschränken oder völlig zu untersagen.</w:t>
      </w:r>
    </w:p>
    <w:p w:rsidR="00434572" w:rsidRPr="00367A27" w:rsidRDefault="00434572" w:rsidP="00617DA6">
      <w:pPr>
        <w:tabs>
          <w:tab w:val="left" w:pos="709"/>
        </w:tabs>
        <w:spacing w:line="276" w:lineRule="auto"/>
        <w:jc w:val="both"/>
        <w:rPr>
          <w:rFonts w:ascii="Arial" w:hAnsi="Arial" w:cs="Arial"/>
          <w:b/>
          <w:bCs/>
          <w:sz w:val="22"/>
          <w:szCs w:val="22"/>
        </w:rPr>
      </w:pPr>
    </w:p>
    <w:p w:rsidR="006B6C13" w:rsidRPr="006A4582" w:rsidRDefault="00911C51" w:rsidP="00367A27">
      <w:pPr>
        <w:tabs>
          <w:tab w:val="left" w:pos="851"/>
        </w:tabs>
        <w:spacing w:line="276" w:lineRule="auto"/>
        <w:jc w:val="both"/>
        <w:rPr>
          <w:rFonts w:ascii="Arial" w:hAnsi="Arial" w:cs="Arial"/>
          <w:b/>
          <w:sz w:val="24"/>
        </w:rPr>
      </w:pPr>
      <w:r w:rsidRPr="006A4582">
        <w:rPr>
          <w:rFonts w:ascii="Arial" w:hAnsi="Arial" w:cs="Arial"/>
          <w:b/>
          <w:bCs/>
          <w:sz w:val="24"/>
        </w:rPr>
        <w:t>11</w:t>
      </w:r>
      <w:r w:rsidR="00DF6BB5">
        <w:rPr>
          <w:rFonts w:ascii="Arial" w:hAnsi="Arial" w:cs="Arial"/>
          <w:b/>
          <w:bCs/>
          <w:sz w:val="24"/>
        </w:rPr>
        <w:t>.</w:t>
      </w:r>
      <w:r w:rsidRPr="006A4582">
        <w:rPr>
          <w:rFonts w:ascii="Arial" w:hAnsi="Arial" w:cs="Arial"/>
          <w:b/>
          <w:bCs/>
          <w:sz w:val="24"/>
        </w:rPr>
        <w:t xml:space="preserve"> (2)</w:t>
      </w:r>
      <w:r w:rsidRPr="006A4582">
        <w:rPr>
          <w:rFonts w:ascii="Arial" w:hAnsi="Arial" w:cs="Arial"/>
          <w:b/>
          <w:bCs/>
          <w:sz w:val="24"/>
        </w:rPr>
        <w:tab/>
      </w:r>
      <w:r w:rsidR="006B6C13" w:rsidRPr="006A4582">
        <w:rPr>
          <w:rFonts w:ascii="Arial" w:hAnsi="Arial" w:cs="Arial"/>
          <w:b/>
          <w:sz w:val="24"/>
        </w:rPr>
        <w:t>Gemeinschaft</w:t>
      </w:r>
      <w:r w:rsidR="007B4440">
        <w:rPr>
          <w:rFonts w:ascii="Arial" w:hAnsi="Arial" w:cs="Arial"/>
          <w:b/>
          <w:sz w:val="24"/>
        </w:rPr>
        <w:t>s</w:t>
      </w:r>
      <w:r w:rsidR="00CC04B2">
        <w:rPr>
          <w:rFonts w:ascii="Arial" w:hAnsi="Arial" w:cs="Arial"/>
          <w:b/>
          <w:sz w:val="24"/>
        </w:rPr>
        <w:t>arbeit</w:t>
      </w:r>
    </w:p>
    <w:p w:rsidR="00911C51" w:rsidRPr="006A4582" w:rsidRDefault="00911C51" w:rsidP="00617DA6">
      <w:pPr>
        <w:spacing w:line="276" w:lineRule="auto"/>
        <w:jc w:val="both"/>
        <w:rPr>
          <w:rFonts w:ascii="Arial" w:hAnsi="Arial" w:cs="Arial"/>
          <w:b/>
          <w:sz w:val="10"/>
          <w:szCs w:val="10"/>
        </w:rPr>
      </w:pPr>
    </w:p>
    <w:p w:rsidR="00145F0A" w:rsidRPr="006301F0" w:rsidRDefault="00145F0A" w:rsidP="00617DA6">
      <w:pPr>
        <w:spacing w:line="276" w:lineRule="auto"/>
        <w:jc w:val="both"/>
        <w:rPr>
          <w:rFonts w:ascii="Arial" w:hAnsi="Arial" w:cs="Arial"/>
          <w:i/>
          <w:color w:val="0000FF"/>
          <w:sz w:val="22"/>
        </w:rPr>
      </w:pPr>
      <w:r w:rsidRPr="006301F0">
        <w:rPr>
          <w:rFonts w:ascii="Arial" w:hAnsi="Arial" w:cs="Arial"/>
          <w:i/>
          <w:color w:val="0000FF"/>
          <w:sz w:val="22"/>
        </w:rPr>
        <w:t>Begründung der Gemeinschaftsarbeit</w:t>
      </w:r>
    </w:p>
    <w:p w:rsidR="00145F0A" w:rsidRPr="006301F0" w:rsidRDefault="00145F0A" w:rsidP="00617DA6">
      <w:pPr>
        <w:spacing w:line="276" w:lineRule="auto"/>
        <w:jc w:val="both"/>
        <w:rPr>
          <w:rFonts w:ascii="Arial" w:hAnsi="Arial" w:cs="Arial"/>
          <w:i/>
          <w:color w:val="0000FF"/>
          <w:sz w:val="22"/>
        </w:rPr>
      </w:pPr>
      <w:r w:rsidRPr="006301F0">
        <w:rPr>
          <w:rFonts w:ascii="Arial" w:hAnsi="Arial" w:cs="Arial"/>
          <w:i/>
          <w:color w:val="0000FF"/>
          <w:sz w:val="22"/>
        </w:rPr>
        <w:t xml:space="preserve">Laut § 1 Nr. 1 Satz 2 </w:t>
      </w:r>
      <w:proofErr w:type="spellStart"/>
      <w:r w:rsidR="00372090">
        <w:rPr>
          <w:rFonts w:ascii="Arial" w:hAnsi="Arial" w:cs="Arial"/>
          <w:i/>
          <w:color w:val="0000FF"/>
          <w:sz w:val="22"/>
        </w:rPr>
        <w:t>BKleing</w:t>
      </w:r>
      <w:r w:rsidRPr="006301F0">
        <w:rPr>
          <w:rFonts w:ascii="Arial" w:hAnsi="Arial" w:cs="Arial"/>
          <w:i/>
          <w:color w:val="0000FF"/>
          <w:sz w:val="22"/>
        </w:rPr>
        <w:t>G</w:t>
      </w:r>
      <w:proofErr w:type="spellEnd"/>
      <w:r w:rsidRPr="006301F0">
        <w:rPr>
          <w:rFonts w:ascii="Arial" w:hAnsi="Arial" w:cs="Arial"/>
          <w:i/>
          <w:color w:val="0000FF"/>
          <w:sz w:val="22"/>
        </w:rPr>
        <w:t xml:space="preserve"> ist eine Kleingartenparzelle dahingehend zu qualifizieren und definiert, dass sie in einer Anlage liegt, in der mehrere Einzelgärten mit Gemeinschaftseinrichtungen zusammengefasst sind.</w:t>
      </w:r>
    </w:p>
    <w:p w:rsidR="00145F0A" w:rsidRPr="006301F0" w:rsidRDefault="00145F0A" w:rsidP="00617DA6">
      <w:pPr>
        <w:spacing w:line="276" w:lineRule="auto"/>
        <w:jc w:val="both"/>
        <w:rPr>
          <w:rFonts w:ascii="Arial" w:hAnsi="Arial" w:cs="Arial"/>
          <w:i/>
          <w:color w:val="0000FF"/>
          <w:sz w:val="22"/>
        </w:rPr>
      </w:pPr>
      <w:r w:rsidRPr="006301F0">
        <w:rPr>
          <w:rFonts w:ascii="Arial" w:hAnsi="Arial" w:cs="Arial"/>
          <w:i/>
          <w:color w:val="0000FF"/>
          <w:sz w:val="22"/>
        </w:rPr>
        <w:t>Diese Gemeinschaftseinrichtungen, wie Wege, Wasserversorgung, vereinseigene Gebäude, Spielflächen, Einfriedungen, etc. sind zumindest teilweise für die kleingärtnerische Nutzung unabdingbar, dienen in ihrer Gesamtheit allen Pächtern und sind daher auch gemeinschaftlich von diesen zu unterhalten, eben im Rahmen der Gemeinschaftsarbeit.</w:t>
      </w:r>
    </w:p>
    <w:p w:rsidR="00145F0A" w:rsidRPr="006301F0" w:rsidRDefault="00145F0A" w:rsidP="00617DA6">
      <w:pPr>
        <w:spacing w:line="276" w:lineRule="auto"/>
        <w:jc w:val="both"/>
        <w:rPr>
          <w:rFonts w:ascii="Arial" w:hAnsi="Arial" w:cs="Arial"/>
          <w:i/>
          <w:color w:val="0000FF"/>
          <w:sz w:val="22"/>
        </w:rPr>
      </w:pPr>
      <w:r w:rsidRPr="006301F0">
        <w:rPr>
          <w:rFonts w:ascii="Arial" w:hAnsi="Arial" w:cs="Arial"/>
          <w:i/>
          <w:color w:val="0000FF"/>
          <w:sz w:val="22"/>
        </w:rPr>
        <w:t>Daher werden in den Vereinsregularien (Satzung, Garteno</w:t>
      </w:r>
      <w:r w:rsidR="00DF6BB5">
        <w:rPr>
          <w:rFonts w:ascii="Arial" w:hAnsi="Arial" w:cs="Arial"/>
          <w:i/>
          <w:color w:val="0000FF"/>
          <w:sz w:val="22"/>
        </w:rPr>
        <w:t>rdnung, Unterpachtvertrag) übli</w:t>
      </w:r>
      <w:r w:rsidRPr="006301F0">
        <w:rPr>
          <w:rFonts w:ascii="Arial" w:hAnsi="Arial" w:cs="Arial"/>
          <w:i/>
          <w:color w:val="0000FF"/>
          <w:sz w:val="22"/>
        </w:rPr>
        <w:t>cherweise Bestimmungen über die Verpflichtung der Pächte</w:t>
      </w:r>
      <w:r w:rsidR="00DF6BB5">
        <w:rPr>
          <w:rFonts w:ascii="Arial" w:hAnsi="Arial" w:cs="Arial"/>
          <w:i/>
          <w:color w:val="0000FF"/>
          <w:sz w:val="22"/>
        </w:rPr>
        <w:t>r zur tätigen Ableistung der Ge</w:t>
      </w:r>
      <w:r w:rsidRPr="006301F0">
        <w:rPr>
          <w:rFonts w:ascii="Arial" w:hAnsi="Arial" w:cs="Arial"/>
          <w:i/>
          <w:color w:val="0000FF"/>
          <w:sz w:val="22"/>
        </w:rPr>
        <w:t>meinschaftsarbeit getroffen, wie z.B. in der neuen Mustersatzung des Landesverbandes für Kleingartenvereine</w:t>
      </w:r>
      <w:r w:rsidR="00FD047E" w:rsidRPr="006301F0">
        <w:rPr>
          <w:rFonts w:ascii="Arial" w:hAnsi="Arial" w:cs="Arial"/>
          <w:i/>
          <w:color w:val="0000FF"/>
          <w:sz w:val="22"/>
        </w:rPr>
        <w:t xml:space="preserve"> (Stand 20</w:t>
      </w:r>
      <w:r w:rsidR="00702064">
        <w:rPr>
          <w:rFonts w:ascii="Arial" w:hAnsi="Arial" w:cs="Arial"/>
          <w:i/>
          <w:color w:val="0000FF"/>
          <w:sz w:val="22"/>
        </w:rPr>
        <w:t>21</w:t>
      </w:r>
      <w:r w:rsidR="00FD047E" w:rsidRPr="006301F0">
        <w:rPr>
          <w:rFonts w:ascii="Arial" w:hAnsi="Arial" w:cs="Arial"/>
          <w:i/>
          <w:color w:val="0000FF"/>
          <w:sz w:val="22"/>
        </w:rPr>
        <w:t xml:space="preserve">) </w:t>
      </w:r>
      <w:r w:rsidRPr="006301F0">
        <w:rPr>
          <w:rFonts w:ascii="Arial" w:hAnsi="Arial" w:cs="Arial"/>
          <w:i/>
          <w:color w:val="0000FF"/>
          <w:sz w:val="22"/>
        </w:rPr>
        <w:t>in § 13:</w:t>
      </w:r>
    </w:p>
    <w:p w:rsidR="00145F0A" w:rsidRPr="006301F0" w:rsidRDefault="00145F0A" w:rsidP="00617DA6">
      <w:pPr>
        <w:spacing w:line="276" w:lineRule="auto"/>
        <w:ind w:left="284" w:hanging="284"/>
        <w:jc w:val="both"/>
        <w:rPr>
          <w:rFonts w:ascii="Arial" w:hAnsi="Arial" w:cs="Arial"/>
          <w:i/>
          <w:color w:val="0000FF"/>
          <w:sz w:val="10"/>
          <w:szCs w:val="10"/>
        </w:rPr>
      </w:pPr>
    </w:p>
    <w:p w:rsidR="00145F0A" w:rsidRPr="009F2C34" w:rsidRDefault="00145F0A" w:rsidP="00617DA6">
      <w:pPr>
        <w:spacing w:line="276" w:lineRule="auto"/>
        <w:ind w:left="284" w:hanging="284"/>
        <w:jc w:val="both"/>
        <w:rPr>
          <w:rFonts w:ascii="Arial" w:hAnsi="Arial" w:cs="Arial"/>
          <w:color w:val="0000FF"/>
          <w:sz w:val="22"/>
        </w:rPr>
      </w:pPr>
      <w:r w:rsidRPr="009F2C34">
        <w:rPr>
          <w:rFonts w:ascii="Arial" w:hAnsi="Arial" w:cs="Arial"/>
          <w:color w:val="0000FF"/>
          <w:sz w:val="22"/>
        </w:rPr>
        <w:t>6.</w:t>
      </w:r>
      <w:r w:rsidRPr="009F2C34">
        <w:rPr>
          <w:rFonts w:ascii="Arial" w:hAnsi="Arial" w:cs="Arial"/>
          <w:color w:val="0000FF"/>
          <w:sz w:val="22"/>
        </w:rPr>
        <w:tab/>
        <w:t>Jeder Pächter einer Parzelle in der/den vom Verein betreuten Kleingartenanlage/n ist unabhängig von Alter im Rahmen seiner persönlichen Leistungsfähigkeit verpflichtet, Gemeinschafts</w:t>
      </w:r>
      <w:r w:rsidR="009863E6" w:rsidRPr="009F2C34">
        <w:rPr>
          <w:rFonts w:ascii="Arial" w:hAnsi="Arial" w:cs="Arial"/>
          <w:color w:val="0000FF"/>
          <w:sz w:val="22"/>
        </w:rPr>
        <w:t>arbeit</w:t>
      </w:r>
      <w:r w:rsidRPr="009F2C34">
        <w:rPr>
          <w:rFonts w:ascii="Arial" w:hAnsi="Arial" w:cs="Arial"/>
          <w:color w:val="0000FF"/>
          <w:sz w:val="22"/>
        </w:rPr>
        <w:t xml:space="preserve"> für Pflege sowie Erhalt und Verbesserung der Gemeinschaftsanlagen zu erbringen.</w:t>
      </w:r>
    </w:p>
    <w:p w:rsidR="00145F0A" w:rsidRPr="009F2C34" w:rsidRDefault="00145F0A" w:rsidP="00617DA6">
      <w:pPr>
        <w:spacing w:line="276" w:lineRule="auto"/>
        <w:ind w:left="284"/>
        <w:jc w:val="both"/>
        <w:rPr>
          <w:rFonts w:ascii="Arial" w:hAnsi="Arial" w:cs="Arial"/>
          <w:color w:val="0000FF"/>
          <w:sz w:val="22"/>
        </w:rPr>
      </w:pPr>
      <w:r w:rsidRPr="009F2C34">
        <w:rPr>
          <w:rFonts w:ascii="Arial" w:hAnsi="Arial" w:cs="Arial"/>
          <w:color w:val="0000FF"/>
          <w:sz w:val="22"/>
        </w:rPr>
        <w:t>Wer eine Kleingartenparzelle ordnungsgemäß bewirtschaften kann, ist auch zur Leistung allfälliger Gemeinschaftsarbeiten in der Lage.</w:t>
      </w:r>
    </w:p>
    <w:p w:rsidR="00145F0A" w:rsidRPr="009F2C34" w:rsidRDefault="00145F0A" w:rsidP="00617DA6">
      <w:pPr>
        <w:spacing w:line="276" w:lineRule="auto"/>
        <w:ind w:left="284"/>
        <w:jc w:val="both"/>
        <w:rPr>
          <w:rFonts w:ascii="Arial" w:hAnsi="Arial" w:cs="Arial"/>
          <w:color w:val="0000FF"/>
          <w:sz w:val="22"/>
        </w:rPr>
      </w:pPr>
      <w:r w:rsidRPr="009F2C34">
        <w:rPr>
          <w:rFonts w:ascii="Arial" w:hAnsi="Arial" w:cs="Arial"/>
          <w:color w:val="0000FF"/>
          <w:sz w:val="22"/>
        </w:rPr>
        <w:t>Der Umfang der jährlich zu leistenden Gemeinschaftsarbeitsstunden und die Höhe der Ersatzleistungen werden von der Mitglieder- oder Päch</w:t>
      </w:r>
      <w:r w:rsidR="00DF6BB5" w:rsidRPr="009F2C34">
        <w:rPr>
          <w:rFonts w:ascii="Arial" w:hAnsi="Arial" w:cs="Arial"/>
          <w:color w:val="0000FF"/>
          <w:sz w:val="22"/>
        </w:rPr>
        <w:t>terversammlung allgemeinverbind</w:t>
      </w:r>
      <w:r w:rsidRPr="009F2C34">
        <w:rPr>
          <w:rFonts w:ascii="Arial" w:hAnsi="Arial" w:cs="Arial"/>
          <w:color w:val="0000FF"/>
          <w:sz w:val="22"/>
        </w:rPr>
        <w:t>lich festgelegt.</w:t>
      </w:r>
    </w:p>
    <w:p w:rsidR="00145F0A" w:rsidRPr="009F2C34" w:rsidRDefault="00145F0A" w:rsidP="00617DA6">
      <w:pPr>
        <w:spacing w:line="276" w:lineRule="auto"/>
        <w:ind w:left="284" w:hanging="284"/>
        <w:jc w:val="both"/>
        <w:rPr>
          <w:rFonts w:ascii="Arial" w:hAnsi="Arial" w:cs="Arial"/>
          <w:color w:val="0000FF"/>
          <w:sz w:val="10"/>
          <w:szCs w:val="10"/>
        </w:rPr>
      </w:pPr>
    </w:p>
    <w:p w:rsidR="009F2C34" w:rsidRPr="009F2C34" w:rsidRDefault="00145F0A" w:rsidP="009F2C34">
      <w:pPr>
        <w:spacing w:line="276" w:lineRule="auto"/>
        <w:ind w:left="284" w:hanging="284"/>
        <w:jc w:val="both"/>
        <w:rPr>
          <w:rFonts w:ascii="Arial" w:hAnsi="Arial" w:cs="Arial"/>
          <w:b/>
          <w:color w:val="0000CC"/>
          <w:sz w:val="22"/>
          <w:szCs w:val="22"/>
        </w:rPr>
      </w:pPr>
      <w:r w:rsidRPr="009F2C34">
        <w:rPr>
          <w:rFonts w:ascii="Arial" w:hAnsi="Arial" w:cs="Arial"/>
          <w:color w:val="0000CC"/>
          <w:sz w:val="22"/>
          <w:szCs w:val="22"/>
        </w:rPr>
        <w:t>7.</w:t>
      </w:r>
      <w:r w:rsidRPr="009F2C34">
        <w:rPr>
          <w:rFonts w:ascii="Arial" w:hAnsi="Arial" w:cs="Arial"/>
          <w:b/>
          <w:color w:val="0000CC"/>
          <w:sz w:val="22"/>
          <w:szCs w:val="22"/>
        </w:rPr>
        <w:tab/>
      </w:r>
      <w:r w:rsidR="009F2C34" w:rsidRPr="009F2C34">
        <w:rPr>
          <w:rStyle w:val="Fett"/>
          <w:rFonts w:ascii="Arial" w:hAnsi="Arial" w:cs="Arial"/>
          <w:b w:val="0"/>
          <w:iCs/>
          <w:color w:val="0000CC"/>
          <w:sz w:val="22"/>
          <w:szCs w:val="22"/>
        </w:rPr>
        <w:t>Die in Nr. 5 [Tätige Mithilfe für den Verein] und 6 genannten tätigen Leistungen dienen als Kompensationsleistung zur Sicherstellung eines sozialverträglich niedrigen Mitgliedsbeitrages sowie zur Wahrung der dem Bundeskleingartengesetz zugrundeliegenden Sozialverpflichtung durch eine für Jedermann erschwingliche Parzellenpacht und sind damit eine Hauptleistungspflicht für jedes Mitglied und jeden Pächter.</w:t>
      </w:r>
    </w:p>
    <w:p w:rsidR="009F2C34" w:rsidRPr="009F2C34" w:rsidRDefault="009F2C34" w:rsidP="009F2C34">
      <w:pPr>
        <w:spacing w:line="276" w:lineRule="auto"/>
        <w:ind w:left="284"/>
        <w:jc w:val="both"/>
        <w:rPr>
          <w:rFonts w:ascii="Arial" w:hAnsi="Arial" w:cs="Arial"/>
          <w:color w:val="0000CC"/>
          <w:sz w:val="22"/>
          <w:szCs w:val="22"/>
        </w:rPr>
      </w:pPr>
      <w:r w:rsidRPr="009F2C34">
        <w:rPr>
          <w:rFonts w:ascii="Arial" w:hAnsi="Arial" w:cs="Arial"/>
          <w:color w:val="0000CC"/>
          <w:sz w:val="22"/>
          <w:szCs w:val="22"/>
        </w:rPr>
        <w:t>Kann das Mitglied/der Pächter die in Nr. 5 und 6 genannten Leistungen persönlich nicht erbringen, hat es/er möglichst personellen, in begründeten Ausnahmefällen auch finanziellen Ersatz zu stellen.</w:t>
      </w:r>
    </w:p>
    <w:p w:rsidR="009F2C34" w:rsidRPr="009F2C34" w:rsidRDefault="009F2C34" w:rsidP="009F2C34">
      <w:pPr>
        <w:spacing w:line="276" w:lineRule="auto"/>
        <w:ind w:left="284"/>
        <w:jc w:val="both"/>
        <w:rPr>
          <w:rFonts w:ascii="Arial" w:hAnsi="Arial" w:cs="Arial"/>
          <w:color w:val="0000CC"/>
          <w:sz w:val="22"/>
          <w:szCs w:val="22"/>
        </w:rPr>
      </w:pPr>
      <w:r w:rsidRPr="009F2C34">
        <w:rPr>
          <w:rFonts w:ascii="Arial" w:hAnsi="Arial" w:cs="Arial"/>
          <w:color w:val="0000CC"/>
          <w:sz w:val="22"/>
          <w:szCs w:val="22"/>
        </w:rPr>
        <w:t>Aus versicherungsrechtlichen Gründen können nur andere Vereinsmitglieder oder Ehepartner bzw. volljährige Kinder des verhinderten Mitglieds personellen Ersatz leisten.</w:t>
      </w:r>
    </w:p>
    <w:p w:rsidR="009F2C34" w:rsidRPr="009F2C34" w:rsidRDefault="009F2C34" w:rsidP="009F2C34">
      <w:pPr>
        <w:autoSpaceDE w:val="0"/>
        <w:autoSpaceDN w:val="0"/>
        <w:adjustRightInd w:val="0"/>
        <w:spacing w:line="276" w:lineRule="auto"/>
        <w:ind w:left="284"/>
        <w:jc w:val="both"/>
        <w:textAlignment w:val="center"/>
        <w:rPr>
          <w:rFonts w:ascii="Arial" w:hAnsi="Arial" w:cs="Arial"/>
          <w:color w:val="0000CC"/>
          <w:sz w:val="22"/>
          <w:szCs w:val="22"/>
        </w:rPr>
      </w:pPr>
      <w:r w:rsidRPr="009F2C34">
        <w:rPr>
          <w:rFonts w:ascii="Arial" w:hAnsi="Arial" w:cs="Arial"/>
          <w:color w:val="0000CC"/>
          <w:sz w:val="22"/>
          <w:szCs w:val="22"/>
        </w:rPr>
        <w:t xml:space="preserve">Verweigerung der Tätigen Mithilfe bzw. der Gemeinschaftsarbeit ist ein Kündigungsgrund nach </w:t>
      </w:r>
      <w:r w:rsidRPr="009F2C34">
        <w:rPr>
          <w:rStyle w:val="Hervorhebung"/>
          <w:rFonts w:ascii="Arial" w:hAnsi="Arial" w:cs="Arial"/>
          <w:bCs/>
          <w:color w:val="0000CC"/>
          <w:sz w:val="22"/>
          <w:szCs w:val="22"/>
        </w:rPr>
        <w:t>den verbandsinternen Regelungen</w:t>
      </w:r>
      <w:r w:rsidRPr="009F2C34">
        <w:rPr>
          <w:rFonts w:ascii="Arial" w:hAnsi="Arial" w:cs="Arial"/>
          <w:color w:val="0000CC"/>
          <w:sz w:val="22"/>
          <w:szCs w:val="22"/>
        </w:rPr>
        <w:t xml:space="preserve"> sowie den gesetzlichen Bestimmungen.</w:t>
      </w:r>
    </w:p>
    <w:p w:rsidR="00145F0A" w:rsidRPr="006301F0" w:rsidRDefault="00145F0A" w:rsidP="009F2C34">
      <w:pPr>
        <w:spacing w:line="276" w:lineRule="auto"/>
        <w:ind w:left="284" w:hanging="284"/>
        <w:jc w:val="both"/>
        <w:rPr>
          <w:rFonts w:ascii="Arial" w:hAnsi="Arial" w:cs="Arial"/>
          <w:i/>
          <w:color w:val="0000FF"/>
          <w:sz w:val="10"/>
          <w:szCs w:val="10"/>
        </w:rPr>
      </w:pPr>
    </w:p>
    <w:p w:rsidR="00FD047E" w:rsidRPr="006301F0" w:rsidRDefault="00FD047E" w:rsidP="00617DA6">
      <w:pPr>
        <w:spacing w:line="276" w:lineRule="auto"/>
        <w:jc w:val="both"/>
        <w:rPr>
          <w:rFonts w:ascii="Arial" w:hAnsi="Arial" w:cs="Arial"/>
          <w:i/>
          <w:color w:val="0000FF"/>
          <w:sz w:val="22"/>
        </w:rPr>
      </w:pPr>
      <w:r w:rsidRPr="006301F0">
        <w:rPr>
          <w:rFonts w:ascii="Arial" w:hAnsi="Arial" w:cs="Arial"/>
          <w:i/>
          <w:color w:val="0000FF"/>
          <w:sz w:val="22"/>
        </w:rPr>
        <w:t xml:space="preserve">Die Anzahl der </w:t>
      </w:r>
      <w:r w:rsidR="00E91AFA" w:rsidRPr="006301F0">
        <w:rPr>
          <w:rFonts w:ascii="Arial" w:hAnsi="Arial" w:cs="Arial"/>
          <w:i/>
          <w:color w:val="0000FF"/>
          <w:sz w:val="22"/>
        </w:rPr>
        <w:t>Gemeinschaftsarbeitsstunden</w:t>
      </w:r>
      <w:r w:rsidRPr="006301F0">
        <w:rPr>
          <w:rFonts w:ascii="Arial" w:hAnsi="Arial" w:cs="Arial"/>
          <w:i/>
          <w:color w:val="0000FF"/>
          <w:sz w:val="22"/>
        </w:rPr>
        <w:t xml:space="preserve"> orientiert sich am erforderlichen Umfang der anfallenden Arbeiten und wird üblicherweise vom Vorstand der </w:t>
      </w:r>
      <w:r w:rsidR="00E91AFA" w:rsidRPr="006301F0">
        <w:rPr>
          <w:rFonts w:ascii="Arial" w:hAnsi="Arial" w:cs="Arial"/>
          <w:i/>
          <w:color w:val="0000FF"/>
          <w:sz w:val="22"/>
        </w:rPr>
        <w:t>Mitglieder-</w:t>
      </w:r>
      <w:r w:rsidRPr="006301F0">
        <w:rPr>
          <w:rFonts w:ascii="Arial" w:hAnsi="Arial" w:cs="Arial"/>
          <w:i/>
          <w:color w:val="0000FF"/>
          <w:sz w:val="22"/>
        </w:rPr>
        <w:t xml:space="preserve"> bzw. </w:t>
      </w:r>
      <w:r w:rsidR="00E91AFA" w:rsidRPr="006301F0">
        <w:rPr>
          <w:rFonts w:ascii="Arial" w:hAnsi="Arial" w:cs="Arial"/>
          <w:i/>
          <w:color w:val="0000FF"/>
          <w:sz w:val="22"/>
        </w:rPr>
        <w:t xml:space="preserve">Pächterversammlung </w:t>
      </w:r>
      <w:r w:rsidRPr="006301F0">
        <w:rPr>
          <w:rFonts w:ascii="Arial" w:hAnsi="Arial" w:cs="Arial"/>
          <w:i/>
          <w:color w:val="0000FF"/>
          <w:sz w:val="22"/>
        </w:rPr>
        <w:t>zur Abstimmung vorgeschlagen.</w:t>
      </w:r>
    </w:p>
    <w:p w:rsidR="00FD047E" w:rsidRPr="006301F0" w:rsidRDefault="00FD047E" w:rsidP="00617DA6">
      <w:pPr>
        <w:spacing w:line="276" w:lineRule="auto"/>
        <w:jc w:val="both"/>
        <w:rPr>
          <w:rFonts w:ascii="Arial" w:hAnsi="Arial" w:cs="Arial"/>
          <w:i/>
          <w:color w:val="0000FF"/>
          <w:sz w:val="22"/>
        </w:rPr>
      </w:pPr>
      <w:r w:rsidRPr="006301F0">
        <w:rPr>
          <w:rFonts w:ascii="Arial" w:hAnsi="Arial" w:cs="Arial"/>
          <w:i/>
          <w:color w:val="0000FF"/>
          <w:sz w:val="22"/>
        </w:rPr>
        <w:t>Die Organisation der Gemeinschaftsarbeit erfolgt bei kleineren Vereinen meist durch ein Vorstandsmitglied, in größeren durch die Obleute (siehe § 34 Nr. 3 der Mustersatzung für Kleingartenvereine, Stand 2019).</w:t>
      </w:r>
    </w:p>
    <w:p w:rsidR="00FD047E" w:rsidRPr="006301F0" w:rsidRDefault="00FD047E" w:rsidP="00617DA6">
      <w:pPr>
        <w:spacing w:line="276" w:lineRule="auto"/>
        <w:jc w:val="both"/>
        <w:rPr>
          <w:rFonts w:ascii="Arial" w:hAnsi="Arial" w:cs="Arial"/>
          <w:i/>
          <w:color w:val="0000FF"/>
          <w:sz w:val="10"/>
          <w:szCs w:val="10"/>
        </w:rPr>
      </w:pPr>
    </w:p>
    <w:p w:rsidR="00203D2D" w:rsidRPr="006301F0" w:rsidRDefault="00203D2D" w:rsidP="00617DA6">
      <w:pPr>
        <w:spacing w:line="276" w:lineRule="auto"/>
        <w:jc w:val="both"/>
        <w:rPr>
          <w:rFonts w:ascii="Arial" w:hAnsi="Arial" w:cs="Arial"/>
          <w:i/>
          <w:color w:val="0000FF"/>
          <w:sz w:val="22"/>
        </w:rPr>
      </w:pPr>
      <w:r w:rsidRPr="006301F0">
        <w:rPr>
          <w:rFonts w:ascii="Arial" w:hAnsi="Arial" w:cs="Arial"/>
          <w:i/>
          <w:color w:val="0000FF"/>
          <w:sz w:val="22"/>
        </w:rPr>
        <w:t>Da die für den Unterhalt der Gemeinschaftseinrichtungen erforderlichen Arbeiten geleistet werden müssen, ist die praktische Tätigkeit „mit der Hand am Arm“ gefragt und nur in begründeten Ausnahmefällen kann eine (zeitlich befristete!) fin</w:t>
      </w:r>
      <w:r w:rsidR="0035677C">
        <w:rPr>
          <w:rFonts w:ascii="Arial" w:hAnsi="Arial" w:cs="Arial"/>
          <w:i/>
          <w:color w:val="0000FF"/>
          <w:sz w:val="22"/>
        </w:rPr>
        <w:t>anzielle Ersatzleistung vom Vor</w:t>
      </w:r>
      <w:r w:rsidRPr="006301F0">
        <w:rPr>
          <w:rFonts w:ascii="Arial" w:hAnsi="Arial" w:cs="Arial"/>
          <w:i/>
          <w:color w:val="0000FF"/>
          <w:sz w:val="22"/>
        </w:rPr>
        <w:t>stand akzeptiert werden.</w:t>
      </w:r>
    </w:p>
    <w:p w:rsidR="00203D2D" w:rsidRPr="006301F0" w:rsidRDefault="00203D2D" w:rsidP="00617DA6">
      <w:pPr>
        <w:spacing w:line="276" w:lineRule="auto"/>
        <w:jc w:val="both"/>
        <w:rPr>
          <w:rFonts w:ascii="Arial" w:hAnsi="Arial" w:cs="Arial"/>
          <w:i/>
          <w:color w:val="0000FF"/>
          <w:sz w:val="22"/>
        </w:rPr>
      </w:pPr>
      <w:r w:rsidRPr="006301F0">
        <w:rPr>
          <w:rFonts w:ascii="Arial" w:hAnsi="Arial" w:cs="Arial"/>
          <w:i/>
          <w:color w:val="0000FF"/>
          <w:sz w:val="22"/>
        </w:rPr>
        <w:t>Da diese Geldmittel im Ernstfall für die Vergabe der von den Pächtern nicht erledigten, aber erforderlichen Unterhaltsarbeiten an einen Fachbetrieb verwendet werden müssen, empfiehlt der Landesverband einen etwa kostendeckenden Stundensatz von 30 € pro nicht geleisteter Gemeinschaftsarbeitsstunde.</w:t>
      </w:r>
    </w:p>
    <w:p w:rsidR="00203D2D" w:rsidRPr="006301F0" w:rsidRDefault="00203D2D" w:rsidP="00617DA6">
      <w:pPr>
        <w:spacing w:line="276" w:lineRule="auto"/>
        <w:jc w:val="both"/>
        <w:rPr>
          <w:rFonts w:ascii="Arial" w:hAnsi="Arial" w:cs="Arial"/>
          <w:i/>
          <w:color w:val="0000FF"/>
          <w:sz w:val="10"/>
          <w:szCs w:val="10"/>
        </w:rPr>
      </w:pPr>
    </w:p>
    <w:p w:rsidR="00203D2D" w:rsidRPr="006301F0" w:rsidRDefault="00203D2D" w:rsidP="00617DA6">
      <w:pPr>
        <w:spacing w:line="276" w:lineRule="auto"/>
        <w:jc w:val="both"/>
        <w:rPr>
          <w:rFonts w:ascii="Arial" w:hAnsi="Arial" w:cs="Arial"/>
          <w:i/>
          <w:color w:val="0000FF"/>
          <w:sz w:val="22"/>
        </w:rPr>
      </w:pPr>
      <w:r w:rsidRPr="006301F0">
        <w:rPr>
          <w:rFonts w:ascii="Arial" w:hAnsi="Arial" w:cs="Arial"/>
          <w:i/>
          <w:color w:val="0000FF"/>
          <w:sz w:val="22"/>
        </w:rPr>
        <w:t>Dessen ungeachtet bleibt das tätige Ableisten der Gem</w:t>
      </w:r>
      <w:r w:rsidR="006301F0" w:rsidRPr="006301F0">
        <w:rPr>
          <w:rFonts w:ascii="Arial" w:hAnsi="Arial" w:cs="Arial"/>
          <w:i/>
          <w:color w:val="0000FF"/>
          <w:sz w:val="22"/>
        </w:rPr>
        <w:t xml:space="preserve">einschaftsarbeit </w:t>
      </w:r>
      <w:r w:rsidR="000D5B96">
        <w:rPr>
          <w:rFonts w:ascii="Arial" w:hAnsi="Arial" w:cs="Arial"/>
          <w:i/>
          <w:color w:val="0000FF"/>
          <w:sz w:val="22"/>
        </w:rPr>
        <w:t xml:space="preserve">vorrangige </w:t>
      </w:r>
      <w:r w:rsidR="006301F0" w:rsidRPr="006301F0">
        <w:rPr>
          <w:rFonts w:ascii="Arial" w:hAnsi="Arial" w:cs="Arial"/>
          <w:i/>
          <w:color w:val="0000FF"/>
          <w:sz w:val="22"/>
        </w:rPr>
        <w:t>Pflicht für je</w:t>
      </w:r>
      <w:r w:rsidRPr="006301F0">
        <w:rPr>
          <w:rFonts w:ascii="Arial" w:hAnsi="Arial" w:cs="Arial"/>
          <w:i/>
          <w:color w:val="0000FF"/>
          <w:sz w:val="22"/>
        </w:rPr>
        <w:t>den Pächter und eine Verweigerung gilt allgemein als Grund für eine Kündigung des Pachtvertrages durch den Verein.</w:t>
      </w:r>
    </w:p>
    <w:p w:rsidR="00C52BE1" w:rsidRPr="00252813" w:rsidRDefault="00C52BE1" w:rsidP="00617DA6">
      <w:pPr>
        <w:spacing w:line="276" w:lineRule="auto"/>
        <w:jc w:val="both"/>
        <w:rPr>
          <w:rFonts w:ascii="Arial" w:hAnsi="Arial" w:cs="Arial"/>
          <w:color w:val="0000FF"/>
          <w:sz w:val="10"/>
          <w:szCs w:val="10"/>
        </w:rPr>
      </w:pPr>
    </w:p>
    <w:p w:rsidR="00E0709B" w:rsidRDefault="00252813" w:rsidP="00617DA6">
      <w:pPr>
        <w:spacing w:line="276" w:lineRule="auto"/>
        <w:jc w:val="both"/>
        <w:rPr>
          <w:rFonts w:ascii="Arial" w:hAnsi="Arial" w:cs="Arial"/>
          <w:i/>
          <w:color w:val="0000FF"/>
          <w:sz w:val="22"/>
        </w:rPr>
      </w:pPr>
      <w:r>
        <w:rPr>
          <w:rFonts w:ascii="Arial" w:hAnsi="Arial" w:cs="Arial"/>
          <w:i/>
          <w:color w:val="0000FF"/>
          <w:sz w:val="22"/>
        </w:rPr>
        <w:t xml:space="preserve">Neben der Pflege der Gemeinschaftsflächen, zu denen auch </w:t>
      </w:r>
      <w:proofErr w:type="spellStart"/>
      <w:r>
        <w:rPr>
          <w:rFonts w:ascii="Arial" w:hAnsi="Arial" w:cs="Arial"/>
          <w:i/>
          <w:color w:val="0000FF"/>
          <w:sz w:val="22"/>
        </w:rPr>
        <w:t>unverpachtete</w:t>
      </w:r>
      <w:proofErr w:type="spellEnd"/>
      <w:r>
        <w:rPr>
          <w:rFonts w:ascii="Arial" w:hAnsi="Arial" w:cs="Arial"/>
          <w:i/>
          <w:color w:val="0000FF"/>
          <w:sz w:val="22"/>
        </w:rPr>
        <w:t xml:space="preserve"> Parzellen gehören, kann die Gemeinschaftsarbeit in begründeten Ausnahmefällen dafür verwendet werden, um bei Pächterwechsel vom abgebenden Pächter nicht zu verantwortende, weil übernommene Missstände auf der Parzelle </w:t>
      </w:r>
      <w:r w:rsidR="00E0709B">
        <w:rPr>
          <w:rFonts w:ascii="Arial" w:hAnsi="Arial" w:cs="Arial"/>
          <w:i/>
          <w:color w:val="0000FF"/>
          <w:sz w:val="22"/>
        </w:rPr>
        <w:t>zu beheben oder eine Parzelle mit vom Pächter unverschuldeten Pflegerückstand soweit instand zu setzen, dass sie wieder neu verpachtet werden kann.</w:t>
      </w:r>
    </w:p>
    <w:p w:rsidR="00252813" w:rsidRPr="00252813" w:rsidRDefault="00E0709B" w:rsidP="00617DA6">
      <w:pPr>
        <w:spacing w:line="276" w:lineRule="auto"/>
        <w:jc w:val="both"/>
        <w:rPr>
          <w:rFonts w:ascii="Arial" w:hAnsi="Arial" w:cs="Arial"/>
          <w:i/>
          <w:color w:val="0000FF"/>
          <w:sz w:val="22"/>
        </w:rPr>
      </w:pPr>
      <w:r>
        <w:rPr>
          <w:rFonts w:ascii="Arial" w:hAnsi="Arial" w:cs="Arial"/>
          <w:i/>
          <w:color w:val="0000FF"/>
          <w:sz w:val="22"/>
        </w:rPr>
        <w:t xml:space="preserve">Für den Versicherungsschutz </w:t>
      </w:r>
      <w:r w:rsidRPr="00E0709B">
        <w:rPr>
          <w:rFonts w:ascii="Arial" w:hAnsi="Arial" w:cs="Arial"/>
          <w:i/>
          <w:color w:val="0000FF"/>
          <w:sz w:val="22"/>
        </w:rPr>
        <w:t xml:space="preserve">im Rahmen der Funktionärs- und Gruppen-Unfallversicherung </w:t>
      </w:r>
      <w:r>
        <w:rPr>
          <w:rFonts w:ascii="Arial" w:hAnsi="Arial" w:cs="Arial"/>
          <w:i/>
          <w:color w:val="0000FF"/>
          <w:sz w:val="22"/>
        </w:rPr>
        <w:t xml:space="preserve">auf diesen eigentlich (noch) in Privatbesitz befindlichen Flächen ist es entscheidend, dass der Arbeitseinsatz </w:t>
      </w:r>
      <w:r w:rsidR="00580998">
        <w:rPr>
          <w:rFonts w:ascii="Arial" w:hAnsi="Arial" w:cs="Arial"/>
          <w:i/>
          <w:color w:val="0000FF"/>
          <w:sz w:val="22"/>
        </w:rPr>
        <w:t xml:space="preserve">vom Vorstand angeordnet wird, da </w:t>
      </w:r>
      <w:r w:rsidR="00580998" w:rsidRPr="00580998">
        <w:rPr>
          <w:rFonts w:ascii="Arial" w:hAnsi="Arial" w:cs="Arial"/>
          <w:i/>
          <w:color w:val="0000FF"/>
          <w:sz w:val="22"/>
        </w:rPr>
        <w:t xml:space="preserve">nach Absprache mit unserem Versicherungspartner AXA die gesamte Anlagenfläche </w:t>
      </w:r>
      <w:r w:rsidR="00580998">
        <w:rPr>
          <w:rFonts w:ascii="Arial" w:hAnsi="Arial" w:cs="Arial"/>
          <w:i/>
          <w:color w:val="0000FF"/>
          <w:sz w:val="22"/>
        </w:rPr>
        <w:t>v</w:t>
      </w:r>
      <w:r w:rsidR="00580998" w:rsidRPr="00580998">
        <w:rPr>
          <w:rFonts w:ascii="Arial" w:hAnsi="Arial" w:cs="Arial"/>
          <w:i/>
          <w:color w:val="0000FF"/>
          <w:sz w:val="22"/>
        </w:rPr>
        <w:t xml:space="preserve">ersicherungstechnisch als „Gemeinschaftsfläche“ betrachtet </w:t>
      </w:r>
      <w:r w:rsidR="00580998">
        <w:rPr>
          <w:rFonts w:ascii="Arial" w:hAnsi="Arial" w:cs="Arial"/>
          <w:i/>
          <w:color w:val="0000FF"/>
          <w:sz w:val="22"/>
        </w:rPr>
        <w:t>wird.</w:t>
      </w:r>
    </w:p>
    <w:p w:rsidR="00252813" w:rsidRDefault="00252813" w:rsidP="00617DA6">
      <w:pPr>
        <w:spacing w:line="276" w:lineRule="auto"/>
        <w:jc w:val="both"/>
        <w:rPr>
          <w:rFonts w:ascii="Arial" w:hAnsi="Arial" w:cs="Arial"/>
          <w:i/>
          <w:color w:val="0000FF"/>
          <w:sz w:val="22"/>
        </w:rPr>
      </w:pPr>
      <w:r w:rsidRPr="00252813">
        <w:rPr>
          <w:rFonts w:ascii="Arial" w:hAnsi="Arial" w:cs="Arial"/>
          <w:i/>
          <w:color w:val="0000FF"/>
          <w:sz w:val="22"/>
        </w:rPr>
        <w:t xml:space="preserve">In beiden Fällen liegt es im </w:t>
      </w:r>
      <w:r w:rsidR="00DF6BB5">
        <w:rPr>
          <w:rFonts w:ascii="Arial" w:hAnsi="Arial" w:cs="Arial"/>
          <w:i/>
          <w:color w:val="0000FF"/>
          <w:sz w:val="22"/>
        </w:rPr>
        <w:t>unmittelbaren Vereinsinteresse -</w:t>
      </w:r>
      <w:r w:rsidRPr="00252813">
        <w:rPr>
          <w:rFonts w:ascii="Arial" w:hAnsi="Arial" w:cs="Arial"/>
          <w:i/>
          <w:color w:val="0000FF"/>
          <w:sz w:val="22"/>
        </w:rPr>
        <w:t xml:space="preserve"> und damit auch im Interesse eines jeden einzelnen Mitgliedes! - dass als Voraussetzung für eine möglichst schnelle Wei-</w:t>
      </w:r>
      <w:proofErr w:type="spellStart"/>
      <w:r w:rsidRPr="00252813">
        <w:rPr>
          <w:rFonts w:ascii="Arial" w:hAnsi="Arial" w:cs="Arial"/>
          <w:i/>
          <w:color w:val="0000FF"/>
          <w:sz w:val="22"/>
        </w:rPr>
        <w:t>terverpachtung</w:t>
      </w:r>
      <w:proofErr w:type="spellEnd"/>
      <w:r w:rsidRPr="00252813">
        <w:rPr>
          <w:rFonts w:ascii="Arial" w:hAnsi="Arial" w:cs="Arial"/>
          <w:i/>
          <w:color w:val="0000FF"/>
          <w:sz w:val="22"/>
        </w:rPr>
        <w:t xml:space="preserve"> der Missstand behoben und/oder die Parzelle in einem ordnungsgemäßen Zustand gebracht wird, </w:t>
      </w:r>
      <w:r w:rsidR="00580998">
        <w:rPr>
          <w:rFonts w:ascii="Arial" w:hAnsi="Arial" w:cs="Arial"/>
          <w:i/>
          <w:color w:val="0000FF"/>
          <w:sz w:val="22"/>
        </w:rPr>
        <w:t>da</w:t>
      </w:r>
      <w:r w:rsidR="00580998" w:rsidRPr="00580998">
        <w:rPr>
          <w:rFonts w:ascii="Arial" w:hAnsi="Arial" w:cs="Arial"/>
          <w:i/>
          <w:color w:val="0000FF"/>
          <w:sz w:val="22"/>
        </w:rPr>
        <w:t xml:space="preserve"> jede nicht (weiter)</w:t>
      </w:r>
      <w:proofErr w:type="spellStart"/>
      <w:r w:rsidR="00580998" w:rsidRPr="00580998">
        <w:rPr>
          <w:rFonts w:ascii="Arial" w:hAnsi="Arial" w:cs="Arial"/>
          <w:i/>
          <w:color w:val="0000FF"/>
          <w:sz w:val="22"/>
        </w:rPr>
        <w:t>verpachtbare</w:t>
      </w:r>
      <w:proofErr w:type="spellEnd"/>
      <w:r w:rsidR="00580998" w:rsidRPr="00580998">
        <w:rPr>
          <w:rFonts w:ascii="Arial" w:hAnsi="Arial" w:cs="Arial"/>
          <w:i/>
          <w:color w:val="0000FF"/>
          <w:sz w:val="22"/>
        </w:rPr>
        <w:t xml:space="preserve"> Parzelle den Verein und damit auch die Mitglieder finanziell belastet und daher „vereinszweckwidrig“ ist</w:t>
      </w:r>
      <w:r w:rsidR="005B4148">
        <w:rPr>
          <w:rFonts w:ascii="Arial" w:hAnsi="Arial" w:cs="Arial"/>
          <w:i/>
          <w:color w:val="0000FF"/>
          <w:sz w:val="22"/>
        </w:rPr>
        <w:t>.</w:t>
      </w:r>
    </w:p>
    <w:p w:rsidR="00580998" w:rsidRPr="00367A27" w:rsidRDefault="00580998" w:rsidP="00617DA6">
      <w:pPr>
        <w:spacing w:line="276" w:lineRule="auto"/>
        <w:jc w:val="both"/>
        <w:rPr>
          <w:rFonts w:ascii="Arial" w:hAnsi="Arial" w:cs="Arial"/>
          <w:sz w:val="10"/>
          <w:szCs w:val="10"/>
        </w:rPr>
      </w:pPr>
    </w:p>
    <w:p w:rsidR="006B6C13" w:rsidRPr="006A4582" w:rsidRDefault="006B6C13" w:rsidP="00617DA6">
      <w:pPr>
        <w:spacing w:line="276" w:lineRule="auto"/>
        <w:jc w:val="both"/>
        <w:rPr>
          <w:rFonts w:ascii="Arial" w:hAnsi="Arial" w:cs="Arial"/>
          <w:sz w:val="22"/>
        </w:rPr>
      </w:pPr>
      <w:r w:rsidRPr="006A4582">
        <w:rPr>
          <w:rFonts w:ascii="Arial" w:hAnsi="Arial" w:cs="Arial"/>
          <w:sz w:val="22"/>
        </w:rPr>
        <w:t>Jeder Pächter ist unabhängig von Alter und Gesundheitszustand verpflichtet, Gemeinschafts</w:t>
      </w:r>
      <w:r w:rsidR="009863E6">
        <w:rPr>
          <w:rFonts w:ascii="Arial" w:hAnsi="Arial" w:cs="Arial"/>
          <w:sz w:val="22"/>
        </w:rPr>
        <w:t>arbeit</w:t>
      </w:r>
      <w:r w:rsidRPr="006A4582">
        <w:rPr>
          <w:rFonts w:ascii="Arial" w:hAnsi="Arial" w:cs="Arial"/>
          <w:sz w:val="22"/>
        </w:rPr>
        <w:t xml:space="preserve"> zu erbringen. Der Umfang der jährlich zu leistenden Arbeitsstunden und der Ersatzleistungen wird von der Mitglieder</w:t>
      </w:r>
      <w:r w:rsidR="00C7406C">
        <w:rPr>
          <w:rFonts w:ascii="Arial" w:hAnsi="Arial" w:cs="Arial"/>
          <w:sz w:val="22"/>
        </w:rPr>
        <w:t>-/Pächter</w:t>
      </w:r>
      <w:r w:rsidRPr="006A4582">
        <w:rPr>
          <w:rFonts w:ascii="Arial" w:hAnsi="Arial" w:cs="Arial"/>
          <w:sz w:val="22"/>
        </w:rPr>
        <w:t>versammlung festgelegt.</w:t>
      </w:r>
    </w:p>
    <w:p w:rsidR="00702064" w:rsidRPr="00A47B4B" w:rsidRDefault="00702064" w:rsidP="00702064">
      <w:pPr>
        <w:spacing w:line="276" w:lineRule="auto"/>
        <w:jc w:val="both"/>
        <w:rPr>
          <w:rFonts w:ascii="Arial" w:hAnsi="Arial" w:cs="Arial"/>
          <w:sz w:val="22"/>
        </w:rPr>
      </w:pPr>
      <w:r w:rsidRPr="006A4582">
        <w:rPr>
          <w:rFonts w:ascii="Arial" w:hAnsi="Arial" w:cs="Arial"/>
          <w:sz w:val="22"/>
        </w:rPr>
        <w:t xml:space="preserve">Da die Gemeinschaftsarbeit vordringlich der Errichtung und Erhaltung von Gemeinschaftsanlagen </w:t>
      </w:r>
      <w:r w:rsidRPr="00A47B4B">
        <w:rPr>
          <w:rFonts w:ascii="Arial" w:hAnsi="Arial" w:cs="Arial"/>
          <w:sz w:val="22"/>
        </w:rPr>
        <w:t xml:space="preserve">und der Pflege des zum allgemeinen Teil der Anlage gehörenden Grüns dient, </w:t>
      </w:r>
      <w:r>
        <w:rPr>
          <w:rFonts w:ascii="Arial" w:hAnsi="Arial" w:cs="Arial"/>
          <w:sz w:val="22"/>
        </w:rPr>
        <w:t xml:space="preserve">ist bei Verhinderung personeller Ersatz zu stellen. Dieser </w:t>
      </w:r>
      <w:r w:rsidRPr="00A47B4B">
        <w:rPr>
          <w:rFonts w:ascii="Arial" w:hAnsi="Arial" w:cs="Arial"/>
          <w:sz w:val="22"/>
        </w:rPr>
        <w:t xml:space="preserve">kann nur in begründeten Ausnahmefällen </w:t>
      </w:r>
      <w:r>
        <w:rPr>
          <w:rFonts w:ascii="Arial" w:hAnsi="Arial" w:cs="Arial"/>
          <w:sz w:val="22"/>
        </w:rPr>
        <w:t xml:space="preserve">und zeitlich begrenzt </w:t>
      </w:r>
      <w:r w:rsidRPr="00A47B4B">
        <w:rPr>
          <w:rFonts w:ascii="Arial" w:hAnsi="Arial" w:cs="Arial"/>
          <w:sz w:val="22"/>
        </w:rPr>
        <w:t xml:space="preserve">durch finanzielle Ersatzleistungen </w:t>
      </w:r>
      <w:r>
        <w:rPr>
          <w:rFonts w:ascii="Arial" w:hAnsi="Arial" w:cs="Arial"/>
          <w:sz w:val="22"/>
        </w:rPr>
        <w:t>ersetzt</w:t>
      </w:r>
      <w:r w:rsidRPr="00A47B4B">
        <w:rPr>
          <w:rFonts w:ascii="Arial" w:hAnsi="Arial" w:cs="Arial"/>
          <w:sz w:val="22"/>
        </w:rPr>
        <w:t xml:space="preserve"> werden.</w:t>
      </w:r>
    </w:p>
    <w:p w:rsidR="00911C51" w:rsidRPr="006A4582" w:rsidRDefault="00911C51" w:rsidP="00617DA6">
      <w:pPr>
        <w:spacing w:line="276" w:lineRule="auto"/>
        <w:jc w:val="both"/>
        <w:rPr>
          <w:rFonts w:ascii="Arial" w:hAnsi="Arial" w:cs="Arial"/>
          <w:sz w:val="22"/>
        </w:rPr>
      </w:pPr>
      <w:r w:rsidRPr="006A4582">
        <w:rPr>
          <w:rFonts w:ascii="Arial" w:hAnsi="Arial" w:cs="Arial"/>
          <w:sz w:val="22"/>
        </w:rPr>
        <w:t xml:space="preserve">Aus versicherungsrechtlichen Gründen können nur andere Vereinsmitglieder oder Ehepartner bzw. </w:t>
      </w:r>
      <w:r w:rsidR="004E4384" w:rsidRPr="006A4582">
        <w:rPr>
          <w:rFonts w:ascii="Arial" w:hAnsi="Arial" w:cs="Arial"/>
          <w:sz w:val="22"/>
        </w:rPr>
        <w:t xml:space="preserve">volljährige </w:t>
      </w:r>
      <w:r w:rsidRPr="006A4582">
        <w:rPr>
          <w:rFonts w:ascii="Arial" w:hAnsi="Arial" w:cs="Arial"/>
          <w:sz w:val="22"/>
        </w:rPr>
        <w:t>Kinder des verhinderten Pächter</w:t>
      </w:r>
      <w:r w:rsidR="006301F0">
        <w:rPr>
          <w:rFonts w:ascii="Arial" w:hAnsi="Arial" w:cs="Arial"/>
          <w:sz w:val="22"/>
        </w:rPr>
        <w:t>s</w:t>
      </w:r>
      <w:r w:rsidRPr="006A4582">
        <w:rPr>
          <w:rFonts w:ascii="Arial" w:hAnsi="Arial" w:cs="Arial"/>
          <w:sz w:val="22"/>
        </w:rPr>
        <w:t xml:space="preserve"> personellen Ersatz leisten.</w:t>
      </w:r>
    </w:p>
    <w:p w:rsidR="00911C51" w:rsidRPr="006A4582" w:rsidRDefault="00702064" w:rsidP="00617DA6">
      <w:pPr>
        <w:spacing w:line="276" w:lineRule="auto"/>
        <w:jc w:val="both"/>
        <w:rPr>
          <w:rFonts w:ascii="Arial" w:hAnsi="Arial" w:cs="Arial"/>
          <w:sz w:val="22"/>
        </w:rPr>
      </w:pPr>
      <w:r w:rsidRPr="00702064">
        <w:rPr>
          <w:rStyle w:val="Fett"/>
          <w:rFonts w:ascii="Arial" w:hAnsi="Arial" w:cs="Arial"/>
          <w:b w:val="0"/>
          <w:iCs/>
          <w:sz w:val="22"/>
          <w:szCs w:val="22"/>
        </w:rPr>
        <w:t xml:space="preserve">Die Gemeinschaftsarbeit dient als Kompensationsleistung zur Wahrung der dem Bundeskleingartengesetz zugrundeliegenden Sozialverpflichtung durch eine für Jedermann erschwingliche Parzellenpacht und </w:t>
      </w:r>
      <w:r>
        <w:rPr>
          <w:rStyle w:val="Fett"/>
          <w:rFonts w:ascii="Arial" w:hAnsi="Arial" w:cs="Arial"/>
          <w:b w:val="0"/>
          <w:iCs/>
          <w:sz w:val="22"/>
          <w:szCs w:val="22"/>
        </w:rPr>
        <w:t>ist</w:t>
      </w:r>
      <w:r w:rsidRPr="00702064">
        <w:rPr>
          <w:rStyle w:val="Fett"/>
          <w:rFonts w:ascii="Arial" w:hAnsi="Arial" w:cs="Arial"/>
          <w:b w:val="0"/>
          <w:iCs/>
          <w:sz w:val="22"/>
          <w:szCs w:val="22"/>
        </w:rPr>
        <w:t xml:space="preserve"> damit eine Hauptleistungspflicht für jeden Pächter</w:t>
      </w:r>
      <w:r>
        <w:rPr>
          <w:rStyle w:val="Fett"/>
          <w:rFonts w:ascii="Arial" w:hAnsi="Arial" w:cs="Arial"/>
          <w:b w:val="0"/>
          <w:iCs/>
          <w:sz w:val="22"/>
          <w:szCs w:val="22"/>
        </w:rPr>
        <w:t xml:space="preserve">, so dass eine </w:t>
      </w:r>
      <w:r w:rsidR="006B6C13" w:rsidRPr="006A4582">
        <w:rPr>
          <w:rFonts w:ascii="Arial" w:hAnsi="Arial" w:cs="Arial"/>
          <w:sz w:val="22"/>
        </w:rPr>
        <w:t xml:space="preserve">Verweigerung </w:t>
      </w:r>
      <w:r w:rsidR="004E4384" w:rsidRPr="006A4582">
        <w:rPr>
          <w:rFonts w:ascii="Arial" w:hAnsi="Arial" w:cs="Arial"/>
          <w:sz w:val="22"/>
        </w:rPr>
        <w:t xml:space="preserve">der tätigen Mitarbeit </w:t>
      </w:r>
      <w:r w:rsidR="006B6C13" w:rsidRPr="006A4582">
        <w:rPr>
          <w:rFonts w:ascii="Arial" w:hAnsi="Arial" w:cs="Arial"/>
          <w:sz w:val="22"/>
        </w:rPr>
        <w:t>ein Kündigungsgrund nach</w:t>
      </w:r>
      <w:r w:rsidR="00911C51" w:rsidRPr="006A4582">
        <w:rPr>
          <w:rFonts w:ascii="Arial" w:hAnsi="Arial" w:cs="Arial"/>
          <w:sz w:val="22"/>
        </w:rPr>
        <w:t xml:space="preserve"> </w:t>
      </w:r>
      <w:r w:rsidRPr="006E3C84">
        <w:rPr>
          <w:rStyle w:val="Hervorhebung"/>
          <w:rFonts w:ascii="Arial" w:hAnsi="Arial" w:cs="Arial"/>
          <w:bCs/>
          <w:i w:val="0"/>
          <w:sz w:val="22"/>
          <w:szCs w:val="22"/>
        </w:rPr>
        <w:t>den verbandsinternen Regelungen</w:t>
      </w:r>
      <w:r w:rsidRPr="006E3C84">
        <w:rPr>
          <w:rFonts w:ascii="Arial" w:hAnsi="Arial" w:cs="Arial"/>
          <w:sz w:val="22"/>
          <w:szCs w:val="22"/>
        </w:rPr>
        <w:t xml:space="preserve"> sowie den gesetzlichen Bestimmungen</w:t>
      </w:r>
      <w:r>
        <w:rPr>
          <w:rFonts w:ascii="Arial" w:hAnsi="Arial" w:cs="Arial"/>
          <w:sz w:val="22"/>
          <w:szCs w:val="22"/>
        </w:rPr>
        <w:t xml:space="preserve"> ist</w:t>
      </w:r>
      <w:r w:rsidR="00911C51" w:rsidRPr="006A4582">
        <w:rPr>
          <w:rFonts w:ascii="Arial" w:hAnsi="Arial" w:cs="Arial"/>
          <w:sz w:val="22"/>
        </w:rPr>
        <w:t>.</w:t>
      </w:r>
    </w:p>
    <w:p w:rsidR="005B4148" w:rsidRPr="005B4148" w:rsidRDefault="00252813" w:rsidP="00702064">
      <w:pPr>
        <w:spacing w:line="276" w:lineRule="auto"/>
        <w:jc w:val="both"/>
        <w:rPr>
          <w:rFonts w:ascii="Arial" w:hAnsi="Arial" w:cs="Arial"/>
          <w:sz w:val="2"/>
          <w:szCs w:val="2"/>
        </w:rPr>
      </w:pPr>
      <w:r w:rsidRPr="00A47B4B">
        <w:rPr>
          <w:rFonts w:ascii="Arial" w:hAnsi="Arial" w:cs="Arial"/>
          <w:sz w:val="22"/>
        </w:rPr>
        <w:t xml:space="preserve">Gemeinschaftsarbeit umfasst auch die Pflege </w:t>
      </w:r>
      <w:proofErr w:type="spellStart"/>
      <w:r w:rsidRPr="00A47B4B">
        <w:rPr>
          <w:rFonts w:ascii="Arial" w:hAnsi="Arial" w:cs="Arial"/>
          <w:sz w:val="22"/>
        </w:rPr>
        <w:t>unverpachteter</w:t>
      </w:r>
      <w:proofErr w:type="spellEnd"/>
      <w:r w:rsidRPr="00A47B4B">
        <w:rPr>
          <w:rFonts w:ascii="Arial" w:hAnsi="Arial" w:cs="Arial"/>
          <w:sz w:val="22"/>
        </w:rPr>
        <w:t xml:space="preserve"> Parzellen sowie die Vorbereitung von Parzellen zur (Weiter)Verpachtung.</w:t>
      </w:r>
      <w:r w:rsidR="00E9452F" w:rsidRPr="005B4148">
        <w:rPr>
          <w:rFonts w:ascii="Arial" w:hAnsi="Arial" w:cs="Arial"/>
          <w:sz w:val="22"/>
          <w:szCs w:val="22"/>
        </w:rPr>
        <w:br w:type="page"/>
      </w:r>
    </w:p>
    <w:p w:rsidR="006B6C13" w:rsidRPr="005B4148" w:rsidRDefault="004000D5" w:rsidP="005B4148">
      <w:pPr>
        <w:shd w:val="clear" w:color="auto" w:fill="CCFF99"/>
        <w:tabs>
          <w:tab w:val="left" w:pos="851"/>
        </w:tabs>
        <w:spacing w:line="276" w:lineRule="auto"/>
        <w:jc w:val="both"/>
        <w:rPr>
          <w:rFonts w:ascii="Arial" w:hAnsi="Arial" w:cs="Arial"/>
          <w:b/>
          <w:sz w:val="28"/>
          <w:szCs w:val="28"/>
        </w:rPr>
      </w:pPr>
      <w:r w:rsidRPr="005B4148">
        <w:rPr>
          <w:rFonts w:ascii="Arial" w:hAnsi="Arial" w:cs="Arial"/>
          <w:b/>
          <w:sz w:val="28"/>
          <w:szCs w:val="28"/>
        </w:rPr>
        <w:t>12</w:t>
      </w:r>
      <w:r w:rsidR="005B4148" w:rsidRPr="005B4148">
        <w:rPr>
          <w:rFonts w:ascii="Arial" w:hAnsi="Arial" w:cs="Arial"/>
          <w:b/>
          <w:sz w:val="28"/>
          <w:szCs w:val="28"/>
        </w:rPr>
        <w:t>.</w:t>
      </w:r>
      <w:r w:rsidRPr="005B4148">
        <w:rPr>
          <w:rFonts w:ascii="Arial" w:hAnsi="Arial" w:cs="Arial"/>
          <w:b/>
          <w:sz w:val="28"/>
          <w:szCs w:val="28"/>
        </w:rPr>
        <w:tab/>
      </w:r>
      <w:r w:rsidR="006B6C13" w:rsidRPr="005B4148">
        <w:rPr>
          <w:rFonts w:ascii="Arial" w:hAnsi="Arial" w:cs="Arial"/>
          <w:b/>
          <w:sz w:val="28"/>
          <w:szCs w:val="28"/>
        </w:rPr>
        <w:t>Öffnungs- und Ruhezeiten</w:t>
      </w:r>
    </w:p>
    <w:p w:rsidR="006B6C13" w:rsidRPr="005B4148" w:rsidRDefault="006B6C13" w:rsidP="00617DA6">
      <w:pPr>
        <w:spacing w:line="276" w:lineRule="auto"/>
        <w:jc w:val="both"/>
        <w:rPr>
          <w:rFonts w:ascii="Arial" w:hAnsi="Arial" w:cs="Arial"/>
          <w:sz w:val="14"/>
          <w:szCs w:val="14"/>
        </w:rPr>
      </w:pPr>
    </w:p>
    <w:p w:rsidR="006B6C13" w:rsidRPr="006A4582" w:rsidRDefault="004000D5" w:rsidP="005B4148">
      <w:pPr>
        <w:tabs>
          <w:tab w:val="left" w:pos="851"/>
        </w:tabs>
        <w:spacing w:line="276" w:lineRule="auto"/>
        <w:jc w:val="both"/>
        <w:rPr>
          <w:rFonts w:ascii="Arial" w:hAnsi="Arial" w:cs="Arial"/>
          <w:b/>
          <w:sz w:val="24"/>
        </w:rPr>
      </w:pPr>
      <w:r w:rsidRPr="006A4582">
        <w:rPr>
          <w:rFonts w:ascii="Arial" w:hAnsi="Arial" w:cs="Arial"/>
          <w:b/>
          <w:bCs/>
          <w:sz w:val="24"/>
        </w:rPr>
        <w:t>12</w:t>
      </w:r>
      <w:r w:rsidR="005B4148">
        <w:rPr>
          <w:rFonts w:ascii="Arial" w:hAnsi="Arial" w:cs="Arial"/>
          <w:b/>
          <w:bCs/>
          <w:sz w:val="24"/>
        </w:rPr>
        <w:t>.</w:t>
      </w:r>
      <w:r w:rsidRPr="006A4582">
        <w:rPr>
          <w:rFonts w:ascii="Arial" w:hAnsi="Arial" w:cs="Arial"/>
          <w:b/>
          <w:bCs/>
          <w:sz w:val="24"/>
        </w:rPr>
        <w:t xml:space="preserve"> (1)</w:t>
      </w:r>
      <w:r w:rsidRPr="006A4582">
        <w:rPr>
          <w:rFonts w:ascii="Arial" w:hAnsi="Arial" w:cs="Arial"/>
          <w:b/>
          <w:bCs/>
          <w:sz w:val="24"/>
        </w:rPr>
        <w:tab/>
      </w:r>
      <w:r w:rsidR="006B6C13" w:rsidRPr="006A4582">
        <w:rPr>
          <w:rFonts w:ascii="Arial" w:hAnsi="Arial" w:cs="Arial"/>
          <w:b/>
          <w:sz w:val="24"/>
        </w:rPr>
        <w:t>Öffnungszeiten</w:t>
      </w:r>
    </w:p>
    <w:p w:rsidR="004000D5" w:rsidRPr="006A4582" w:rsidRDefault="004000D5" w:rsidP="00617DA6">
      <w:pPr>
        <w:spacing w:line="276" w:lineRule="auto"/>
        <w:jc w:val="both"/>
        <w:rPr>
          <w:rFonts w:ascii="Arial" w:hAnsi="Arial" w:cs="Arial"/>
          <w:sz w:val="10"/>
          <w:szCs w:val="10"/>
        </w:rPr>
      </w:pPr>
    </w:p>
    <w:p w:rsidR="004000D5" w:rsidRPr="00372090" w:rsidRDefault="004000D5" w:rsidP="00617DA6">
      <w:pPr>
        <w:spacing w:line="276" w:lineRule="auto"/>
        <w:jc w:val="both"/>
        <w:rPr>
          <w:rFonts w:ascii="Arial" w:hAnsi="Arial" w:cs="Arial"/>
          <w:i/>
          <w:color w:val="0000FF"/>
          <w:sz w:val="22"/>
        </w:rPr>
      </w:pPr>
      <w:r w:rsidRPr="00372090">
        <w:rPr>
          <w:rFonts w:ascii="Arial" w:hAnsi="Arial" w:cs="Arial"/>
          <w:i/>
          <w:color w:val="0000FF"/>
          <w:sz w:val="22"/>
        </w:rPr>
        <w:t>Dieser Punkt betrifft vorwiegend Anlagen, durch die ein öffentlicher Weg führt bzw. die laut Pachtvertrag mit der Kommune für die Allgemeinheit zugänglich sein müssen.</w:t>
      </w:r>
    </w:p>
    <w:p w:rsidR="004000D5" w:rsidRPr="00372090" w:rsidRDefault="000A6389" w:rsidP="00617DA6">
      <w:pPr>
        <w:spacing w:line="276" w:lineRule="auto"/>
        <w:jc w:val="both"/>
        <w:rPr>
          <w:rFonts w:ascii="Arial" w:hAnsi="Arial" w:cs="Arial"/>
          <w:i/>
          <w:color w:val="0000FF"/>
          <w:sz w:val="22"/>
        </w:rPr>
      </w:pPr>
      <w:r w:rsidRPr="00372090">
        <w:rPr>
          <w:rFonts w:ascii="Arial" w:hAnsi="Arial" w:cs="Arial"/>
          <w:i/>
          <w:color w:val="0000FF"/>
          <w:sz w:val="22"/>
        </w:rPr>
        <w:t>Grundsätzlich soll</w:t>
      </w:r>
      <w:r w:rsidR="004000D5" w:rsidRPr="00372090">
        <w:rPr>
          <w:rFonts w:ascii="Arial" w:hAnsi="Arial" w:cs="Arial"/>
          <w:i/>
          <w:color w:val="0000FF"/>
          <w:sz w:val="22"/>
        </w:rPr>
        <w:t xml:space="preserve">en Kleingartenanlagen auch für die Öffentlichkeit zugänglich sein, </w:t>
      </w:r>
      <w:r w:rsidR="009B640C" w:rsidRPr="00372090">
        <w:rPr>
          <w:rFonts w:ascii="Arial" w:hAnsi="Arial" w:cs="Arial"/>
          <w:i/>
          <w:color w:val="0000FF"/>
          <w:sz w:val="22"/>
        </w:rPr>
        <w:t>da ja ihre Naherholungsfunktion als Teil des Öffentlichen Grüns mit ein Argument für die Erhaltung bzw. Neuausweisung von Kleingartenanlagen ist.</w:t>
      </w:r>
    </w:p>
    <w:p w:rsidR="000A6389" w:rsidRPr="005B4148" w:rsidRDefault="000A6389" w:rsidP="00617DA6">
      <w:pPr>
        <w:spacing w:line="276" w:lineRule="auto"/>
        <w:jc w:val="both"/>
        <w:rPr>
          <w:rFonts w:ascii="Arial" w:hAnsi="Arial" w:cs="Arial"/>
          <w:i/>
          <w:sz w:val="10"/>
          <w:szCs w:val="10"/>
        </w:rPr>
      </w:pPr>
    </w:p>
    <w:p w:rsidR="00434572" w:rsidRPr="006A4582" w:rsidRDefault="006B6C13" w:rsidP="00617DA6">
      <w:pPr>
        <w:spacing w:line="276" w:lineRule="auto"/>
        <w:jc w:val="both"/>
        <w:rPr>
          <w:rFonts w:ascii="Arial" w:hAnsi="Arial" w:cs="Arial"/>
          <w:sz w:val="22"/>
        </w:rPr>
      </w:pPr>
      <w:r w:rsidRPr="006A4582">
        <w:rPr>
          <w:rFonts w:ascii="Arial" w:hAnsi="Arial" w:cs="Arial"/>
          <w:sz w:val="22"/>
        </w:rPr>
        <w:t xml:space="preserve">Die Anlage ist in den Monaten von Mai bis Oktober </w:t>
      </w:r>
      <w:r w:rsidR="009B640C" w:rsidRPr="006A4582">
        <w:rPr>
          <w:rFonts w:ascii="Arial" w:hAnsi="Arial" w:cs="Arial"/>
          <w:sz w:val="22"/>
        </w:rPr>
        <w:t>tagsüber</w:t>
      </w:r>
      <w:r w:rsidRPr="006A4582">
        <w:rPr>
          <w:rFonts w:ascii="Arial" w:hAnsi="Arial" w:cs="Arial"/>
          <w:sz w:val="22"/>
        </w:rPr>
        <w:t xml:space="preserve"> </w:t>
      </w:r>
      <w:r w:rsidR="000D5B96">
        <w:rPr>
          <w:rFonts w:ascii="Arial" w:hAnsi="Arial" w:cs="Arial"/>
          <w:sz w:val="22"/>
        </w:rPr>
        <w:t xml:space="preserve">in der Regel von 9 Uhr bis 20 Uhr </w:t>
      </w:r>
      <w:r w:rsidRPr="006A4582">
        <w:rPr>
          <w:rFonts w:ascii="Arial" w:hAnsi="Arial" w:cs="Arial"/>
          <w:sz w:val="22"/>
        </w:rPr>
        <w:t>für die Allgemeinheit jederzeit zugänglich zu halten.</w:t>
      </w:r>
    </w:p>
    <w:p w:rsidR="006B6C13" w:rsidRPr="006A4582" w:rsidRDefault="006B6C13" w:rsidP="00617DA6">
      <w:pPr>
        <w:spacing w:line="276" w:lineRule="auto"/>
        <w:jc w:val="both"/>
        <w:rPr>
          <w:rFonts w:ascii="Arial" w:hAnsi="Arial" w:cs="Arial"/>
          <w:sz w:val="22"/>
        </w:rPr>
      </w:pPr>
      <w:r w:rsidRPr="006A4582">
        <w:rPr>
          <w:rFonts w:ascii="Arial" w:hAnsi="Arial" w:cs="Arial"/>
          <w:sz w:val="22"/>
        </w:rPr>
        <w:t xml:space="preserve">Die Pächter sind verpflichtet, die Tore </w:t>
      </w:r>
      <w:r w:rsidR="000D5B96">
        <w:rPr>
          <w:rFonts w:ascii="Arial" w:hAnsi="Arial" w:cs="Arial"/>
          <w:sz w:val="22"/>
        </w:rPr>
        <w:t xml:space="preserve">danach, oder spätestens </w:t>
      </w:r>
      <w:r w:rsidRPr="006A4582">
        <w:rPr>
          <w:rFonts w:ascii="Arial" w:hAnsi="Arial" w:cs="Arial"/>
          <w:sz w:val="22"/>
        </w:rPr>
        <w:t>nach Einbruch der Dunkelheit verschlossen zu halten.</w:t>
      </w:r>
    </w:p>
    <w:p w:rsidR="006B6C13" w:rsidRPr="005B4148" w:rsidRDefault="006B6C13" w:rsidP="00617DA6">
      <w:pPr>
        <w:spacing w:line="276" w:lineRule="auto"/>
        <w:jc w:val="both"/>
        <w:rPr>
          <w:rFonts w:ascii="Arial" w:hAnsi="Arial" w:cs="Arial"/>
          <w:sz w:val="22"/>
          <w:szCs w:val="22"/>
        </w:rPr>
      </w:pPr>
    </w:p>
    <w:p w:rsidR="006B6C13" w:rsidRPr="006A4582" w:rsidRDefault="009B640C" w:rsidP="005B4148">
      <w:pPr>
        <w:tabs>
          <w:tab w:val="left" w:pos="851"/>
        </w:tabs>
        <w:spacing w:line="276" w:lineRule="auto"/>
        <w:jc w:val="both"/>
        <w:rPr>
          <w:rFonts w:ascii="Arial" w:hAnsi="Arial" w:cs="Arial"/>
          <w:b/>
          <w:sz w:val="24"/>
        </w:rPr>
      </w:pPr>
      <w:r w:rsidRPr="006A4582">
        <w:rPr>
          <w:rFonts w:ascii="Arial" w:hAnsi="Arial" w:cs="Arial"/>
          <w:b/>
          <w:bCs/>
          <w:sz w:val="24"/>
        </w:rPr>
        <w:t>12</w:t>
      </w:r>
      <w:r w:rsidR="005B4148">
        <w:rPr>
          <w:rFonts w:ascii="Arial" w:hAnsi="Arial" w:cs="Arial"/>
          <w:b/>
          <w:bCs/>
          <w:sz w:val="24"/>
        </w:rPr>
        <w:t>.</w:t>
      </w:r>
      <w:r w:rsidRPr="006A4582">
        <w:rPr>
          <w:rFonts w:ascii="Arial" w:hAnsi="Arial" w:cs="Arial"/>
          <w:b/>
          <w:bCs/>
          <w:sz w:val="24"/>
        </w:rPr>
        <w:t xml:space="preserve"> (2)</w:t>
      </w:r>
      <w:r w:rsidRPr="006A4582">
        <w:rPr>
          <w:rFonts w:ascii="Arial" w:hAnsi="Arial" w:cs="Arial"/>
          <w:b/>
          <w:bCs/>
          <w:sz w:val="24"/>
        </w:rPr>
        <w:tab/>
      </w:r>
      <w:r w:rsidR="006B6C13" w:rsidRPr="006A4582">
        <w:rPr>
          <w:rFonts w:ascii="Arial" w:hAnsi="Arial" w:cs="Arial"/>
          <w:b/>
          <w:sz w:val="24"/>
        </w:rPr>
        <w:t>Ruhezeiten</w:t>
      </w:r>
    </w:p>
    <w:p w:rsidR="009B640C" w:rsidRPr="006A4582" w:rsidRDefault="009B640C" w:rsidP="00617DA6">
      <w:pPr>
        <w:spacing w:line="276" w:lineRule="auto"/>
        <w:jc w:val="both"/>
        <w:rPr>
          <w:rFonts w:ascii="Arial" w:hAnsi="Arial" w:cs="Arial"/>
          <w:b/>
          <w:sz w:val="10"/>
          <w:szCs w:val="10"/>
        </w:rPr>
      </w:pPr>
    </w:p>
    <w:p w:rsidR="0069122F" w:rsidRPr="00372090" w:rsidRDefault="009B640C" w:rsidP="00617DA6">
      <w:pPr>
        <w:spacing w:line="276" w:lineRule="auto"/>
        <w:jc w:val="both"/>
        <w:rPr>
          <w:rFonts w:ascii="Arial" w:hAnsi="Arial" w:cs="Arial"/>
          <w:i/>
          <w:color w:val="0000FF"/>
          <w:sz w:val="22"/>
        </w:rPr>
      </w:pPr>
      <w:r w:rsidRPr="00372090">
        <w:rPr>
          <w:rFonts w:ascii="Arial" w:hAnsi="Arial" w:cs="Arial"/>
          <w:i/>
          <w:color w:val="0000FF"/>
          <w:sz w:val="22"/>
        </w:rPr>
        <w:t xml:space="preserve">Hier ist eine Abwägung </w:t>
      </w:r>
      <w:r w:rsidR="0069122F" w:rsidRPr="00372090">
        <w:rPr>
          <w:rFonts w:ascii="Arial" w:hAnsi="Arial" w:cs="Arial"/>
          <w:i/>
          <w:color w:val="0000FF"/>
          <w:sz w:val="22"/>
        </w:rPr>
        <w:t xml:space="preserve">vorzunehmen </w:t>
      </w:r>
      <w:r w:rsidRPr="00372090">
        <w:rPr>
          <w:rFonts w:ascii="Arial" w:hAnsi="Arial" w:cs="Arial"/>
          <w:i/>
          <w:color w:val="0000FF"/>
          <w:sz w:val="22"/>
        </w:rPr>
        <w:t xml:space="preserve">zwischen dem berechtigten Anspruch </w:t>
      </w:r>
      <w:r w:rsidR="0069122F" w:rsidRPr="00372090">
        <w:rPr>
          <w:rFonts w:ascii="Arial" w:hAnsi="Arial" w:cs="Arial"/>
          <w:i/>
          <w:color w:val="0000FF"/>
          <w:sz w:val="22"/>
        </w:rPr>
        <w:t>vor allem der älteren</w:t>
      </w:r>
      <w:r w:rsidRPr="00372090">
        <w:rPr>
          <w:rFonts w:ascii="Arial" w:hAnsi="Arial" w:cs="Arial"/>
          <w:i/>
          <w:color w:val="0000FF"/>
          <w:sz w:val="22"/>
        </w:rPr>
        <w:t xml:space="preserve"> Pächter auf Ruhezeiten, die auch der Erholungsfunktion des Kleingartens geschuldet w</w:t>
      </w:r>
      <w:r w:rsidR="0069122F" w:rsidRPr="00372090">
        <w:rPr>
          <w:rFonts w:ascii="Arial" w:hAnsi="Arial" w:cs="Arial"/>
          <w:i/>
          <w:color w:val="0000FF"/>
          <w:sz w:val="22"/>
        </w:rPr>
        <w:t>e</w:t>
      </w:r>
      <w:r w:rsidRPr="00372090">
        <w:rPr>
          <w:rFonts w:ascii="Arial" w:hAnsi="Arial" w:cs="Arial"/>
          <w:i/>
          <w:color w:val="0000FF"/>
          <w:sz w:val="22"/>
        </w:rPr>
        <w:t>rd</w:t>
      </w:r>
      <w:r w:rsidR="0069122F" w:rsidRPr="00372090">
        <w:rPr>
          <w:rFonts w:ascii="Arial" w:hAnsi="Arial" w:cs="Arial"/>
          <w:i/>
          <w:color w:val="0000FF"/>
          <w:sz w:val="22"/>
        </w:rPr>
        <w:t>en</w:t>
      </w:r>
      <w:r w:rsidRPr="00372090">
        <w:rPr>
          <w:rFonts w:ascii="Arial" w:hAnsi="Arial" w:cs="Arial"/>
          <w:i/>
          <w:color w:val="0000FF"/>
          <w:sz w:val="22"/>
        </w:rPr>
        <w:t xml:space="preserve"> und </w:t>
      </w:r>
      <w:r w:rsidR="0069122F" w:rsidRPr="00372090">
        <w:rPr>
          <w:rFonts w:ascii="Arial" w:hAnsi="Arial" w:cs="Arial"/>
          <w:i/>
          <w:color w:val="0000FF"/>
          <w:sz w:val="22"/>
        </w:rPr>
        <w:t>den zunehmend flexibler gestalteten Arbeitszeiten der noch berufstätigen Pächter, die ja ihre Parzelle nach Feierabend und an Wochenenden pflegen müssen.</w:t>
      </w:r>
    </w:p>
    <w:p w:rsidR="004C56AE" w:rsidRPr="00372090" w:rsidRDefault="0069122F" w:rsidP="00617DA6">
      <w:pPr>
        <w:spacing w:line="276" w:lineRule="auto"/>
        <w:jc w:val="both"/>
        <w:rPr>
          <w:rFonts w:ascii="Arial" w:hAnsi="Arial" w:cs="Arial"/>
          <w:i/>
          <w:color w:val="0000FF"/>
          <w:sz w:val="22"/>
        </w:rPr>
      </w:pPr>
      <w:r w:rsidRPr="00372090">
        <w:rPr>
          <w:rFonts w:ascii="Arial" w:hAnsi="Arial" w:cs="Arial"/>
          <w:i/>
          <w:color w:val="0000FF"/>
          <w:sz w:val="22"/>
        </w:rPr>
        <w:t xml:space="preserve">Die </w:t>
      </w:r>
      <w:r w:rsidR="000A6389" w:rsidRPr="00372090">
        <w:rPr>
          <w:rFonts w:ascii="Arial" w:hAnsi="Arial" w:cs="Arial"/>
          <w:i/>
          <w:color w:val="0000FF"/>
          <w:sz w:val="22"/>
        </w:rPr>
        <w:t>im Folgenden</w:t>
      </w:r>
      <w:r w:rsidRPr="00372090">
        <w:rPr>
          <w:rFonts w:ascii="Arial" w:hAnsi="Arial" w:cs="Arial"/>
          <w:i/>
          <w:color w:val="0000FF"/>
          <w:sz w:val="22"/>
        </w:rPr>
        <w:t xml:space="preserve"> vorgeschlagenen Zeitangaben versuchen hier einen für beide Seiten sinnvollen Kompromiss.</w:t>
      </w:r>
    </w:p>
    <w:p w:rsidR="00434572" w:rsidRPr="005B4148" w:rsidRDefault="00434572" w:rsidP="00617DA6">
      <w:pPr>
        <w:spacing w:line="276" w:lineRule="auto"/>
        <w:jc w:val="both"/>
        <w:rPr>
          <w:rFonts w:ascii="Arial" w:hAnsi="Arial" w:cs="Arial"/>
          <w:sz w:val="10"/>
          <w:szCs w:val="10"/>
        </w:rPr>
      </w:pPr>
    </w:p>
    <w:p w:rsidR="006B6C13" w:rsidRPr="006A4582" w:rsidRDefault="006B6C13" w:rsidP="00617DA6">
      <w:pPr>
        <w:spacing w:line="276" w:lineRule="auto"/>
        <w:jc w:val="both"/>
        <w:rPr>
          <w:rFonts w:ascii="Arial" w:hAnsi="Arial" w:cs="Arial"/>
          <w:sz w:val="22"/>
        </w:rPr>
      </w:pPr>
      <w:r w:rsidRPr="006A4582">
        <w:rPr>
          <w:rFonts w:ascii="Arial" w:hAnsi="Arial" w:cs="Arial"/>
          <w:sz w:val="22"/>
        </w:rPr>
        <w:t>Die Pächter, ihre Angehörigen und Gäste sind verpflichtet, alles zu vermeiden, was Ruhe, Ordnung und Sicherheit sowie das Gemeinschaftsleben in der Anlage stören oder beeinträchtigen kann.</w:t>
      </w:r>
    </w:p>
    <w:p w:rsidR="009B640C" w:rsidRPr="00A47B4B" w:rsidRDefault="009B640C" w:rsidP="00617DA6">
      <w:pPr>
        <w:spacing w:line="276" w:lineRule="auto"/>
        <w:jc w:val="both"/>
        <w:rPr>
          <w:rFonts w:ascii="Arial" w:hAnsi="Arial" w:cs="Arial"/>
          <w:sz w:val="22"/>
        </w:rPr>
      </w:pPr>
      <w:r w:rsidRPr="006A4582">
        <w:rPr>
          <w:rFonts w:ascii="Arial" w:hAnsi="Arial" w:cs="Arial"/>
          <w:sz w:val="22"/>
        </w:rPr>
        <w:t>In den Ruhezeiten sowie an Sonn- und Feiertagen ganztägig dürfen keine verbrennungs- und elektromotorbetriebenen Arbeitsgeräte betrieben werden, ebenso sind laute Arbeiten wie Häm</w:t>
      </w:r>
      <w:r w:rsidRPr="00A47B4B">
        <w:rPr>
          <w:rFonts w:ascii="Arial" w:hAnsi="Arial" w:cs="Arial"/>
          <w:sz w:val="22"/>
        </w:rPr>
        <w:t>mern verboten.</w:t>
      </w:r>
    </w:p>
    <w:p w:rsidR="009B640C" w:rsidRPr="00A47B4B" w:rsidRDefault="009B640C" w:rsidP="00617DA6">
      <w:pPr>
        <w:spacing w:line="276" w:lineRule="auto"/>
        <w:jc w:val="both"/>
        <w:rPr>
          <w:rFonts w:ascii="Arial" w:hAnsi="Arial" w:cs="Arial"/>
          <w:sz w:val="22"/>
        </w:rPr>
      </w:pPr>
      <w:r w:rsidRPr="00A47B4B">
        <w:rPr>
          <w:rFonts w:ascii="Arial" w:hAnsi="Arial" w:cs="Arial"/>
          <w:sz w:val="22"/>
        </w:rPr>
        <w:t>Tonwiedergabegeräte wie Radios, CD-Player, etc. sind in ihrer Lautstärke so zu begrenzen, dass Nachbarpächter und</w:t>
      </w:r>
      <w:r w:rsidR="000D5B96" w:rsidRPr="00A47B4B">
        <w:rPr>
          <w:rFonts w:ascii="Arial" w:hAnsi="Arial" w:cs="Arial"/>
          <w:sz w:val="22"/>
        </w:rPr>
        <w:t xml:space="preserve"> die Allgemeinheit </w:t>
      </w:r>
      <w:r w:rsidRPr="00A47B4B">
        <w:rPr>
          <w:rFonts w:ascii="Arial" w:hAnsi="Arial" w:cs="Arial"/>
          <w:sz w:val="22"/>
        </w:rPr>
        <w:t>davon nicht gestört werden.</w:t>
      </w:r>
    </w:p>
    <w:p w:rsidR="009B640C" w:rsidRPr="00A47B4B" w:rsidRDefault="009B640C" w:rsidP="00617DA6">
      <w:pPr>
        <w:spacing w:line="276" w:lineRule="auto"/>
        <w:jc w:val="both"/>
        <w:rPr>
          <w:rFonts w:ascii="Arial" w:hAnsi="Arial" w:cs="Arial"/>
          <w:sz w:val="22"/>
        </w:rPr>
      </w:pPr>
      <w:r w:rsidRPr="00A47B4B">
        <w:rPr>
          <w:rFonts w:ascii="Arial" w:hAnsi="Arial" w:cs="Arial"/>
          <w:sz w:val="22"/>
        </w:rPr>
        <w:t xml:space="preserve">Unbeschadet der Vorgaben der örtlichen Lärmschutzordnung sind </w:t>
      </w:r>
      <w:r w:rsidR="000D5B96" w:rsidRPr="00A47B4B">
        <w:rPr>
          <w:rFonts w:ascii="Arial" w:hAnsi="Arial" w:cs="Arial"/>
          <w:sz w:val="22"/>
        </w:rPr>
        <w:t xml:space="preserve">mindestens </w:t>
      </w:r>
      <w:r w:rsidRPr="00A47B4B">
        <w:rPr>
          <w:rFonts w:ascii="Arial" w:hAnsi="Arial" w:cs="Arial"/>
          <w:sz w:val="22"/>
        </w:rPr>
        <w:t>folgende Ruhezeiten in der Anlage einzuhalten:</w:t>
      </w:r>
    </w:p>
    <w:p w:rsidR="006B6C13" w:rsidRPr="00A47B4B" w:rsidRDefault="006B6C13" w:rsidP="00617DA6">
      <w:pPr>
        <w:spacing w:line="276" w:lineRule="auto"/>
        <w:jc w:val="both"/>
        <w:rPr>
          <w:rFonts w:ascii="Arial" w:hAnsi="Arial" w:cs="Arial"/>
          <w:sz w:val="22"/>
        </w:rPr>
      </w:pPr>
      <w:r w:rsidRPr="00A47B4B">
        <w:rPr>
          <w:rFonts w:ascii="Arial" w:hAnsi="Arial" w:cs="Arial"/>
          <w:sz w:val="22"/>
        </w:rPr>
        <w:t>Werktags morgens vor 8 Uhr, über die Mittagszeit von 12 bis 14 Uhr und abends nach 20 Uhr.</w:t>
      </w:r>
    </w:p>
    <w:p w:rsidR="004C56AE" w:rsidRPr="00A47B4B" w:rsidRDefault="006B6C13" w:rsidP="00617DA6">
      <w:pPr>
        <w:spacing w:line="276" w:lineRule="auto"/>
        <w:jc w:val="both"/>
        <w:rPr>
          <w:rFonts w:ascii="Arial" w:hAnsi="Arial" w:cs="Arial"/>
          <w:sz w:val="22"/>
        </w:rPr>
      </w:pPr>
      <w:r w:rsidRPr="00A47B4B">
        <w:rPr>
          <w:rFonts w:ascii="Arial" w:hAnsi="Arial" w:cs="Arial"/>
          <w:sz w:val="22"/>
        </w:rPr>
        <w:t>Samstags gelten die Bestimmungen für Werktage, allerdings beginnt hier die Ruhezeit abends bereits um 18 Uhr.</w:t>
      </w:r>
    </w:p>
    <w:p w:rsidR="006B6C13" w:rsidRPr="00A47B4B" w:rsidRDefault="004C56AE" w:rsidP="00617DA6">
      <w:pPr>
        <w:spacing w:line="276" w:lineRule="auto"/>
        <w:jc w:val="both"/>
        <w:rPr>
          <w:rFonts w:ascii="Arial" w:hAnsi="Arial" w:cs="Arial"/>
          <w:sz w:val="22"/>
        </w:rPr>
      </w:pPr>
      <w:r w:rsidRPr="00A47B4B">
        <w:rPr>
          <w:rFonts w:ascii="Arial" w:hAnsi="Arial" w:cs="Arial"/>
          <w:sz w:val="22"/>
        </w:rPr>
        <w:t xml:space="preserve">Kinderlachen und beim normalen Spielen entstehende Geräusche sind nach aktueller Gesetzeslage </w:t>
      </w:r>
      <w:r w:rsidR="002A3432" w:rsidRPr="00A47B4B">
        <w:rPr>
          <w:rFonts w:ascii="Arial" w:hAnsi="Arial" w:cs="Arial"/>
          <w:sz w:val="22"/>
        </w:rPr>
        <w:t>hinzunehmen</w:t>
      </w:r>
      <w:r w:rsidRPr="00A47B4B">
        <w:rPr>
          <w:rFonts w:ascii="Arial" w:hAnsi="Arial" w:cs="Arial"/>
          <w:sz w:val="22"/>
        </w:rPr>
        <w:t>, allerdings sollten auch hier die Grundsätze der gegenseitigen Rücksichtnahme eingehalten werden.</w:t>
      </w:r>
    </w:p>
    <w:p w:rsidR="006B6C13" w:rsidRPr="006A4582" w:rsidRDefault="006B6C13" w:rsidP="00617DA6">
      <w:pPr>
        <w:spacing w:line="276" w:lineRule="auto"/>
        <w:jc w:val="both"/>
        <w:rPr>
          <w:rFonts w:ascii="Arial" w:hAnsi="Arial" w:cs="Arial"/>
          <w:sz w:val="22"/>
        </w:rPr>
      </w:pPr>
      <w:r w:rsidRPr="00A47B4B">
        <w:rPr>
          <w:rFonts w:ascii="Arial" w:hAnsi="Arial" w:cs="Arial"/>
          <w:sz w:val="22"/>
        </w:rPr>
        <w:t>Die in der professionellen Grünpflege übliche</w:t>
      </w:r>
      <w:r w:rsidR="009B640C" w:rsidRPr="00A47B4B">
        <w:rPr>
          <w:rFonts w:ascii="Arial" w:hAnsi="Arial" w:cs="Arial"/>
          <w:sz w:val="22"/>
        </w:rPr>
        <w:t>n</w:t>
      </w:r>
      <w:r w:rsidRPr="00A47B4B">
        <w:rPr>
          <w:rFonts w:ascii="Arial" w:hAnsi="Arial" w:cs="Arial"/>
          <w:sz w:val="22"/>
        </w:rPr>
        <w:t xml:space="preserve"> lärmintensive</w:t>
      </w:r>
      <w:r w:rsidR="009B640C" w:rsidRPr="00A47B4B">
        <w:rPr>
          <w:rFonts w:ascii="Arial" w:hAnsi="Arial" w:cs="Arial"/>
          <w:sz w:val="22"/>
        </w:rPr>
        <w:t>n</w:t>
      </w:r>
      <w:r w:rsidRPr="00A47B4B">
        <w:rPr>
          <w:rFonts w:ascii="Arial" w:hAnsi="Arial" w:cs="Arial"/>
          <w:sz w:val="22"/>
        </w:rPr>
        <w:t xml:space="preserve"> Geräte wie Laubsauger oder -bläser</w:t>
      </w:r>
      <w:r w:rsidRPr="006A4582">
        <w:rPr>
          <w:rFonts w:ascii="Arial" w:hAnsi="Arial" w:cs="Arial"/>
          <w:sz w:val="22"/>
        </w:rPr>
        <w:t xml:space="preserve"> sind aufgrund der geringen Parzellenflächen nicht erforderlich und daher in der Anlage nicht erlaubt.</w:t>
      </w:r>
    </w:p>
    <w:p w:rsidR="006B6C13" w:rsidRPr="006A4582" w:rsidRDefault="006B6C13" w:rsidP="00617DA6">
      <w:pPr>
        <w:spacing w:line="276" w:lineRule="auto"/>
        <w:jc w:val="both"/>
        <w:rPr>
          <w:rFonts w:ascii="Arial" w:hAnsi="Arial" w:cs="Arial"/>
          <w:sz w:val="22"/>
        </w:rPr>
      </w:pPr>
    </w:p>
    <w:p w:rsidR="006B6C13" w:rsidRPr="00372090" w:rsidRDefault="006B6C13" w:rsidP="00617DA6">
      <w:pPr>
        <w:spacing w:line="276" w:lineRule="auto"/>
        <w:jc w:val="both"/>
        <w:rPr>
          <w:rFonts w:ascii="Arial" w:hAnsi="Arial" w:cs="Arial"/>
          <w:bCs/>
          <w:i/>
          <w:color w:val="0000FF"/>
          <w:sz w:val="22"/>
        </w:rPr>
      </w:pPr>
      <w:r w:rsidRPr="00372090">
        <w:rPr>
          <w:rFonts w:ascii="Arial" w:hAnsi="Arial" w:cs="Arial"/>
          <w:bCs/>
          <w:i/>
          <w:color w:val="0000FF"/>
          <w:sz w:val="22"/>
        </w:rPr>
        <w:t xml:space="preserve">Falls </w:t>
      </w:r>
      <w:r w:rsidR="00586D23" w:rsidRPr="00372090">
        <w:rPr>
          <w:rFonts w:ascii="Arial" w:hAnsi="Arial" w:cs="Arial"/>
          <w:bCs/>
          <w:i/>
          <w:color w:val="0000FF"/>
          <w:sz w:val="22"/>
        </w:rPr>
        <w:t xml:space="preserve">eine Elektrizitätsversorgung der Parzellen besteht bzw. die Anlage mit </w:t>
      </w:r>
      <w:r w:rsidRPr="00372090">
        <w:rPr>
          <w:rFonts w:ascii="Arial" w:hAnsi="Arial" w:cs="Arial"/>
          <w:bCs/>
          <w:i/>
          <w:color w:val="0000FF"/>
          <w:sz w:val="22"/>
        </w:rPr>
        <w:t>Arbeitsstrom</w:t>
      </w:r>
      <w:r w:rsidR="00586D23" w:rsidRPr="00372090">
        <w:rPr>
          <w:rFonts w:ascii="Arial" w:hAnsi="Arial" w:cs="Arial"/>
          <w:bCs/>
          <w:i/>
          <w:color w:val="0000FF"/>
          <w:sz w:val="22"/>
        </w:rPr>
        <w:t xml:space="preserve"> ausgestattet ist</w:t>
      </w:r>
      <w:r w:rsidRPr="00372090">
        <w:rPr>
          <w:rFonts w:ascii="Arial" w:hAnsi="Arial" w:cs="Arial"/>
          <w:bCs/>
          <w:i/>
          <w:color w:val="0000FF"/>
          <w:sz w:val="22"/>
        </w:rPr>
        <w:t>:</w:t>
      </w:r>
    </w:p>
    <w:p w:rsidR="00586D23" w:rsidRPr="005B4148" w:rsidRDefault="00586D23" w:rsidP="00617DA6">
      <w:pPr>
        <w:spacing w:line="276" w:lineRule="auto"/>
        <w:jc w:val="both"/>
        <w:rPr>
          <w:rFonts w:ascii="Arial" w:hAnsi="Arial" w:cs="Arial"/>
          <w:b/>
          <w:bCs/>
          <w:i/>
          <w:sz w:val="10"/>
          <w:szCs w:val="10"/>
        </w:rPr>
      </w:pPr>
    </w:p>
    <w:p w:rsidR="006B6C13" w:rsidRPr="006A4582" w:rsidRDefault="006B6C13" w:rsidP="00617DA6">
      <w:pPr>
        <w:spacing w:line="276" w:lineRule="auto"/>
        <w:jc w:val="both"/>
        <w:rPr>
          <w:rFonts w:ascii="Arial" w:hAnsi="Arial" w:cs="Arial"/>
          <w:sz w:val="22"/>
        </w:rPr>
      </w:pPr>
      <w:r w:rsidRPr="006A4582">
        <w:rPr>
          <w:rFonts w:ascii="Arial" w:hAnsi="Arial" w:cs="Arial"/>
          <w:sz w:val="22"/>
        </w:rPr>
        <w:t xml:space="preserve">Da die Anlage </w:t>
      </w:r>
      <w:r w:rsidR="00586D23" w:rsidRPr="006A4582">
        <w:rPr>
          <w:rFonts w:ascii="Arial" w:hAnsi="Arial" w:cs="Arial"/>
          <w:sz w:val="22"/>
        </w:rPr>
        <w:t>[</w:t>
      </w:r>
      <w:r w:rsidRPr="006A4582">
        <w:rPr>
          <w:rFonts w:ascii="Arial" w:hAnsi="Arial" w:cs="Arial"/>
          <w:sz w:val="22"/>
        </w:rPr>
        <w:t>sowie die einzelnen Parzellen</w:t>
      </w:r>
      <w:r w:rsidR="00586D23" w:rsidRPr="006A4582">
        <w:rPr>
          <w:rFonts w:ascii="Arial" w:hAnsi="Arial" w:cs="Arial"/>
          <w:sz w:val="22"/>
        </w:rPr>
        <w:t>]</w:t>
      </w:r>
      <w:r w:rsidRPr="006A4582">
        <w:rPr>
          <w:rFonts w:ascii="Arial" w:hAnsi="Arial" w:cs="Arial"/>
          <w:sz w:val="22"/>
        </w:rPr>
        <w:t xml:space="preserve"> an die Stromversorgung angeschlossen </w:t>
      </w:r>
      <w:r w:rsidR="00084F57" w:rsidRPr="006A4582">
        <w:rPr>
          <w:rFonts w:ascii="Arial" w:hAnsi="Arial" w:cs="Arial"/>
          <w:sz w:val="22"/>
        </w:rPr>
        <w:t xml:space="preserve">[ist / </w:t>
      </w:r>
      <w:r w:rsidRPr="006A4582">
        <w:rPr>
          <w:rFonts w:ascii="Arial" w:hAnsi="Arial" w:cs="Arial"/>
          <w:sz w:val="22"/>
        </w:rPr>
        <w:t>sind</w:t>
      </w:r>
      <w:r w:rsidR="00084F57" w:rsidRPr="006A4582">
        <w:rPr>
          <w:rFonts w:ascii="Arial" w:hAnsi="Arial" w:cs="Arial"/>
          <w:sz w:val="22"/>
        </w:rPr>
        <w:t>]</w:t>
      </w:r>
      <w:r w:rsidRPr="006A4582">
        <w:rPr>
          <w:rFonts w:ascii="Arial" w:hAnsi="Arial" w:cs="Arial"/>
          <w:sz w:val="22"/>
        </w:rPr>
        <w:t>, besteht keine Notwendigkeit zur Verwendung von verbrennungsmotorbetriebenen Geräten. Ausnahmen sind mit dem Vorstand abzustimmen.</w:t>
      </w:r>
    </w:p>
    <w:p w:rsidR="005B4148" w:rsidRPr="005B4148" w:rsidRDefault="00E9452F" w:rsidP="00617DA6">
      <w:pPr>
        <w:tabs>
          <w:tab w:val="left" w:pos="426"/>
        </w:tabs>
        <w:spacing w:line="276" w:lineRule="auto"/>
        <w:jc w:val="both"/>
        <w:rPr>
          <w:rFonts w:ascii="Arial" w:hAnsi="Arial" w:cs="Arial"/>
          <w:bCs/>
          <w:sz w:val="2"/>
          <w:szCs w:val="2"/>
        </w:rPr>
      </w:pPr>
      <w:r w:rsidRPr="005B4148">
        <w:rPr>
          <w:rFonts w:ascii="Arial" w:hAnsi="Arial" w:cs="Arial"/>
          <w:bCs/>
          <w:sz w:val="22"/>
          <w:szCs w:val="22"/>
        </w:rPr>
        <w:br w:type="page"/>
      </w:r>
    </w:p>
    <w:p w:rsidR="006B6C13" w:rsidRPr="005B4148" w:rsidRDefault="00586D23" w:rsidP="005B4148">
      <w:pPr>
        <w:shd w:val="clear" w:color="auto" w:fill="CCFF99"/>
        <w:tabs>
          <w:tab w:val="left" w:pos="851"/>
        </w:tabs>
        <w:spacing w:line="276" w:lineRule="auto"/>
        <w:jc w:val="both"/>
        <w:rPr>
          <w:rFonts w:ascii="Arial" w:hAnsi="Arial" w:cs="Arial"/>
          <w:b/>
          <w:bCs/>
          <w:sz w:val="28"/>
        </w:rPr>
      </w:pPr>
      <w:r w:rsidRPr="005B4148">
        <w:rPr>
          <w:rFonts w:ascii="Arial" w:hAnsi="Arial" w:cs="Arial"/>
          <w:b/>
          <w:bCs/>
          <w:sz w:val="28"/>
        </w:rPr>
        <w:t>13</w:t>
      </w:r>
      <w:r w:rsidR="005B4148" w:rsidRPr="005B4148">
        <w:rPr>
          <w:rFonts w:ascii="Arial" w:hAnsi="Arial" w:cs="Arial"/>
          <w:b/>
          <w:bCs/>
          <w:sz w:val="28"/>
        </w:rPr>
        <w:t>.</w:t>
      </w:r>
      <w:r w:rsidRPr="005B4148">
        <w:rPr>
          <w:rFonts w:ascii="Arial" w:hAnsi="Arial" w:cs="Arial"/>
          <w:b/>
          <w:bCs/>
          <w:sz w:val="28"/>
        </w:rPr>
        <w:tab/>
      </w:r>
      <w:r w:rsidR="006B6C13" w:rsidRPr="005B4148">
        <w:rPr>
          <w:rFonts w:ascii="Arial" w:hAnsi="Arial" w:cs="Arial"/>
          <w:b/>
          <w:bCs/>
          <w:sz w:val="28"/>
        </w:rPr>
        <w:t>Kündigung des Pachtvertrages</w:t>
      </w:r>
      <w:r w:rsidR="003328FB" w:rsidRPr="005B4148">
        <w:rPr>
          <w:rFonts w:ascii="Arial" w:hAnsi="Arial" w:cs="Arial"/>
          <w:b/>
          <w:bCs/>
          <w:sz w:val="28"/>
        </w:rPr>
        <w:t xml:space="preserve"> und Gartenübergabe</w:t>
      </w:r>
    </w:p>
    <w:p w:rsidR="006B6C13" w:rsidRPr="005B4148" w:rsidRDefault="006B6C13" w:rsidP="00617DA6">
      <w:pPr>
        <w:spacing w:line="276" w:lineRule="auto"/>
        <w:jc w:val="both"/>
        <w:rPr>
          <w:rFonts w:ascii="Arial" w:hAnsi="Arial" w:cs="Arial"/>
          <w:sz w:val="14"/>
          <w:szCs w:val="14"/>
        </w:rPr>
      </w:pPr>
    </w:p>
    <w:p w:rsidR="006B6C13" w:rsidRPr="006A4582" w:rsidRDefault="00586D23" w:rsidP="005B4148">
      <w:pPr>
        <w:tabs>
          <w:tab w:val="left" w:pos="851"/>
        </w:tabs>
        <w:spacing w:line="276" w:lineRule="auto"/>
        <w:jc w:val="both"/>
        <w:rPr>
          <w:rFonts w:ascii="Arial" w:hAnsi="Arial" w:cs="Arial"/>
          <w:b/>
          <w:sz w:val="24"/>
        </w:rPr>
      </w:pPr>
      <w:r w:rsidRPr="006A4582">
        <w:rPr>
          <w:rFonts w:ascii="Arial" w:hAnsi="Arial" w:cs="Arial"/>
          <w:b/>
          <w:bCs/>
          <w:sz w:val="24"/>
        </w:rPr>
        <w:t>13</w:t>
      </w:r>
      <w:r w:rsidR="005B4148">
        <w:rPr>
          <w:rFonts w:ascii="Arial" w:hAnsi="Arial" w:cs="Arial"/>
          <w:b/>
          <w:bCs/>
          <w:sz w:val="24"/>
        </w:rPr>
        <w:t>.</w:t>
      </w:r>
      <w:r w:rsidRPr="006A4582">
        <w:rPr>
          <w:rFonts w:ascii="Arial" w:hAnsi="Arial" w:cs="Arial"/>
          <w:b/>
          <w:bCs/>
          <w:sz w:val="24"/>
        </w:rPr>
        <w:t xml:space="preserve"> (1)</w:t>
      </w:r>
      <w:r w:rsidRPr="006A4582">
        <w:rPr>
          <w:rFonts w:ascii="Arial" w:hAnsi="Arial" w:cs="Arial"/>
          <w:b/>
          <w:bCs/>
          <w:sz w:val="24"/>
        </w:rPr>
        <w:tab/>
      </w:r>
      <w:r w:rsidR="006B6C13" w:rsidRPr="006A4582">
        <w:rPr>
          <w:rFonts w:ascii="Arial" w:hAnsi="Arial" w:cs="Arial"/>
          <w:b/>
          <w:sz w:val="24"/>
        </w:rPr>
        <w:t>Kündigung durch Pächter</w:t>
      </w:r>
    </w:p>
    <w:p w:rsidR="00586D23" w:rsidRPr="006A4582" w:rsidRDefault="00586D23" w:rsidP="00617DA6">
      <w:pPr>
        <w:spacing w:line="276" w:lineRule="auto"/>
        <w:jc w:val="both"/>
        <w:rPr>
          <w:rFonts w:ascii="Arial" w:hAnsi="Arial" w:cs="Arial"/>
          <w:b/>
          <w:sz w:val="10"/>
          <w:szCs w:val="10"/>
        </w:rPr>
      </w:pPr>
    </w:p>
    <w:p w:rsidR="006B6C13" w:rsidRPr="00372090" w:rsidRDefault="006B6C13" w:rsidP="00617DA6">
      <w:pPr>
        <w:spacing w:line="276" w:lineRule="auto"/>
        <w:jc w:val="both"/>
        <w:rPr>
          <w:rFonts w:ascii="Arial" w:hAnsi="Arial" w:cs="Arial"/>
          <w:i/>
          <w:color w:val="0000FF"/>
          <w:sz w:val="22"/>
        </w:rPr>
      </w:pPr>
      <w:r w:rsidRPr="00372090">
        <w:rPr>
          <w:rFonts w:ascii="Arial" w:hAnsi="Arial" w:cs="Arial"/>
          <w:i/>
          <w:color w:val="0000FF"/>
          <w:sz w:val="22"/>
        </w:rPr>
        <w:t>Die Kündigung durch den Pächter ist im Unterpachtvertrag geregelt.</w:t>
      </w:r>
    </w:p>
    <w:p w:rsidR="0012645B" w:rsidRPr="00372090" w:rsidRDefault="0012645B" w:rsidP="00617DA6">
      <w:pPr>
        <w:spacing w:line="276" w:lineRule="auto"/>
        <w:jc w:val="both"/>
        <w:rPr>
          <w:rFonts w:ascii="Arial" w:hAnsi="Arial" w:cs="Arial"/>
          <w:i/>
          <w:color w:val="0000FF"/>
          <w:sz w:val="22"/>
          <w:szCs w:val="22"/>
        </w:rPr>
      </w:pPr>
      <w:r w:rsidRPr="00372090">
        <w:rPr>
          <w:rFonts w:ascii="Arial" w:hAnsi="Arial" w:cs="Arial"/>
          <w:i/>
          <w:color w:val="0000FF"/>
          <w:sz w:val="22"/>
          <w:szCs w:val="22"/>
        </w:rPr>
        <w:t xml:space="preserve">Laut § </w:t>
      </w:r>
      <w:r w:rsidR="00115CDE">
        <w:rPr>
          <w:rFonts w:ascii="Arial" w:hAnsi="Arial" w:cs="Arial"/>
          <w:i/>
          <w:color w:val="0000FF"/>
          <w:sz w:val="22"/>
          <w:szCs w:val="22"/>
        </w:rPr>
        <w:t>584</w:t>
      </w:r>
      <w:r w:rsidRPr="00372090">
        <w:rPr>
          <w:rFonts w:ascii="Arial" w:hAnsi="Arial" w:cs="Arial"/>
          <w:i/>
          <w:color w:val="0000FF"/>
          <w:sz w:val="22"/>
          <w:szCs w:val="22"/>
        </w:rPr>
        <w:t xml:space="preserve"> BGB ist eine „außerordentliche“ Kündigu</w:t>
      </w:r>
      <w:r w:rsidR="007C20CF">
        <w:rPr>
          <w:rFonts w:ascii="Arial" w:hAnsi="Arial" w:cs="Arial"/>
          <w:i/>
          <w:color w:val="0000FF"/>
          <w:sz w:val="22"/>
          <w:szCs w:val="22"/>
        </w:rPr>
        <w:t>ng von (Flächen-)</w:t>
      </w:r>
      <w:r w:rsidRPr="00372090">
        <w:rPr>
          <w:rFonts w:ascii="Arial" w:hAnsi="Arial" w:cs="Arial"/>
          <w:i/>
          <w:color w:val="0000FF"/>
          <w:sz w:val="22"/>
          <w:szCs w:val="22"/>
        </w:rPr>
        <w:t>Pachtverträgen zum 3.</w:t>
      </w:r>
      <w:r w:rsidR="00115CDE">
        <w:rPr>
          <w:rFonts w:ascii="Arial" w:hAnsi="Arial" w:cs="Arial"/>
          <w:i/>
          <w:color w:val="0000FF"/>
          <w:sz w:val="22"/>
          <w:szCs w:val="22"/>
        </w:rPr>
        <w:t xml:space="preserve"> Werktag desjenigen Halbjahres </w:t>
      </w:r>
      <w:r w:rsidRPr="00372090">
        <w:rPr>
          <w:rFonts w:ascii="Arial" w:hAnsi="Arial" w:cs="Arial"/>
          <w:i/>
          <w:color w:val="0000FF"/>
          <w:sz w:val="22"/>
          <w:szCs w:val="22"/>
        </w:rPr>
        <w:t>mög</w:t>
      </w:r>
      <w:r w:rsidR="007C20CF">
        <w:rPr>
          <w:rFonts w:ascii="Arial" w:hAnsi="Arial" w:cs="Arial"/>
          <w:i/>
          <w:color w:val="0000FF"/>
          <w:sz w:val="22"/>
          <w:szCs w:val="22"/>
        </w:rPr>
        <w:t>lich, in dem das Pachtjahr enden soll</w:t>
      </w:r>
      <w:r w:rsidRPr="00372090">
        <w:rPr>
          <w:rFonts w:ascii="Arial" w:hAnsi="Arial" w:cs="Arial"/>
          <w:i/>
          <w:color w:val="0000FF"/>
          <w:sz w:val="22"/>
          <w:szCs w:val="22"/>
        </w:rPr>
        <w:t>, also bei Pachtende am 30.</w:t>
      </w:r>
      <w:r w:rsidR="00115CDE">
        <w:rPr>
          <w:rFonts w:ascii="Arial" w:hAnsi="Arial" w:cs="Arial"/>
          <w:i/>
          <w:color w:val="0000FF"/>
          <w:sz w:val="22"/>
          <w:szCs w:val="22"/>
        </w:rPr>
        <w:t xml:space="preserve"> November wie in der Landwirtschaft üblich</w:t>
      </w:r>
      <w:r w:rsidRPr="00372090">
        <w:rPr>
          <w:rFonts w:ascii="Arial" w:hAnsi="Arial" w:cs="Arial"/>
          <w:i/>
          <w:color w:val="0000FF"/>
          <w:sz w:val="22"/>
          <w:szCs w:val="22"/>
        </w:rPr>
        <w:t xml:space="preserve"> zum 3. Werktag im J</w:t>
      </w:r>
      <w:r w:rsidR="00115CDE">
        <w:rPr>
          <w:rFonts w:ascii="Arial" w:hAnsi="Arial" w:cs="Arial"/>
          <w:i/>
          <w:color w:val="0000FF"/>
          <w:sz w:val="22"/>
          <w:szCs w:val="22"/>
        </w:rPr>
        <w:t>uli</w:t>
      </w:r>
      <w:r w:rsidRPr="00372090">
        <w:rPr>
          <w:rFonts w:ascii="Arial" w:hAnsi="Arial" w:cs="Arial"/>
          <w:i/>
          <w:color w:val="0000FF"/>
          <w:sz w:val="22"/>
          <w:szCs w:val="22"/>
        </w:rPr>
        <w:t>. Dieser Termin wird im vom BDG vorgeschlagenen Mustervertrag genannt.</w:t>
      </w:r>
    </w:p>
    <w:p w:rsidR="0012645B" w:rsidRPr="00BB4520" w:rsidRDefault="0012645B" w:rsidP="00617DA6">
      <w:pPr>
        <w:spacing w:line="276" w:lineRule="auto"/>
        <w:jc w:val="both"/>
        <w:rPr>
          <w:rFonts w:ascii="Arial" w:hAnsi="Arial" w:cs="Arial"/>
          <w:i/>
          <w:color w:val="0000FF"/>
          <w:sz w:val="10"/>
          <w:szCs w:val="10"/>
        </w:rPr>
      </w:pPr>
    </w:p>
    <w:p w:rsidR="005B4148" w:rsidRDefault="0012645B" w:rsidP="00617DA6">
      <w:pPr>
        <w:spacing w:line="276" w:lineRule="auto"/>
        <w:jc w:val="both"/>
        <w:rPr>
          <w:rFonts w:ascii="Arial" w:hAnsi="Arial" w:cs="Arial"/>
          <w:i/>
          <w:color w:val="0000FF"/>
          <w:sz w:val="22"/>
          <w:szCs w:val="22"/>
        </w:rPr>
      </w:pPr>
      <w:r w:rsidRPr="00372090">
        <w:rPr>
          <w:rFonts w:ascii="Arial" w:hAnsi="Arial" w:cs="Arial"/>
          <w:i/>
          <w:color w:val="0000FF"/>
          <w:sz w:val="22"/>
          <w:szCs w:val="22"/>
        </w:rPr>
        <w:t xml:space="preserve">Da aber in Verträgen von den gesetzlichen Vorgaben abweichende Regelungen möglich sind, sofern sie den Betroffenen nicht in seinen Rechten einschränken und durch den in vielen Unterpachtverträgen festgelegten Kündigungstermin zum 3. Werktag im August die Stichtagsverschiebung um </w:t>
      </w:r>
      <w:r w:rsidR="00115CDE">
        <w:rPr>
          <w:rFonts w:ascii="Arial" w:hAnsi="Arial" w:cs="Arial"/>
          <w:i/>
          <w:color w:val="0000FF"/>
          <w:sz w:val="22"/>
          <w:szCs w:val="22"/>
        </w:rPr>
        <w:t>4</w:t>
      </w:r>
      <w:r w:rsidRPr="00372090">
        <w:rPr>
          <w:rFonts w:ascii="Arial" w:hAnsi="Arial" w:cs="Arial"/>
          <w:i/>
          <w:color w:val="0000FF"/>
          <w:sz w:val="22"/>
          <w:szCs w:val="22"/>
        </w:rPr>
        <w:t xml:space="preserve"> Wochen die Bedenkzeit des Pächters ja verlängert, kann der August-Kündigungstermin beibehalten werden.</w:t>
      </w:r>
    </w:p>
    <w:p w:rsidR="0012645B" w:rsidRPr="00BB4520" w:rsidRDefault="0012645B" w:rsidP="00617DA6">
      <w:pPr>
        <w:spacing w:line="276" w:lineRule="auto"/>
        <w:jc w:val="both"/>
        <w:rPr>
          <w:rFonts w:ascii="Arial" w:hAnsi="Arial" w:cs="Arial"/>
          <w:i/>
          <w:color w:val="0000FF"/>
          <w:sz w:val="10"/>
          <w:szCs w:val="10"/>
        </w:rPr>
      </w:pPr>
    </w:p>
    <w:p w:rsidR="00027412" w:rsidRPr="00372090" w:rsidRDefault="0014406F" w:rsidP="00617DA6">
      <w:pPr>
        <w:spacing w:line="276" w:lineRule="auto"/>
        <w:jc w:val="both"/>
        <w:rPr>
          <w:rFonts w:ascii="Arial" w:hAnsi="Arial" w:cs="Arial"/>
          <w:i/>
          <w:color w:val="0000FF"/>
          <w:sz w:val="22"/>
        </w:rPr>
      </w:pPr>
      <w:r w:rsidRPr="00372090">
        <w:rPr>
          <w:rFonts w:ascii="Arial" w:hAnsi="Arial" w:cs="Arial"/>
          <w:i/>
          <w:color w:val="0000FF"/>
          <w:sz w:val="22"/>
        </w:rPr>
        <w:t>Üblich ist der folgende Formulierungsvorschlag:</w:t>
      </w:r>
    </w:p>
    <w:p w:rsidR="00586D23" w:rsidRPr="005B4148" w:rsidRDefault="00586D23" w:rsidP="00617DA6">
      <w:pPr>
        <w:spacing w:line="276" w:lineRule="auto"/>
        <w:jc w:val="both"/>
        <w:rPr>
          <w:rFonts w:ascii="Arial" w:hAnsi="Arial" w:cs="Arial"/>
          <w:i/>
          <w:sz w:val="10"/>
          <w:szCs w:val="10"/>
        </w:rPr>
      </w:pPr>
    </w:p>
    <w:p w:rsidR="001F77B7" w:rsidRDefault="001F77B7" w:rsidP="001F77B7">
      <w:pPr>
        <w:pStyle w:val="Textkrper2"/>
        <w:spacing w:line="276" w:lineRule="auto"/>
        <w:rPr>
          <w:rFonts w:ascii="Arial" w:hAnsi="Arial" w:cs="Arial"/>
          <w:color w:val="auto"/>
        </w:rPr>
      </w:pPr>
      <w:r>
        <w:rPr>
          <w:rFonts w:ascii="Arial" w:hAnsi="Arial" w:cs="Arial"/>
          <w:color w:val="auto"/>
        </w:rPr>
        <w:t>Eine ordentliche Kündigung durch den Pächter</w:t>
      </w:r>
      <w:r w:rsidRPr="006A4582">
        <w:rPr>
          <w:rFonts w:ascii="Arial" w:hAnsi="Arial" w:cs="Arial"/>
          <w:color w:val="auto"/>
        </w:rPr>
        <w:t xml:space="preserve"> ist </w:t>
      </w:r>
      <w:r w:rsidR="00CB69B2">
        <w:rPr>
          <w:rFonts w:ascii="Arial" w:hAnsi="Arial" w:cs="Arial"/>
          <w:color w:val="auto"/>
        </w:rPr>
        <w:t xml:space="preserve">wie im Unterpachtvertrag geregelt </w:t>
      </w:r>
      <w:r w:rsidRPr="006A4582">
        <w:rPr>
          <w:rFonts w:ascii="Arial" w:hAnsi="Arial" w:cs="Arial"/>
          <w:color w:val="auto"/>
        </w:rPr>
        <w:t xml:space="preserve">nur zum </w:t>
      </w:r>
      <w:r w:rsidRPr="00CB69B2">
        <w:rPr>
          <w:rFonts w:ascii="Arial" w:hAnsi="Arial" w:cs="Arial"/>
          <w:color w:val="auto"/>
        </w:rPr>
        <w:t>30. November</w:t>
      </w:r>
      <w:r w:rsidR="00D60499">
        <w:rPr>
          <w:rFonts w:ascii="Arial" w:hAnsi="Arial" w:cs="Arial"/>
          <w:color w:val="auto"/>
        </w:rPr>
        <w:t xml:space="preserve"> </w:t>
      </w:r>
      <w:r w:rsidRPr="006A4582">
        <w:rPr>
          <w:rFonts w:ascii="Arial" w:hAnsi="Arial" w:cs="Arial"/>
          <w:color w:val="auto"/>
        </w:rPr>
        <w:t>möglich und muss in Schriftform so erfolgen, dass sie beim Vorstand spätestens am 3. Werktag im August des gleichen Jahres vorliegt.</w:t>
      </w:r>
    </w:p>
    <w:p w:rsidR="005B4148" w:rsidRPr="005B4148" w:rsidRDefault="005B4148" w:rsidP="00617DA6">
      <w:pPr>
        <w:pStyle w:val="Textkrper2"/>
        <w:spacing w:line="276" w:lineRule="auto"/>
        <w:rPr>
          <w:rFonts w:ascii="Arial" w:hAnsi="Arial" w:cs="Arial"/>
          <w:color w:val="auto"/>
          <w:sz w:val="10"/>
          <w:szCs w:val="10"/>
        </w:rPr>
      </w:pPr>
    </w:p>
    <w:p w:rsidR="005B4148" w:rsidRPr="005B4148" w:rsidRDefault="005B4148" w:rsidP="00617DA6">
      <w:pPr>
        <w:pStyle w:val="Textkrper2"/>
        <w:spacing w:line="276" w:lineRule="auto"/>
        <w:rPr>
          <w:rFonts w:ascii="Arial" w:hAnsi="Arial" w:cs="Arial"/>
          <w:i/>
          <w:color w:val="0000FF"/>
        </w:rPr>
      </w:pPr>
      <w:r w:rsidRPr="005B4148">
        <w:rPr>
          <w:rFonts w:ascii="Arial" w:hAnsi="Arial" w:cs="Arial"/>
          <w:i/>
          <w:color w:val="0000FF"/>
        </w:rPr>
        <w:t>Mit dieser genau terminierten Kündigungsfrist soll jedoch nicht ausgesagt werden, dass der Verein in jedem Fall auch darauf bestehen muss, denn es gibt unvorhersehbare Situationen im Leben wie Unfälle, Krankheits- oder Todesfälle und private oder berufliche Veränderungen, die eine Weiterpflege der Parzelle unmöglich machen.</w:t>
      </w:r>
    </w:p>
    <w:p w:rsidR="005B4148" w:rsidRDefault="005B4148" w:rsidP="00617DA6">
      <w:pPr>
        <w:pStyle w:val="Textkrper2"/>
        <w:spacing w:line="276" w:lineRule="auto"/>
        <w:rPr>
          <w:rFonts w:ascii="Arial" w:hAnsi="Arial" w:cs="Arial"/>
          <w:i/>
          <w:color w:val="0000FF"/>
        </w:rPr>
      </w:pPr>
      <w:r w:rsidRPr="005B4148">
        <w:rPr>
          <w:rFonts w:ascii="Arial" w:hAnsi="Arial" w:cs="Arial"/>
          <w:i/>
          <w:color w:val="0000FF"/>
        </w:rPr>
        <w:t>Der Vorstand sollte daher in begründeten Ausnahmefällen auch eine nicht fristgemäße Kündi</w:t>
      </w:r>
      <w:r w:rsidR="00F670ED">
        <w:rPr>
          <w:rFonts w:ascii="Arial" w:hAnsi="Arial" w:cs="Arial"/>
          <w:i/>
          <w:color w:val="0000FF"/>
        </w:rPr>
        <w:t>gung annehmen:</w:t>
      </w:r>
    </w:p>
    <w:p w:rsidR="00F670ED" w:rsidRPr="00F670ED" w:rsidRDefault="00F670ED" w:rsidP="00617DA6">
      <w:pPr>
        <w:pStyle w:val="Textkrper2"/>
        <w:spacing w:line="276" w:lineRule="auto"/>
        <w:rPr>
          <w:rFonts w:ascii="Arial" w:hAnsi="Arial" w:cs="Arial"/>
          <w:i/>
          <w:color w:val="auto"/>
          <w:sz w:val="10"/>
          <w:szCs w:val="10"/>
        </w:rPr>
      </w:pPr>
    </w:p>
    <w:p w:rsidR="00F670ED" w:rsidRPr="00A47B4B" w:rsidRDefault="00F670ED" w:rsidP="00F670ED">
      <w:pPr>
        <w:pStyle w:val="Textkrper2"/>
        <w:spacing w:line="276" w:lineRule="auto"/>
        <w:rPr>
          <w:rFonts w:ascii="Arial" w:hAnsi="Arial" w:cs="Arial"/>
          <w:color w:val="auto"/>
        </w:rPr>
      </w:pPr>
      <w:r w:rsidRPr="00A47B4B">
        <w:rPr>
          <w:rFonts w:ascii="Arial" w:hAnsi="Arial" w:cs="Arial"/>
          <w:color w:val="auto"/>
        </w:rPr>
        <w:t>Eine außerordentliche Kündigung durch den Pächter ist möglich, wenn abzusehen ist, dass der Pächter den Garten nicht mehr ordnungsgemäß bewirtschaften kann. Gründe für eine außerordentliche Kündigung sind z.B. Unfall mit nachfolgender dauerhafter Behinderung, andauernde Krankheit oder Wohnortwechsel.</w:t>
      </w:r>
    </w:p>
    <w:p w:rsidR="00F670ED" w:rsidRPr="00A47B4B" w:rsidRDefault="00F670ED" w:rsidP="00F670ED">
      <w:pPr>
        <w:pStyle w:val="Textkrper2"/>
        <w:spacing w:line="276" w:lineRule="auto"/>
        <w:rPr>
          <w:rFonts w:ascii="Arial" w:hAnsi="Arial" w:cs="Arial"/>
          <w:color w:val="auto"/>
        </w:rPr>
      </w:pPr>
      <w:r w:rsidRPr="00A47B4B">
        <w:rPr>
          <w:rFonts w:ascii="Arial" w:hAnsi="Arial" w:cs="Arial"/>
          <w:color w:val="auto"/>
        </w:rPr>
        <w:t>Stimmt der Vorstand der Kündigung zu, ist jederzeit eine Gartenübergabe möglich.</w:t>
      </w:r>
    </w:p>
    <w:p w:rsidR="009177B7" w:rsidRPr="00A47B4B" w:rsidRDefault="00F670ED" w:rsidP="00F670ED">
      <w:pPr>
        <w:pStyle w:val="Textkrper2"/>
        <w:spacing w:line="276" w:lineRule="auto"/>
        <w:rPr>
          <w:rFonts w:ascii="Arial" w:hAnsi="Arial" w:cs="Arial"/>
          <w:color w:val="auto"/>
        </w:rPr>
      </w:pPr>
      <w:r w:rsidRPr="00A47B4B">
        <w:rPr>
          <w:rFonts w:ascii="Arial" w:hAnsi="Arial" w:cs="Arial"/>
          <w:color w:val="auto"/>
        </w:rPr>
        <w:t xml:space="preserve">Eine Abrechnung für den Verbrauch von </w:t>
      </w:r>
      <w:r w:rsidR="009177B7" w:rsidRPr="00A47B4B">
        <w:rPr>
          <w:rFonts w:ascii="Arial" w:hAnsi="Arial" w:cs="Arial"/>
          <w:color w:val="auto"/>
        </w:rPr>
        <w:t>[</w:t>
      </w:r>
      <w:r w:rsidRPr="00A47B4B">
        <w:rPr>
          <w:rFonts w:ascii="Arial" w:hAnsi="Arial" w:cs="Arial"/>
          <w:color w:val="auto"/>
        </w:rPr>
        <w:t>Strom und</w:t>
      </w:r>
      <w:r w:rsidR="009177B7" w:rsidRPr="00A47B4B">
        <w:rPr>
          <w:rFonts w:ascii="Arial" w:hAnsi="Arial" w:cs="Arial"/>
          <w:color w:val="auto"/>
        </w:rPr>
        <w:t>]</w:t>
      </w:r>
      <w:r w:rsidRPr="00A47B4B">
        <w:rPr>
          <w:rFonts w:ascii="Arial" w:hAnsi="Arial" w:cs="Arial"/>
          <w:color w:val="auto"/>
        </w:rPr>
        <w:t xml:space="preserve"> Wasser wird </w:t>
      </w:r>
      <w:r w:rsidR="009177B7" w:rsidRPr="00A47B4B">
        <w:rPr>
          <w:rFonts w:ascii="Arial" w:hAnsi="Arial" w:cs="Arial"/>
          <w:color w:val="auto"/>
        </w:rPr>
        <w:t xml:space="preserve">erst bei Gartenübergabe an den Nachpächter </w:t>
      </w:r>
      <w:r w:rsidRPr="00A47B4B">
        <w:rPr>
          <w:rFonts w:ascii="Arial" w:hAnsi="Arial" w:cs="Arial"/>
          <w:color w:val="auto"/>
        </w:rPr>
        <w:t>erstellt</w:t>
      </w:r>
      <w:r w:rsidR="009177B7" w:rsidRPr="00A47B4B">
        <w:rPr>
          <w:rFonts w:ascii="Arial" w:hAnsi="Arial" w:cs="Arial"/>
          <w:color w:val="auto"/>
        </w:rPr>
        <w:t>.</w:t>
      </w:r>
    </w:p>
    <w:p w:rsidR="009177B7" w:rsidRPr="00A47B4B" w:rsidRDefault="009177B7" w:rsidP="00F670ED">
      <w:pPr>
        <w:pStyle w:val="Textkrper2"/>
        <w:spacing w:line="276" w:lineRule="auto"/>
        <w:rPr>
          <w:rFonts w:ascii="Arial" w:hAnsi="Arial" w:cs="Arial"/>
          <w:color w:val="auto"/>
        </w:rPr>
      </w:pPr>
      <w:r w:rsidRPr="00A47B4B">
        <w:rPr>
          <w:rFonts w:ascii="Arial" w:hAnsi="Arial" w:cs="Arial"/>
          <w:color w:val="auto"/>
        </w:rPr>
        <w:t>Muss die Parzelle in der Zwischenzeit von Dritten in einem weiterverpachtungsfähigen Zustand gehalten werden, trägt der abgebende Pächter die während dieser Zeit und für diesen Zweck anfallenden Verbräuche. Ebenso trägt der abgebende Pächter die Kosten der FED-Laubenversicherung bis zur Parzellenweitergabe.</w:t>
      </w:r>
    </w:p>
    <w:p w:rsidR="00F670ED" w:rsidRPr="00A47B4B" w:rsidRDefault="00F670ED" w:rsidP="00F670ED">
      <w:pPr>
        <w:pStyle w:val="Textkrper2"/>
        <w:spacing w:line="276" w:lineRule="auto"/>
        <w:rPr>
          <w:rFonts w:ascii="Arial" w:hAnsi="Arial" w:cs="Arial"/>
          <w:color w:val="auto"/>
        </w:rPr>
      </w:pPr>
      <w:r w:rsidRPr="00A47B4B">
        <w:rPr>
          <w:rFonts w:ascii="Arial" w:hAnsi="Arial" w:cs="Arial"/>
          <w:color w:val="auto"/>
        </w:rPr>
        <w:t>Eine Erstattung bereits geleisteter Vorauszahlungen für Verbrauchsgüter und Versicherungsleistungen erfolgt nicht.</w:t>
      </w:r>
    </w:p>
    <w:p w:rsidR="00BC4C0E" w:rsidRPr="00A47B4B" w:rsidRDefault="00BC4C0E" w:rsidP="00BC4C0E">
      <w:pPr>
        <w:pStyle w:val="Textkrper2"/>
        <w:spacing w:line="276" w:lineRule="auto"/>
        <w:rPr>
          <w:rFonts w:ascii="Arial" w:hAnsi="Arial" w:cs="Arial"/>
          <w:color w:val="auto"/>
        </w:rPr>
      </w:pPr>
      <w:r w:rsidRPr="00A47B4B">
        <w:rPr>
          <w:rFonts w:ascii="Arial" w:hAnsi="Arial" w:cs="Arial"/>
          <w:color w:val="auto"/>
        </w:rPr>
        <w:t xml:space="preserve">Weiteres regelt der </w:t>
      </w:r>
      <w:r w:rsidR="00CB69B2" w:rsidRPr="00A47B4B">
        <w:rPr>
          <w:rFonts w:ascii="Arial" w:hAnsi="Arial" w:cs="Arial"/>
          <w:color w:val="auto"/>
        </w:rPr>
        <w:t>Unterp</w:t>
      </w:r>
      <w:r w:rsidRPr="00A47B4B">
        <w:rPr>
          <w:rFonts w:ascii="Arial" w:hAnsi="Arial" w:cs="Arial"/>
          <w:color w:val="auto"/>
        </w:rPr>
        <w:t>achtvertrag, dessen Bestandteil diese Gartenordnung ist.</w:t>
      </w:r>
    </w:p>
    <w:p w:rsidR="009177B7" w:rsidRPr="009177B7" w:rsidRDefault="009177B7" w:rsidP="009177B7">
      <w:pPr>
        <w:tabs>
          <w:tab w:val="left" w:pos="709"/>
        </w:tabs>
        <w:spacing w:line="276" w:lineRule="auto"/>
        <w:jc w:val="both"/>
        <w:rPr>
          <w:rFonts w:ascii="Arial" w:hAnsi="Arial" w:cs="Arial"/>
          <w:b/>
          <w:bCs/>
          <w:sz w:val="22"/>
        </w:rPr>
      </w:pPr>
    </w:p>
    <w:p w:rsidR="006B6C13" w:rsidRPr="006A4582" w:rsidRDefault="0014406F" w:rsidP="007B4440">
      <w:pPr>
        <w:tabs>
          <w:tab w:val="left" w:pos="851"/>
        </w:tabs>
        <w:spacing w:line="276" w:lineRule="auto"/>
        <w:jc w:val="both"/>
        <w:rPr>
          <w:rFonts w:ascii="Arial" w:hAnsi="Arial" w:cs="Arial"/>
          <w:b/>
          <w:sz w:val="24"/>
        </w:rPr>
      </w:pPr>
      <w:r w:rsidRPr="006A4582">
        <w:rPr>
          <w:rFonts w:ascii="Arial" w:hAnsi="Arial" w:cs="Arial"/>
          <w:b/>
          <w:bCs/>
          <w:sz w:val="24"/>
        </w:rPr>
        <w:t>1</w:t>
      </w:r>
      <w:r w:rsidR="008D31B0" w:rsidRPr="006A4582">
        <w:rPr>
          <w:rFonts w:ascii="Arial" w:hAnsi="Arial" w:cs="Arial"/>
          <w:b/>
          <w:bCs/>
          <w:sz w:val="24"/>
        </w:rPr>
        <w:t>3</w:t>
      </w:r>
      <w:r w:rsidR="005B4148">
        <w:rPr>
          <w:rFonts w:ascii="Arial" w:hAnsi="Arial" w:cs="Arial"/>
          <w:b/>
          <w:bCs/>
          <w:sz w:val="24"/>
        </w:rPr>
        <w:t>.</w:t>
      </w:r>
      <w:r w:rsidRPr="006A4582">
        <w:rPr>
          <w:rFonts w:ascii="Arial" w:hAnsi="Arial" w:cs="Arial"/>
          <w:b/>
          <w:bCs/>
          <w:sz w:val="24"/>
        </w:rPr>
        <w:t xml:space="preserve"> (2)</w:t>
      </w:r>
      <w:r w:rsidRPr="006A4582">
        <w:rPr>
          <w:rFonts w:ascii="Arial" w:hAnsi="Arial" w:cs="Arial"/>
          <w:b/>
          <w:bCs/>
          <w:sz w:val="24"/>
        </w:rPr>
        <w:tab/>
      </w:r>
      <w:r w:rsidR="008305B5" w:rsidRPr="006A4582">
        <w:rPr>
          <w:rFonts w:ascii="Arial" w:hAnsi="Arial" w:cs="Arial"/>
          <w:b/>
          <w:sz w:val="24"/>
        </w:rPr>
        <w:t>Kündigung durch den Verpächter</w:t>
      </w:r>
    </w:p>
    <w:p w:rsidR="0014406F" w:rsidRPr="006A4582" w:rsidRDefault="0014406F" w:rsidP="00617DA6">
      <w:pPr>
        <w:spacing w:line="276" w:lineRule="auto"/>
        <w:jc w:val="both"/>
        <w:rPr>
          <w:rFonts w:ascii="Arial" w:hAnsi="Arial" w:cs="Arial"/>
          <w:b/>
          <w:sz w:val="10"/>
          <w:szCs w:val="10"/>
        </w:rPr>
      </w:pPr>
    </w:p>
    <w:p w:rsidR="00084F57" w:rsidRPr="006A4582" w:rsidRDefault="00084F57" w:rsidP="00617DA6">
      <w:pPr>
        <w:spacing w:line="276" w:lineRule="auto"/>
        <w:jc w:val="both"/>
        <w:rPr>
          <w:rFonts w:ascii="Arial" w:hAnsi="Arial" w:cs="Arial"/>
          <w:sz w:val="22"/>
        </w:rPr>
      </w:pPr>
      <w:r w:rsidRPr="006A4582">
        <w:rPr>
          <w:rFonts w:ascii="Arial" w:hAnsi="Arial" w:cs="Arial"/>
          <w:sz w:val="22"/>
        </w:rPr>
        <w:t>Es wird hier ausdrücklich auf die im Bundeskleingartengesetz verankerten Regelungen verwiesen (§§ 7</w:t>
      </w:r>
      <w:r w:rsidR="005B4148">
        <w:rPr>
          <w:rFonts w:ascii="Arial" w:hAnsi="Arial" w:cs="Arial"/>
          <w:sz w:val="22"/>
        </w:rPr>
        <w:t xml:space="preserve"> </w:t>
      </w:r>
      <w:r w:rsidRPr="006A4582">
        <w:rPr>
          <w:rFonts w:ascii="Arial" w:hAnsi="Arial" w:cs="Arial"/>
          <w:sz w:val="22"/>
        </w:rPr>
        <w:t>-</w:t>
      </w:r>
      <w:r w:rsidR="005B4148">
        <w:rPr>
          <w:rFonts w:ascii="Arial" w:hAnsi="Arial" w:cs="Arial"/>
          <w:sz w:val="22"/>
        </w:rPr>
        <w:t xml:space="preserve"> </w:t>
      </w:r>
      <w:r w:rsidRPr="006A4582">
        <w:rPr>
          <w:rFonts w:ascii="Arial" w:hAnsi="Arial" w:cs="Arial"/>
          <w:sz w:val="22"/>
        </w:rPr>
        <w:t>9), nach denen im Rahmen der gesetzlichen Vorgaben bei Verstößen gegen die Gartenordnung verfahren werden muss.</w:t>
      </w:r>
    </w:p>
    <w:p w:rsidR="00115CDE" w:rsidRPr="00115CDE" w:rsidRDefault="00115CDE" w:rsidP="00617DA6">
      <w:pPr>
        <w:spacing w:line="276" w:lineRule="auto"/>
        <w:jc w:val="both"/>
        <w:rPr>
          <w:rFonts w:ascii="Arial" w:hAnsi="Arial" w:cs="Arial"/>
          <w:sz w:val="10"/>
          <w:szCs w:val="10"/>
        </w:rPr>
      </w:pPr>
    </w:p>
    <w:p w:rsidR="009177B7" w:rsidRDefault="00084F57" w:rsidP="00617DA6">
      <w:pPr>
        <w:spacing w:line="276" w:lineRule="auto"/>
        <w:jc w:val="both"/>
        <w:rPr>
          <w:rFonts w:ascii="Arial" w:hAnsi="Arial" w:cs="Arial"/>
          <w:sz w:val="22"/>
        </w:rPr>
      </w:pPr>
      <w:r w:rsidRPr="006A4582">
        <w:rPr>
          <w:rFonts w:ascii="Arial" w:hAnsi="Arial" w:cs="Arial"/>
          <w:sz w:val="22"/>
        </w:rPr>
        <w:t>Schwerwiegende Pflichtverletzungen wie Diebstahl, Körperverletzung, Beleidigungen oder üble Nachrede, u.a., die für andere Pächter zu unzumutbaren Belastungen führen oder den Vereinsfrieden nachhaltig stören, berechtigen den Verein zur fristlosen Kündigung des Pachtvertrages.</w:t>
      </w:r>
    </w:p>
    <w:p w:rsidR="000D5B96" w:rsidRDefault="009177B7" w:rsidP="00617DA6">
      <w:pPr>
        <w:spacing w:line="276" w:lineRule="auto"/>
        <w:jc w:val="both"/>
        <w:rPr>
          <w:rFonts w:ascii="Arial" w:hAnsi="Arial" w:cs="Arial"/>
          <w:sz w:val="22"/>
        </w:rPr>
      </w:pPr>
      <w:r>
        <w:rPr>
          <w:rFonts w:ascii="Arial" w:hAnsi="Arial" w:cs="Arial"/>
          <w:sz w:val="22"/>
        </w:rPr>
        <w:br w:type="page"/>
      </w:r>
      <w:r w:rsidR="000D5B96">
        <w:rPr>
          <w:rFonts w:ascii="Arial" w:hAnsi="Arial" w:cs="Arial"/>
          <w:sz w:val="22"/>
        </w:rPr>
        <w:t>Seiner Beweislast in diesen Fällen muss der Verein mit einer detaillierten und ggf. mit Zeugenaussagen unterlegten Dokumentation der Kündigungsgründe nachkommen.</w:t>
      </w:r>
    </w:p>
    <w:p w:rsidR="00C3408C" w:rsidRPr="006A4582" w:rsidRDefault="00C3408C" w:rsidP="00617DA6">
      <w:pPr>
        <w:spacing w:line="276" w:lineRule="auto"/>
        <w:jc w:val="both"/>
        <w:rPr>
          <w:rFonts w:ascii="Arial" w:hAnsi="Arial" w:cs="Arial"/>
          <w:sz w:val="22"/>
        </w:rPr>
      </w:pPr>
      <w:r w:rsidRPr="006A4582">
        <w:rPr>
          <w:rFonts w:ascii="Arial" w:hAnsi="Arial" w:cs="Arial"/>
          <w:sz w:val="22"/>
        </w:rPr>
        <w:t>Verstöße gegen die Gartenordnung sind eine Verletzung des Pachtvertrages und können zur Kündigung des Pachtv</w:t>
      </w:r>
      <w:r w:rsidR="005B4148">
        <w:rPr>
          <w:rFonts w:ascii="Arial" w:hAnsi="Arial" w:cs="Arial"/>
          <w:sz w:val="22"/>
        </w:rPr>
        <w:t>ertrages führen, sofern sie der</w:t>
      </w:r>
      <w:r w:rsidRPr="006A4582">
        <w:rPr>
          <w:rFonts w:ascii="Arial" w:hAnsi="Arial" w:cs="Arial"/>
          <w:sz w:val="22"/>
        </w:rPr>
        <w:t xml:space="preserve"> Pächter nach zweimaliger schriftlicher Abmahnung </w:t>
      </w:r>
      <w:r w:rsidR="00B0563C" w:rsidRPr="006A4582">
        <w:rPr>
          <w:rFonts w:ascii="Arial" w:hAnsi="Arial" w:cs="Arial"/>
          <w:sz w:val="22"/>
        </w:rPr>
        <w:t xml:space="preserve">mit Fristsetzung </w:t>
      </w:r>
      <w:r w:rsidRPr="006A4582">
        <w:rPr>
          <w:rFonts w:ascii="Arial" w:hAnsi="Arial" w:cs="Arial"/>
          <w:sz w:val="22"/>
        </w:rPr>
        <w:t>in derselben Sache nicht behebt bzw. sein Verhalten nicht ändert.</w:t>
      </w:r>
    </w:p>
    <w:p w:rsidR="009177B7" w:rsidRDefault="009177B7" w:rsidP="001559E6">
      <w:pPr>
        <w:tabs>
          <w:tab w:val="left" w:pos="851"/>
        </w:tabs>
        <w:spacing w:line="276" w:lineRule="auto"/>
        <w:jc w:val="both"/>
        <w:rPr>
          <w:rFonts w:ascii="Arial" w:hAnsi="Arial" w:cs="Arial"/>
          <w:b/>
          <w:bCs/>
          <w:sz w:val="24"/>
        </w:rPr>
      </w:pPr>
    </w:p>
    <w:p w:rsidR="006B6C13" w:rsidRPr="006A4582" w:rsidRDefault="008D31B0" w:rsidP="001559E6">
      <w:pPr>
        <w:tabs>
          <w:tab w:val="left" w:pos="851"/>
        </w:tabs>
        <w:spacing w:line="276" w:lineRule="auto"/>
        <w:jc w:val="both"/>
        <w:rPr>
          <w:rFonts w:ascii="Arial" w:hAnsi="Arial" w:cs="Arial"/>
          <w:b/>
          <w:sz w:val="24"/>
        </w:rPr>
      </w:pPr>
      <w:r w:rsidRPr="006A4582">
        <w:rPr>
          <w:rFonts w:ascii="Arial" w:hAnsi="Arial" w:cs="Arial"/>
          <w:b/>
          <w:bCs/>
          <w:sz w:val="24"/>
        </w:rPr>
        <w:t>13</w:t>
      </w:r>
      <w:r w:rsidR="005B4148">
        <w:rPr>
          <w:rFonts w:ascii="Arial" w:hAnsi="Arial" w:cs="Arial"/>
          <w:b/>
          <w:bCs/>
          <w:sz w:val="24"/>
        </w:rPr>
        <w:t>.</w:t>
      </w:r>
      <w:r w:rsidRPr="006A4582">
        <w:rPr>
          <w:rFonts w:ascii="Arial" w:hAnsi="Arial" w:cs="Arial"/>
          <w:b/>
          <w:bCs/>
          <w:sz w:val="24"/>
        </w:rPr>
        <w:t xml:space="preserve"> (3)</w:t>
      </w:r>
      <w:r w:rsidRPr="006A4582">
        <w:rPr>
          <w:rFonts w:ascii="Arial" w:hAnsi="Arial" w:cs="Arial"/>
          <w:b/>
          <w:bCs/>
          <w:sz w:val="24"/>
        </w:rPr>
        <w:tab/>
      </w:r>
      <w:r w:rsidR="003328FB" w:rsidRPr="006A4582">
        <w:rPr>
          <w:rFonts w:ascii="Arial" w:hAnsi="Arial" w:cs="Arial"/>
          <w:b/>
          <w:sz w:val="24"/>
        </w:rPr>
        <w:t>Gartenübergabe</w:t>
      </w:r>
    </w:p>
    <w:p w:rsidR="008D31B0" w:rsidRPr="006A4582" w:rsidRDefault="008D31B0" w:rsidP="00617DA6">
      <w:pPr>
        <w:spacing w:line="276" w:lineRule="auto"/>
        <w:jc w:val="both"/>
        <w:rPr>
          <w:rFonts w:ascii="Arial" w:hAnsi="Arial" w:cs="Arial"/>
          <w:b/>
          <w:sz w:val="10"/>
          <w:szCs w:val="10"/>
        </w:rPr>
      </w:pPr>
    </w:p>
    <w:p w:rsidR="008D31B0" w:rsidRPr="006A4582" w:rsidRDefault="008D31B0" w:rsidP="00617DA6">
      <w:pPr>
        <w:spacing w:line="276" w:lineRule="auto"/>
        <w:jc w:val="both"/>
        <w:rPr>
          <w:rFonts w:ascii="Arial" w:hAnsi="Arial" w:cs="Arial"/>
          <w:sz w:val="22"/>
        </w:rPr>
      </w:pPr>
      <w:r w:rsidRPr="006A4582">
        <w:rPr>
          <w:rFonts w:ascii="Arial" w:hAnsi="Arial" w:cs="Arial"/>
          <w:sz w:val="22"/>
        </w:rPr>
        <w:t>Der abgebende Pächter</w:t>
      </w:r>
      <w:r w:rsidR="005B4148">
        <w:rPr>
          <w:rFonts w:ascii="Arial" w:hAnsi="Arial" w:cs="Arial"/>
          <w:sz w:val="22"/>
        </w:rPr>
        <w:t xml:space="preserve"> </w:t>
      </w:r>
      <w:r w:rsidRPr="006A4582">
        <w:rPr>
          <w:rFonts w:ascii="Arial" w:hAnsi="Arial" w:cs="Arial"/>
          <w:sz w:val="22"/>
        </w:rPr>
        <w:t xml:space="preserve">hat die von ihm gepachtete Parzelle nach Ablauf des Pachtvertrages in einem der Gartenordnung </w:t>
      </w:r>
      <w:r w:rsidR="00D844FF" w:rsidRPr="006A4582">
        <w:rPr>
          <w:rFonts w:ascii="Arial" w:hAnsi="Arial" w:cs="Arial"/>
          <w:sz w:val="22"/>
        </w:rPr>
        <w:t xml:space="preserve">und den Nutzungsvorgaben </w:t>
      </w:r>
      <w:r w:rsidRPr="006A4582">
        <w:rPr>
          <w:rFonts w:ascii="Arial" w:hAnsi="Arial" w:cs="Arial"/>
          <w:sz w:val="22"/>
        </w:rPr>
        <w:t>entsprechenden Zustand an den Verein zurückzugeben</w:t>
      </w:r>
      <w:r w:rsidR="00D844FF" w:rsidRPr="006A4582">
        <w:rPr>
          <w:rFonts w:ascii="Arial" w:hAnsi="Arial" w:cs="Arial"/>
          <w:sz w:val="22"/>
        </w:rPr>
        <w:t>.</w:t>
      </w:r>
    </w:p>
    <w:p w:rsidR="008D31B0" w:rsidRPr="006A4582" w:rsidRDefault="006B6C13" w:rsidP="00617DA6">
      <w:pPr>
        <w:spacing w:line="276" w:lineRule="auto"/>
        <w:jc w:val="both"/>
        <w:rPr>
          <w:rFonts w:ascii="Arial" w:hAnsi="Arial" w:cs="Arial"/>
          <w:sz w:val="22"/>
        </w:rPr>
      </w:pPr>
      <w:r w:rsidRPr="006A4582">
        <w:rPr>
          <w:rFonts w:ascii="Arial" w:hAnsi="Arial" w:cs="Arial"/>
          <w:sz w:val="22"/>
        </w:rPr>
        <w:t xml:space="preserve">Der Gartenordnung nicht entsprechende </w:t>
      </w:r>
      <w:r w:rsidR="005B4148">
        <w:rPr>
          <w:rFonts w:ascii="Arial" w:hAnsi="Arial" w:cs="Arial"/>
          <w:sz w:val="22"/>
        </w:rPr>
        <w:t>Parzellenausstattungen</w:t>
      </w:r>
      <w:r w:rsidRPr="006A4582">
        <w:rPr>
          <w:rFonts w:ascii="Arial" w:hAnsi="Arial" w:cs="Arial"/>
          <w:sz w:val="22"/>
        </w:rPr>
        <w:t xml:space="preserve"> müssen vor der Abgabe des Gartens von dem abgebenden Pächter auf eigene Kosten beseitigt werden</w:t>
      </w:r>
      <w:r w:rsidR="008D31B0" w:rsidRPr="006A4582">
        <w:rPr>
          <w:rFonts w:ascii="Arial" w:hAnsi="Arial" w:cs="Arial"/>
          <w:sz w:val="22"/>
        </w:rPr>
        <w:t>.</w:t>
      </w:r>
    </w:p>
    <w:p w:rsidR="001559E6" w:rsidRPr="001559E6" w:rsidRDefault="001559E6" w:rsidP="00617DA6">
      <w:pPr>
        <w:spacing w:line="276" w:lineRule="auto"/>
        <w:jc w:val="both"/>
        <w:rPr>
          <w:rFonts w:ascii="Arial" w:hAnsi="Arial" w:cs="Arial"/>
          <w:sz w:val="10"/>
          <w:szCs w:val="10"/>
        </w:rPr>
      </w:pPr>
    </w:p>
    <w:p w:rsidR="005B4148" w:rsidRDefault="008D31B0" w:rsidP="00617DA6">
      <w:pPr>
        <w:spacing w:line="276" w:lineRule="auto"/>
        <w:jc w:val="both"/>
        <w:rPr>
          <w:rFonts w:ascii="Arial" w:hAnsi="Arial" w:cs="Arial"/>
          <w:sz w:val="22"/>
        </w:rPr>
      </w:pPr>
      <w:r w:rsidRPr="006A4582">
        <w:rPr>
          <w:rFonts w:ascii="Arial" w:hAnsi="Arial" w:cs="Arial"/>
          <w:sz w:val="22"/>
        </w:rPr>
        <w:t>Zum Zeitpunkt der Wertermittlung noch nicht behobene Missstände, e</w:t>
      </w:r>
      <w:r w:rsidR="006B6C13" w:rsidRPr="006A4582">
        <w:rPr>
          <w:rFonts w:ascii="Arial" w:hAnsi="Arial" w:cs="Arial"/>
          <w:sz w:val="22"/>
        </w:rPr>
        <w:t xml:space="preserve">in nicht ordnungsgemäßer Pflegezustand </w:t>
      </w:r>
      <w:r w:rsidRPr="006A4582">
        <w:rPr>
          <w:rFonts w:ascii="Arial" w:hAnsi="Arial" w:cs="Arial"/>
          <w:sz w:val="22"/>
        </w:rPr>
        <w:t xml:space="preserve">oder die Nichteinhaltung der Kleingärtnerischen Nutzung </w:t>
      </w:r>
      <w:r w:rsidR="006B6C13" w:rsidRPr="006A4582">
        <w:rPr>
          <w:rFonts w:ascii="Arial" w:hAnsi="Arial" w:cs="Arial"/>
          <w:sz w:val="22"/>
        </w:rPr>
        <w:t xml:space="preserve">des Gartens </w:t>
      </w:r>
      <w:r w:rsidRPr="006A4582">
        <w:rPr>
          <w:rFonts w:ascii="Arial" w:hAnsi="Arial" w:cs="Arial"/>
          <w:sz w:val="22"/>
        </w:rPr>
        <w:t>werden</w:t>
      </w:r>
      <w:r w:rsidR="006B6C13" w:rsidRPr="006A4582">
        <w:rPr>
          <w:rFonts w:ascii="Arial" w:hAnsi="Arial" w:cs="Arial"/>
          <w:sz w:val="22"/>
        </w:rPr>
        <w:t xml:space="preserve"> zu Lasten des abgegebenen Pächters </w:t>
      </w:r>
      <w:r w:rsidRPr="006A4582">
        <w:rPr>
          <w:rFonts w:ascii="Arial" w:hAnsi="Arial" w:cs="Arial"/>
          <w:sz w:val="22"/>
        </w:rPr>
        <w:t xml:space="preserve">durch Mängelabzüge </w:t>
      </w:r>
      <w:r w:rsidR="006B6C13" w:rsidRPr="006A4582">
        <w:rPr>
          <w:rFonts w:ascii="Arial" w:hAnsi="Arial" w:cs="Arial"/>
          <w:sz w:val="22"/>
        </w:rPr>
        <w:t>bei der</w:t>
      </w:r>
      <w:r w:rsidR="00CB3CEA" w:rsidRPr="006A4582">
        <w:rPr>
          <w:rFonts w:ascii="Arial" w:hAnsi="Arial" w:cs="Arial"/>
          <w:sz w:val="22"/>
        </w:rPr>
        <w:t xml:space="preserve"> Wertermittlung geltend gemacht</w:t>
      </w:r>
      <w:r w:rsidRPr="006A4582">
        <w:rPr>
          <w:rFonts w:ascii="Arial" w:hAnsi="Arial" w:cs="Arial"/>
          <w:sz w:val="22"/>
        </w:rPr>
        <w:t>.</w:t>
      </w:r>
    </w:p>
    <w:p w:rsidR="001559E6" w:rsidRPr="001559E6" w:rsidRDefault="001559E6" w:rsidP="00617DA6">
      <w:pPr>
        <w:spacing w:line="276" w:lineRule="auto"/>
        <w:jc w:val="both"/>
        <w:rPr>
          <w:rFonts w:ascii="Arial" w:hAnsi="Arial" w:cs="Arial"/>
          <w:sz w:val="10"/>
          <w:szCs w:val="10"/>
        </w:rPr>
      </w:pPr>
    </w:p>
    <w:p w:rsidR="00114E14" w:rsidRPr="006A4582" w:rsidRDefault="00114E14" w:rsidP="00617DA6">
      <w:pPr>
        <w:spacing w:line="276" w:lineRule="auto"/>
        <w:jc w:val="both"/>
        <w:rPr>
          <w:rFonts w:ascii="Arial" w:hAnsi="Arial" w:cs="Arial"/>
          <w:sz w:val="22"/>
        </w:rPr>
      </w:pPr>
      <w:r w:rsidRPr="006A4582">
        <w:rPr>
          <w:rFonts w:ascii="Arial" w:hAnsi="Arial" w:cs="Arial"/>
          <w:sz w:val="22"/>
        </w:rPr>
        <w:t>Werden für die Kleingärtnerische Nutzung nicht erforderliche, aber auch keine Mängel darstellende Parzellenausstattungen von dem Nachpächter nicht übernommen, so hat sie der abgebende Pächter ohne Entschädigung auf eigene Kosten zu entfernen.</w:t>
      </w:r>
    </w:p>
    <w:p w:rsidR="00084F57" w:rsidRPr="006A4582" w:rsidRDefault="006B6C13" w:rsidP="00617DA6">
      <w:pPr>
        <w:spacing w:line="276" w:lineRule="auto"/>
        <w:jc w:val="both"/>
        <w:rPr>
          <w:rFonts w:ascii="Arial" w:hAnsi="Arial" w:cs="Arial"/>
          <w:sz w:val="22"/>
        </w:rPr>
      </w:pPr>
      <w:r w:rsidRPr="006A4582">
        <w:rPr>
          <w:rFonts w:ascii="Arial" w:hAnsi="Arial" w:cs="Arial"/>
          <w:sz w:val="22"/>
        </w:rPr>
        <w:t xml:space="preserve">Die Bestimmungen des </w:t>
      </w:r>
      <w:r w:rsidR="006B691A">
        <w:rPr>
          <w:rFonts w:ascii="Arial" w:hAnsi="Arial" w:cs="Arial"/>
          <w:sz w:val="22"/>
        </w:rPr>
        <w:t>P</w:t>
      </w:r>
      <w:r w:rsidRPr="006A4582">
        <w:rPr>
          <w:rFonts w:ascii="Arial" w:hAnsi="Arial" w:cs="Arial"/>
          <w:sz w:val="22"/>
        </w:rPr>
        <w:t>achtvertrages und die gesetzlichen Regelungen sind zu beachten.</w:t>
      </w:r>
    </w:p>
    <w:p w:rsidR="005B4148" w:rsidRDefault="005B4148" w:rsidP="00617DA6">
      <w:pPr>
        <w:spacing w:line="276" w:lineRule="auto"/>
        <w:jc w:val="both"/>
        <w:rPr>
          <w:rFonts w:ascii="Arial" w:hAnsi="Arial" w:cs="Arial"/>
          <w:b/>
          <w:bCs/>
          <w:sz w:val="24"/>
        </w:rPr>
      </w:pPr>
    </w:p>
    <w:p w:rsidR="00D844FF" w:rsidRPr="006A4582" w:rsidRDefault="00D844FF" w:rsidP="005B4148">
      <w:pPr>
        <w:tabs>
          <w:tab w:val="left" w:pos="851"/>
        </w:tabs>
        <w:spacing w:line="276" w:lineRule="auto"/>
        <w:jc w:val="both"/>
        <w:rPr>
          <w:rFonts w:ascii="Arial" w:hAnsi="Arial" w:cs="Arial"/>
          <w:b/>
          <w:sz w:val="24"/>
        </w:rPr>
      </w:pPr>
      <w:r w:rsidRPr="006A4582">
        <w:rPr>
          <w:rFonts w:ascii="Arial" w:hAnsi="Arial" w:cs="Arial"/>
          <w:b/>
          <w:bCs/>
          <w:sz w:val="24"/>
        </w:rPr>
        <w:t>13</w:t>
      </w:r>
      <w:r w:rsidR="005B4148">
        <w:rPr>
          <w:rFonts w:ascii="Arial" w:hAnsi="Arial" w:cs="Arial"/>
          <w:b/>
          <w:bCs/>
          <w:sz w:val="24"/>
        </w:rPr>
        <w:t>.</w:t>
      </w:r>
      <w:r w:rsidRPr="006A4582">
        <w:rPr>
          <w:rFonts w:ascii="Arial" w:hAnsi="Arial" w:cs="Arial"/>
          <w:b/>
          <w:bCs/>
          <w:sz w:val="24"/>
        </w:rPr>
        <w:t xml:space="preserve"> (4)</w:t>
      </w:r>
      <w:r w:rsidRPr="006A4582">
        <w:rPr>
          <w:rFonts w:ascii="Arial" w:hAnsi="Arial" w:cs="Arial"/>
          <w:b/>
          <w:bCs/>
          <w:sz w:val="24"/>
        </w:rPr>
        <w:tab/>
        <w:t>Wertermittlung</w:t>
      </w:r>
    </w:p>
    <w:p w:rsidR="008D31B0" w:rsidRPr="006A4582" w:rsidRDefault="008D31B0" w:rsidP="00617DA6">
      <w:pPr>
        <w:spacing w:line="276" w:lineRule="auto"/>
        <w:jc w:val="both"/>
        <w:rPr>
          <w:rFonts w:ascii="Arial" w:hAnsi="Arial" w:cs="Arial"/>
          <w:sz w:val="10"/>
          <w:szCs w:val="10"/>
        </w:rPr>
      </w:pPr>
    </w:p>
    <w:p w:rsidR="0020325B" w:rsidRPr="00A47B4B" w:rsidRDefault="0020325B" w:rsidP="00617DA6">
      <w:pPr>
        <w:pStyle w:val="Textkrper-Einzug3"/>
        <w:spacing w:after="0" w:line="276" w:lineRule="auto"/>
        <w:ind w:left="0"/>
        <w:jc w:val="both"/>
        <w:rPr>
          <w:rFonts w:ascii="Arial" w:hAnsi="Arial" w:cs="Arial"/>
          <w:iCs/>
          <w:sz w:val="22"/>
          <w:szCs w:val="22"/>
        </w:rPr>
      </w:pPr>
      <w:r w:rsidRPr="006A4582">
        <w:rPr>
          <w:rFonts w:ascii="Arial" w:hAnsi="Arial" w:cs="Arial"/>
          <w:iCs/>
          <w:sz w:val="22"/>
          <w:szCs w:val="22"/>
        </w:rPr>
        <w:t xml:space="preserve">Bei regulärer Aufgabe der Parzelle durch den Pächter kann diesem </w:t>
      </w:r>
      <w:r w:rsidR="000D5B96">
        <w:rPr>
          <w:rFonts w:ascii="Arial" w:hAnsi="Arial" w:cs="Arial"/>
          <w:iCs/>
          <w:sz w:val="22"/>
          <w:szCs w:val="22"/>
        </w:rPr>
        <w:t xml:space="preserve">nach Wertermittlung </w:t>
      </w:r>
      <w:r w:rsidRPr="006A4582">
        <w:rPr>
          <w:rFonts w:ascii="Arial" w:hAnsi="Arial" w:cs="Arial"/>
          <w:iCs/>
          <w:sz w:val="22"/>
          <w:szCs w:val="22"/>
        </w:rPr>
        <w:t>eine Ent</w:t>
      </w:r>
      <w:r w:rsidRPr="00A47B4B">
        <w:rPr>
          <w:rFonts w:ascii="Arial" w:hAnsi="Arial" w:cs="Arial"/>
          <w:iCs/>
          <w:sz w:val="22"/>
          <w:szCs w:val="22"/>
        </w:rPr>
        <w:t>schädigung für sein nach seiner Wahl auf der Parzelle verbleibendes Eigentum gewährt werden.</w:t>
      </w:r>
    </w:p>
    <w:p w:rsidR="001559E6" w:rsidRPr="00A47B4B" w:rsidRDefault="001559E6" w:rsidP="00617DA6">
      <w:pPr>
        <w:pStyle w:val="Textkrper-Einzug3"/>
        <w:spacing w:after="0" w:line="276" w:lineRule="auto"/>
        <w:ind w:left="0"/>
        <w:jc w:val="both"/>
        <w:rPr>
          <w:rFonts w:ascii="Arial" w:hAnsi="Arial" w:cs="Arial"/>
          <w:iCs/>
          <w:sz w:val="10"/>
          <w:szCs w:val="10"/>
        </w:rPr>
      </w:pPr>
    </w:p>
    <w:p w:rsidR="00AB688F" w:rsidRPr="00A47B4B" w:rsidRDefault="00AB688F" w:rsidP="00617DA6">
      <w:pPr>
        <w:pStyle w:val="Textkrper-Einzug3"/>
        <w:spacing w:after="0" w:line="276" w:lineRule="auto"/>
        <w:ind w:left="0"/>
        <w:jc w:val="both"/>
        <w:rPr>
          <w:rFonts w:ascii="Arial" w:hAnsi="Arial" w:cs="Arial"/>
          <w:iCs/>
          <w:sz w:val="22"/>
          <w:szCs w:val="22"/>
        </w:rPr>
      </w:pPr>
      <w:r w:rsidRPr="00A47B4B">
        <w:rPr>
          <w:rFonts w:ascii="Arial" w:hAnsi="Arial" w:cs="Arial"/>
          <w:iCs/>
          <w:sz w:val="22"/>
          <w:szCs w:val="22"/>
        </w:rPr>
        <w:t>Es steht ihm jedoch auch frei, die Parzelle von seinem Eigentum komplett zu beräumen.</w:t>
      </w:r>
    </w:p>
    <w:p w:rsidR="00AB688F" w:rsidRPr="00A47B4B" w:rsidRDefault="00AB688F" w:rsidP="00617DA6">
      <w:pPr>
        <w:pStyle w:val="Textkrper-Einzug3"/>
        <w:spacing w:after="0" w:line="276" w:lineRule="auto"/>
        <w:ind w:left="0"/>
        <w:jc w:val="both"/>
        <w:rPr>
          <w:rFonts w:ascii="Arial" w:hAnsi="Arial" w:cs="Arial"/>
          <w:iCs/>
          <w:sz w:val="22"/>
          <w:szCs w:val="22"/>
        </w:rPr>
      </w:pPr>
      <w:r w:rsidRPr="00A47B4B">
        <w:rPr>
          <w:rFonts w:ascii="Arial" w:hAnsi="Arial" w:cs="Arial"/>
          <w:iCs/>
          <w:sz w:val="22"/>
          <w:szCs w:val="22"/>
        </w:rPr>
        <w:t>Lässt er Eigentum auf der Parzelle zurück, begründet er damit die Notwendigkeit einer Wertermittlung, in die er mit der Zurücklassung seines Eigentums einwilligt.</w:t>
      </w:r>
    </w:p>
    <w:p w:rsidR="00F670ED" w:rsidRPr="00A47B4B" w:rsidRDefault="00F670ED" w:rsidP="00617DA6">
      <w:pPr>
        <w:pStyle w:val="Textkrper-Einzug3"/>
        <w:spacing w:after="0" w:line="276" w:lineRule="auto"/>
        <w:ind w:left="0"/>
        <w:jc w:val="both"/>
        <w:rPr>
          <w:rFonts w:ascii="Arial" w:hAnsi="Arial" w:cs="Arial"/>
          <w:iCs/>
          <w:sz w:val="22"/>
          <w:szCs w:val="22"/>
        </w:rPr>
      </w:pPr>
      <w:r w:rsidRPr="00A47B4B">
        <w:rPr>
          <w:rFonts w:ascii="Arial" w:hAnsi="Arial" w:cs="Arial"/>
          <w:iCs/>
          <w:sz w:val="22"/>
          <w:szCs w:val="22"/>
        </w:rPr>
        <w:t>Dies gilt auch, wenn das zurückbleibe</w:t>
      </w:r>
      <w:r w:rsidR="008D3B8E" w:rsidRPr="00A47B4B">
        <w:rPr>
          <w:rFonts w:ascii="Arial" w:hAnsi="Arial" w:cs="Arial"/>
          <w:iCs/>
          <w:sz w:val="22"/>
          <w:szCs w:val="22"/>
        </w:rPr>
        <w:t>nde Eigentum keinen finanziell</w:t>
      </w:r>
      <w:r w:rsidRPr="00A47B4B">
        <w:rPr>
          <w:rFonts w:ascii="Arial" w:hAnsi="Arial" w:cs="Arial"/>
          <w:iCs/>
          <w:sz w:val="22"/>
          <w:szCs w:val="22"/>
        </w:rPr>
        <w:t xml:space="preserve"> erfassbaren Wert hat.</w:t>
      </w:r>
    </w:p>
    <w:p w:rsidR="001559E6" w:rsidRPr="00A47B4B" w:rsidRDefault="001559E6" w:rsidP="00617DA6">
      <w:pPr>
        <w:spacing w:line="276" w:lineRule="auto"/>
        <w:jc w:val="both"/>
        <w:rPr>
          <w:rFonts w:ascii="Arial" w:hAnsi="Arial" w:cs="Arial"/>
          <w:sz w:val="10"/>
          <w:szCs w:val="10"/>
        </w:rPr>
      </w:pPr>
    </w:p>
    <w:p w:rsidR="0020325B" w:rsidRPr="006A4582" w:rsidRDefault="006B6C13" w:rsidP="00617DA6">
      <w:pPr>
        <w:spacing w:line="276" w:lineRule="auto"/>
        <w:jc w:val="both"/>
        <w:rPr>
          <w:rFonts w:ascii="Arial" w:hAnsi="Arial" w:cs="Arial"/>
          <w:sz w:val="22"/>
        </w:rPr>
      </w:pPr>
      <w:r w:rsidRPr="00A47B4B">
        <w:rPr>
          <w:rFonts w:ascii="Arial" w:hAnsi="Arial" w:cs="Arial"/>
          <w:sz w:val="22"/>
        </w:rPr>
        <w:t xml:space="preserve">Die Wertermittlung erfolgt </w:t>
      </w:r>
      <w:r w:rsidR="0020325B" w:rsidRPr="00A47B4B">
        <w:rPr>
          <w:rFonts w:ascii="Arial" w:hAnsi="Arial" w:cs="Arial"/>
          <w:sz w:val="22"/>
        </w:rPr>
        <w:t xml:space="preserve">durch eine vom Verein bestellte Wertermittlungskommission </w:t>
      </w:r>
      <w:r w:rsidRPr="00A47B4B">
        <w:rPr>
          <w:rFonts w:ascii="Arial" w:hAnsi="Arial" w:cs="Arial"/>
          <w:sz w:val="22"/>
        </w:rPr>
        <w:t>nach den jeweils gültigen Wertermittlungsrichtlinien des Landesverbandes der Gartenfreunde Baden-</w:t>
      </w:r>
      <w:r w:rsidRPr="006A4582">
        <w:rPr>
          <w:rFonts w:ascii="Arial" w:hAnsi="Arial" w:cs="Arial"/>
          <w:sz w:val="22"/>
        </w:rPr>
        <w:t>Württemberg e.V.</w:t>
      </w:r>
      <w:r w:rsidR="0020325B" w:rsidRPr="006A4582">
        <w:rPr>
          <w:rFonts w:ascii="Arial" w:hAnsi="Arial" w:cs="Arial"/>
          <w:sz w:val="22"/>
        </w:rPr>
        <w:t xml:space="preserve"> (Richtlinien für die Wertermittlung von Kleingärten bei Pächterwechsel)</w:t>
      </w:r>
      <w:r w:rsidR="00084F57" w:rsidRPr="006A4582">
        <w:rPr>
          <w:rFonts w:ascii="Arial" w:hAnsi="Arial" w:cs="Arial"/>
          <w:sz w:val="22"/>
        </w:rPr>
        <w:t xml:space="preserve"> auf Kosten </w:t>
      </w:r>
      <w:r w:rsidR="00011ADB" w:rsidRPr="006A4582">
        <w:rPr>
          <w:rFonts w:ascii="Arial" w:hAnsi="Arial" w:cs="Arial"/>
          <w:sz w:val="22"/>
        </w:rPr>
        <w:t>des abgebenden Pächter</w:t>
      </w:r>
      <w:r w:rsidR="00011ADB">
        <w:rPr>
          <w:rFonts w:ascii="Arial" w:hAnsi="Arial" w:cs="Arial"/>
          <w:sz w:val="22"/>
        </w:rPr>
        <w:t>s</w:t>
      </w:r>
      <w:r w:rsidR="00084F57" w:rsidRPr="006A4582">
        <w:rPr>
          <w:rFonts w:ascii="Arial" w:hAnsi="Arial" w:cs="Arial"/>
          <w:sz w:val="22"/>
        </w:rPr>
        <w:t>.</w:t>
      </w:r>
    </w:p>
    <w:p w:rsidR="001559E6" w:rsidRPr="001559E6" w:rsidRDefault="001559E6" w:rsidP="00617DA6">
      <w:pPr>
        <w:spacing w:line="276" w:lineRule="auto"/>
        <w:jc w:val="both"/>
        <w:rPr>
          <w:rFonts w:ascii="Arial" w:hAnsi="Arial" w:cs="Arial"/>
          <w:sz w:val="10"/>
          <w:szCs w:val="10"/>
        </w:rPr>
      </w:pPr>
    </w:p>
    <w:p w:rsidR="0020325B" w:rsidRPr="006A4582" w:rsidRDefault="0020325B" w:rsidP="00617DA6">
      <w:pPr>
        <w:spacing w:line="276" w:lineRule="auto"/>
        <w:jc w:val="both"/>
        <w:rPr>
          <w:rFonts w:ascii="Arial" w:hAnsi="Arial" w:cs="Arial"/>
          <w:sz w:val="22"/>
        </w:rPr>
      </w:pPr>
      <w:r w:rsidRPr="006A4582">
        <w:rPr>
          <w:rFonts w:ascii="Arial" w:hAnsi="Arial" w:cs="Arial"/>
          <w:sz w:val="22"/>
        </w:rPr>
        <w:t xml:space="preserve">Nach Zugang des Wertermittlungsprotokolls hat der </w:t>
      </w:r>
      <w:r w:rsidR="00AB688F">
        <w:rPr>
          <w:rFonts w:ascii="Arial" w:hAnsi="Arial" w:cs="Arial"/>
          <w:sz w:val="22"/>
        </w:rPr>
        <w:t xml:space="preserve">abgebende </w:t>
      </w:r>
      <w:r w:rsidRPr="006A4582">
        <w:rPr>
          <w:rFonts w:ascii="Arial" w:hAnsi="Arial" w:cs="Arial"/>
          <w:sz w:val="22"/>
        </w:rPr>
        <w:t>Pächter die Möglichkeit, innerhalb von 14 Tagen schriftlich beim Vorstand Widerspruch einzulegen, falls er dem Ergebnis der Wertermittlung nicht einverstanden ist.</w:t>
      </w:r>
    </w:p>
    <w:p w:rsidR="001559E6" w:rsidRPr="001559E6" w:rsidRDefault="001559E6" w:rsidP="00617DA6">
      <w:pPr>
        <w:spacing w:line="276" w:lineRule="auto"/>
        <w:jc w:val="both"/>
        <w:rPr>
          <w:rFonts w:ascii="Arial" w:hAnsi="Arial" w:cs="Arial"/>
          <w:sz w:val="10"/>
          <w:szCs w:val="10"/>
        </w:rPr>
      </w:pPr>
    </w:p>
    <w:p w:rsidR="008440A4" w:rsidRPr="006A4582" w:rsidRDefault="008440A4" w:rsidP="00617DA6">
      <w:pPr>
        <w:spacing w:line="276" w:lineRule="auto"/>
        <w:jc w:val="both"/>
        <w:rPr>
          <w:rFonts w:ascii="Arial" w:hAnsi="Arial" w:cs="Arial"/>
          <w:sz w:val="22"/>
        </w:rPr>
      </w:pPr>
      <w:r w:rsidRPr="006A4582">
        <w:rPr>
          <w:rFonts w:ascii="Arial" w:hAnsi="Arial" w:cs="Arial"/>
          <w:sz w:val="22"/>
        </w:rPr>
        <w:t>Ist auf der Basis des Wertermittlungsprotokolls keine Einigkeit zu erzielen, kann der Verein von dem</w:t>
      </w:r>
      <w:r w:rsidR="00AB688F">
        <w:rPr>
          <w:rFonts w:ascii="Arial" w:hAnsi="Arial" w:cs="Arial"/>
          <w:sz w:val="22"/>
        </w:rPr>
        <w:t xml:space="preserve"> abgebenden Pächter</w:t>
      </w:r>
      <w:r w:rsidRPr="006A4582">
        <w:rPr>
          <w:rFonts w:ascii="Arial" w:hAnsi="Arial" w:cs="Arial"/>
          <w:sz w:val="22"/>
        </w:rPr>
        <w:t xml:space="preserve"> die entschädigungslose Beräumung der Parzelle verlangen.</w:t>
      </w:r>
    </w:p>
    <w:p w:rsidR="006B6C13" w:rsidRPr="006A4582" w:rsidRDefault="0020325B" w:rsidP="00617DA6">
      <w:pPr>
        <w:spacing w:line="276" w:lineRule="auto"/>
        <w:jc w:val="both"/>
        <w:rPr>
          <w:rFonts w:ascii="Arial" w:hAnsi="Arial" w:cs="Arial"/>
          <w:sz w:val="22"/>
        </w:rPr>
      </w:pPr>
      <w:r w:rsidRPr="006A4582">
        <w:rPr>
          <w:rFonts w:ascii="Arial" w:hAnsi="Arial" w:cs="Arial"/>
          <w:sz w:val="22"/>
        </w:rPr>
        <w:t xml:space="preserve">Mit der Unterzeichnung der </w:t>
      </w:r>
      <w:r w:rsidR="00F57FCC">
        <w:rPr>
          <w:rFonts w:ascii="Arial" w:hAnsi="Arial" w:cs="Arial"/>
          <w:sz w:val="22"/>
        </w:rPr>
        <w:t>Empfangsbestätigung der</w:t>
      </w:r>
      <w:r w:rsidR="00FC471F">
        <w:rPr>
          <w:rFonts w:ascii="Arial" w:hAnsi="Arial" w:cs="Arial"/>
          <w:sz w:val="22"/>
        </w:rPr>
        <w:t xml:space="preserve"> </w:t>
      </w:r>
      <w:r w:rsidRPr="006A4582">
        <w:rPr>
          <w:rFonts w:ascii="Arial" w:hAnsi="Arial" w:cs="Arial"/>
          <w:sz w:val="22"/>
        </w:rPr>
        <w:t xml:space="preserve">Gartenordnung </w:t>
      </w:r>
      <w:r w:rsidR="008440A4" w:rsidRPr="006A4582">
        <w:rPr>
          <w:rFonts w:ascii="Arial" w:hAnsi="Arial" w:cs="Arial"/>
          <w:sz w:val="22"/>
        </w:rPr>
        <w:t xml:space="preserve">erklärt </w:t>
      </w:r>
      <w:r w:rsidRPr="006A4582">
        <w:rPr>
          <w:rFonts w:ascii="Arial" w:hAnsi="Arial" w:cs="Arial"/>
          <w:sz w:val="22"/>
        </w:rPr>
        <w:t>der Pächter</w:t>
      </w:r>
      <w:r w:rsidR="008440A4" w:rsidRPr="006A4582">
        <w:rPr>
          <w:rFonts w:ascii="Arial" w:hAnsi="Arial" w:cs="Arial"/>
          <w:sz w:val="22"/>
        </w:rPr>
        <w:t xml:space="preserve"> sein Einverständnis mit diesen Bestimmungen.</w:t>
      </w:r>
    </w:p>
    <w:p w:rsidR="00AB688F" w:rsidRPr="00AB688F" w:rsidRDefault="00C47997" w:rsidP="00617DA6">
      <w:pPr>
        <w:tabs>
          <w:tab w:val="left" w:pos="426"/>
        </w:tabs>
        <w:spacing w:line="276" w:lineRule="auto"/>
        <w:jc w:val="both"/>
        <w:rPr>
          <w:rFonts w:ascii="Arial" w:hAnsi="Arial" w:cs="Arial"/>
          <w:b/>
          <w:sz w:val="2"/>
          <w:szCs w:val="2"/>
        </w:rPr>
      </w:pPr>
      <w:r w:rsidRPr="00AB688F">
        <w:rPr>
          <w:rFonts w:ascii="Arial" w:hAnsi="Arial" w:cs="Arial"/>
          <w:sz w:val="22"/>
          <w:szCs w:val="22"/>
        </w:rPr>
        <w:br w:type="page"/>
      </w:r>
    </w:p>
    <w:p w:rsidR="006B6C13" w:rsidRPr="00AB688F" w:rsidRDefault="008440A4" w:rsidP="00AB688F">
      <w:pPr>
        <w:shd w:val="clear" w:color="auto" w:fill="CCFF99"/>
        <w:tabs>
          <w:tab w:val="left" w:pos="851"/>
        </w:tabs>
        <w:spacing w:line="276" w:lineRule="auto"/>
        <w:jc w:val="both"/>
        <w:rPr>
          <w:rFonts w:ascii="Arial" w:hAnsi="Arial" w:cs="Arial"/>
          <w:b/>
          <w:sz w:val="28"/>
          <w:szCs w:val="28"/>
        </w:rPr>
      </w:pPr>
      <w:r w:rsidRPr="00AB688F">
        <w:rPr>
          <w:rFonts w:ascii="Arial" w:hAnsi="Arial" w:cs="Arial"/>
          <w:b/>
          <w:sz w:val="28"/>
          <w:szCs w:val="28"/>
        </w:rPr>
        <w:t>14</w:t>
      </w:r>
      <w:r w:rsidR="00AB688F">
        <w:rPr>
          <w:rFonts w:ascii="Arial" w:hAnsi="Arial" w:cs="Arial"/>
          <w:b/>
          <w:sz w:val="28"/>
          <w:szCs w:val="28"/>
        </w:rPr>
        <w:t>.</w:t>
      </w:r>
      <w:r w:rsidRPr="00AB688F">
        <w:rPr>
          <w:rFonts w:ascii="Arial" w:hAnsi="Arial" w:cs="Arial"/>
          <w:b/>
          <w:sz w:val="28"/>
          <w:szCs w:val="28"/>
        </w:rPr>
        <w:tab/>
      </w:r>
      <w:r w:rsidR="006B6C13" w:rsidRPr="00AB688F">
        <w:rPr>
          <w:rFonts w:ascii="Arial" w:hAnsi="Arial" w:cs="Arial"/>
          <w:b/>
          <w:sz w:val="28"/>
          <w:szCs w:val="28"/>
        </w:rPr>
        <w:t>Sonstige Bestimmungen</w:t>
      </w:r>
    </w:p>
    <w:p w:rsidR="006B6C13" w:rsidRPr="00AB688F" w:rsidRDefault="006B6C13" w:rsidP="00617DA6">
      <w:pPr>
        <w:spacing w:line="276" w:lineRule="auto"/>
        <w:jc w:val="both"/>
        <w:rPr>
          <w:rFonts w:ascii="Arial" w:hAnsi="Arial" w:cs="Arial"/>
          <w:sz w:val="14"/>
          <w:szCs w:val="14"/>
        </w:rPr>
      </w:pPr>
    </w:p>
    <w:p w:rsidR="006B6C13" w:rsidRPr="006A4582" w:rsidRDefault="008440A4" w:rsidP="00AB688F">
      <w:pPr>
        <w:tabs>
          <w:tab w:val="left" w:pos="851"/>
        </w:tabs>
        <w:spacing w:line="276" w:lineRule="auto"/>
        <w:jc w:val="both"/>
        <w:rPr>
          <w:rFonts w:ascii="Arial" w:hAnsi="Arial" w:cs="Arial"/>
          <w:b/>
          <w:sz w:val="24"/>
        </w:rPr>
      </w:pPr>
      <w:r w:rsidRPr="006A4582">
        <w:rPr>
          <w:rFonts w:ascii="Arial" w:hAnsi="Arial" w:cs="Arial"/>
          <w:b/>
          <w:bCs/>
          <w:sz w:val="24"/>
        </w:rPr>
        <w:t>14</w:t>
      </w:r>
      <w:r w:rsidR="00AB688F">
        <w:rPr>
          <w:rFonts w:ascii="Arial" w:hAnsi="Arial" w:cs="Arial"/>
          <w:b/>
          <w:bCs/>
          <w:sz w:val="24"/>
        </w:rPr>
        <w:t>.</w:t>
      </w:r>
      <w:r w:rsidRPr="006A4582">
        <w:rPr>
          <w:rFonts w:ascii="Arial" w:hAnsi="Arial" w:cs="Arial"/>
          <w:b/>
          <w:bCs/>
          <w:sz w:val="24"/>
        </w:rPr>
        <w:t xml:space="preserve"> (1)</w:t>
      </w:r>
      <w:r w:rsidRPr="006A4582">
        <w:rPr>
          <w:rFonts w:ascii="Arial" w:hAnsi="Arial" w:cs="Arial"/>
          <w:b/>
          <w:bCs/>
          <w:sz w:val="24"/>
        </w:rPr>
        <w:tab/>
      </w:r>
      <w:r w:rsidR="006B6C13" w:rsidRPr="006A4582">
        <w:rPr>
          <w:rFonts w:ascii="Arial" w:hAnsi="Arial" w:cs="Arial"/>
          <w:b/>
          <w:sz w:val="24"/>
        </w:rPr>
        <w:t>Schäden und Haftung</w:t>
      </w:r>
    </w:p>
    <w:p w:rsidR="008440A4" w:rsidRPr="006A4582" w:rsidRDefault="008440A4" w:rsidP="00617DA6">
      <w:pPr>
        <w:spacing w:line="276" w:lineRule="auto"/>
        <w:jc w:val="both"/>
        <w:rPr>
          <w:rFonts w:ascii="Arial" w:hAnsi="Arial" w:cs="Arial"/>
          <w:sz w:val="10"/>
          <w:szCs w:val="10"/>
        </w:rPr>
      </w:pPr>
    </w:p>
    <w:p w:rsidR="006B6C13" w:rsidRPr="006A4582" w:rsidRDefault="006B6C13" w:rsidP="00617DA6">
      <w:pPr>
        <w:spacing w:line="276" w:lineRule="auto"/>
        <w:jc w:val="both"/>
        <w:rPr>
          <w:rFonts w:ascii="Arial" w:hAnsi="Arial" w:cs="Arial"/>
          <w:sz w:val="22"/>
        </w:rPr>
      </w:pPr>
      <w:r w:rsidRPr="006A4582">
        <w:rPr>
          <w:rFonts w:ascii="Arial" w:hAnsi="Arial" w:cs="Arial"/>
          <w:sz w:val="22"/>
        </w:rPr>
        <w:t>Durch die Pächter selbst oder deren Angehörigen und Gäste verursachten Schäden sowohl an Gemeinschaftseinrichtungen wie auch auf den Parzellen sind sofort der Vereinsleitung zu melden und zu ersetzen.</w:t>
      </w:r>
    </w:p>
    <w:p w:rsidR="006B6C13" w:rsidRPr="006A4582" w:rsidRDefault="006B6C13" w:rsidP="00617DA6">
      <w:pPr>
        <w:spacing w:line="276" w:lineRule="auto"/>
        <w:jc w:val="both"/>
        <w:rPr>
          <w:rFonts w:ascii="Arial" w:hAnsi="Arial" w:cs="Arial"/>
          <w:sz w:val="22"/>
        </w:rPr>
      </w:pPr>
      <w:r w:rsidRPr="006A4582">
        <w:rPr>
          <w:rFonts w:ascii="Arial" w:hAnsi="Arial" w:cs="Arial"/>
          <w:sz w:val="22"/>
        </w:rPr>
        <w:t>Die Pächter haften für Schäden, die im Rahmen der Nutzung ihnen selbst oder Dritten entstehen und sie stellen den Verpächter und den Eigentümer von Schadensersatzansprüchen Dritter frei.</w:t>
      </w:r>
    </w:p>
    <w:p w:rsidR="006B6C13" w:rsidRPr="006A4582" w:rsidRDefault="006B6C13" w:rsidP="00617DA6">
      <w:pPr>
        <w:spacing w:line="276" w:lineRule="auto"/>
        <w:jc w:val="both"/>
        <w:rPr>
          <w:rFonts w:ascii="Arial" w:hAnsi="Arial" w:cs="Arial"/>
          <w:sz w:val="22"/>
        </w:rPr>
      </w:pPr>
      <w:r w:rsidRPr="006A4582">
        <w:rPr>
          <w:rFonts w:ascii="Arial" w:hAnsi="Arial" w:cs="Arial"/>
          <w:sz w:val="22"/>
        </w:rPr>
        <w:t>Den Pächtern wird der Abschluss einer geeigneten Versicherung empfohlen.</w:t>
      </w:r>
    </w:p>
    <w:p w:rsidR="006B6C13" w:rsidRPr="00AB688F" w:rsidRDefault="006B6C13" w:rsidP="00617DA6">
      <w:pPr>
        <w:spacing w:line="276" w:lineRule="auto"/>
        <w:jc w:val="both"/>
        <w:rPr>
          <w:rFonts w:ascii="Arial" w:hAnsi="Arial" w:cs="Arial"/>
          <w:b/>
          <w:sz w:val="22"/>
          <w:szCs w:val="22"/>
        </w:rPr>
      </w:pPr>
    </w:p>
    <w:p w:rsidR="006B6C13" w:rsidRPr="006A4582" w:rsidRDefault="008440A4" w:rsidP="00AB688F">
      <w:pPr>
        <w:tabs>
          <w:tab w:val="left" w:pos="851"/>
        </w:tabs>
        <w:spacing w:line="276" w:lineRule="auto"/>
        <w:jc w:val="both"/>
        <w:rPr>
          <w:rFonts w:ascii="Arial" w:hAnsi="Arial" w:cs="Arial"/>
          <w:b/>
          <w:sz w:val="24"/>
        </w:rPr>
      </w:pPr>
      <w:r w:rsidRPr="006A4582">
        <w:rPr>
          <w:rFonts w:ascii="Arial" w:hAnsi="Arial" w:cs="Arial"/>
          <w:b/>
          <w:bCs/>
          <w:sz w:val="24"/>
        </w:rPr>
        <w:t>14</w:t>
      </w:r>
      <w:r w:rsidR="00AB688F">
        <w:rPr>
          <w:rFonts w:ascii="Arial" w:hAnsi="Arial" w:cs="Arial"/>
          <w:b/>
          <w:bCs/>
          <w:sz w:val="24"/>
        </w:rPr>
        <w:t>.</w:t>
      </w:r>
      <w:r w:rsidRPr="006A4582">
        <w:rPr>
          <w:rFonts w:ascii="Arial" w:hAnsi="Arial" w:cs="Arial"/>
          <w:b/>
          <w:bCs/>
          <w:sz w:val="24"/>
        </w:rPr>
        <w:t xml:space="preserve"> (2)</w:t>
      </w:r>
      <w:r w:rsidRPr="006A4582">
        <w:rPr>
          <w:rFonts w:ascii="Arial" w:hAnsi="Arial" w:cs="Arial"/>
          <w:b/>
          <w:bCs/>
          <w:sz w:val="24"/>
        </w:rPr>
        <w:tab/>
      </w:r>
      <w:r w:rsidR="006B6C13" w:rsidRPr="006A4582">
        <w:rPr>
          <w:rFonts w:ascii="Arial" w:hAnsi="Arial" w:cs="Arial"/>
          <w:b/>
          <w:sz w:val="24"/>
        </w:rPr>
        <w:t>Anordnungen und Weisungen durch den Verein</w:t>
      </w:r>
    </w:p>
    <w:p w:rsidR="008440A4" w:rsidRPr="006A4582" w:rsidRDefault="008440A4" w:rsidP="00617DA6">
      <w:pPr>
        <w:spacing w:line="276" w:lineRule="auto"/>
        <w:jc w:val="both"/>
        <w:rPr>
          <w:rFonts w:ascii="Arial" w:hAnsi="Arial" w:cs="Arial"/>
          <w:b/>
          <w:sz w:val="10"/>
          <w:szCs w:val="10"/>
        </w:rPr>
      </w:pPr>
    </w:p>
    <w:p w:rsidR="006B6C13" w:rsidRPr="00A47B4B" w:rsidRDefault="006B6C13" w:rsidP="00617DA6">
      <w:pPr>
        <w:spacing w:line="276" w:lineRule="auto"/>
        <w:jc w:val="both"/>
        <w:rPr>
          <w:rFonts w:ascii="Arial" w:hAnsi="Arial" w:cs="Arial"/>
          <w:sz w:val="22"/>
        </w:rPr>
      </w:pPr>
      <w:r w:rsidRPr="00A47B4B">
        <w:rPr>
          <w:rFonts w:ascii="Arial" w:hAnsi="Arial" w:cs="Arial"/>
          <w:sz w:val="22"/>
        </w:rPr>
        <w:t xml:space="preserve">Den Weisungen des Vorstands und der Vereinsvertreter sowie vom Vorstand Beauftragter ist </w:t>
      </w:r>
      <w:r w:rsidR="008440A4" w:rsidRPr="00A47B4B">
        <w:rPr>
          <w:rFonts w:ascii="Arial" w:hAnsi="Arial" w:cs="Arial"/>
          <w:sz w:val="22"/>
        </w:rPr>
        <w:t xml:space="preserve">jederzeit </w:t>
      </w:r>
      <w:r w:rsidR="00AB688F" w:rsidRPr="00A47B4B">
        <w:rPr>
          <w:rFonts w:ascii="Arial" w:hAnsi="Arial" w:cs="Arial"/>
          <w:sz w:val="22"/>
        </w:rPr>
        <w:t xml:space="preserve">und unverzüglich </w:t>
      </w:r>
      <w:r w:rsidRPr="00A47B4B">
        <w:rPr>
          <w:rFonts w:ascii="Arial" w:hAnsi="Arial" w:cs="Arial"/>
          <w:sz w:val="22"/>
        </w:rPr>
        <w:t>Folge zu leisten.</w:t>
      </w:r>
    </w:p>
    <w:p w:rsidR="00434572" w:rsidRPr="00A47B4B" w:rsidRDefault="00434572" w:rsidP="00617DA6">
      <w:pPr>
        <w:spacing w:line="276" w:lineRule="auto"/>
        <w:jc w:val="both"/>
        <w:rPr>
          <w:rFonts w:ascii="Arial" w:hAnsi="Arial" w:cs="Arial"/>
          <w:b/>
          <w:bCs/>
          <w:sz w:val="22"/>
          <w:szCs w:val="22"/>
        </w:rPr>
      </w:pPr>
    </w:p>
    <w:p w:rsidR="006B6C13" w:rsidRPr="006A4582" w:rsidRDefault="008440A4" w:rsidP="00AB688F">
      <w:pPr>
        <w:tabs>
          <w:tab w:val="left" w:pos="851"/>
        </w:tabs>
        <w:spacing w:line="276" w:lineRule="auto"/>
        <w:jc w:val="both"/>
        <w:rPr>
          <w:rFonts w:ascii="Arial" w:hAnsi="Arial" w:cs="Arial"/>
          <w:b/>
          <w:sz w:val="24"/>
        </w:rPr>
      </w:pPr>
      <w:r w:rsidRPr="006A4582">
        <w:rPr>
          <w:rFonts w:ascii="Arial" w:hAnsi="Arial" w:cs="Arial"/>
          <w:b/>
          <w:bCs/>
          <w:sz w:val="24"/>
        </w:rPr>
        <w:t>14</w:t>
      </w:r>
      <w:r w:rsidR="00AB688F">
        <w:rPr>
          <w:rFonts w:ascii="Arial" w:hAnsi="Arial" w:cs="Arial"/>
          <w:b/>
          <w:bCs/>
          <w:sz w:val="24"/>
        </w:rPr>
        <w:t>.</w:t>
      </w:r>
      <w:r w:rsidRPr="006A4582">
        <w:rPr>
          <w:rFonts w:ascii="Arial" w:hAnsi="Arial" w:cs="Arial"/>
          <w:b/>
          <w:bCs/>
          <w:sz w:val="24"/>
        </w:rPr>
        <w:t xml:space="preserve"> (3)</w:t>
      </w:r>
      <w:r w:rsidRPr="006A4582">
        <w:rPr>
          <w:rFonts w:ascii="Arial" w:hAnsi="Arial" w:cs="Arial"/>
          <w:b/>
          <w:bCs/>
          <w:sz w:val="24"/>
        </w:rPr>
        <w:tab/>
      </w:r>
      <w:r w:rsidR="006B6C13" w:rsidRPr="006A4582">
        <w:rPr>
          <w:rFonts w:ascii="Arial" w:hAnsi="Arial" w:cs="Arial"/>
          <w:b/>
          <w:sz w:val="24"/>
        </w:rPr>
        <w:t>Betreten der Parzellen</w:t>
      </w:r>
    </w:p>
    <w:p w:rsidR="008440A4" w:rsidRPr="006A4582" w:rsidRDefault="008440A4" w:rsidP="00617DA6">
      <w:pPr>
        <w:spacing w:line="276" w:lineRule="auto"/>
        <w:jc w:val="both"/>
        <w:rPr>
          <w:rFonts w:ascii="Arial" w:hAnsi="Arial" w:cs="Arial"/>
          <w:b/>
          <w:sz w:val="10"/>
          <w:szCs w:val="10"/>
        </w:rPr>
      </w:pPr>
    </w:p>
    <w:p w:rsidR="005D13C3" w:rsidRPr="00A47B4B" w:rsidRDefault="005D13C3" w:rsidP="005D13C3">
      <w:pPr>
        <w:spacing w:line="276" w:lineRule="auto"/>
        <w:jc w:val="both"/>
        <w:rPr>
          <w:rFonts w:ascii="Arial" w:eastAsia="Calibri" w:hAnsi="Arial" w:cs="Arial"/>
          <w:i/>
          <w:color w:val="0000FF"/>
          <w:sz w:val="22"/>
          <w:szCs w:val="22"/>
          <w:lang w:eastAsia="en-US"/>
        </w:rPr>
      </w:pPr>
      <w:r w:rsidRPr="00A47B4B">
        <w:rPr>
          <w:rFonts w:ascii="Arial" w:eastAsia="Calibri" w:hAnsi="Arial" w:cs="Arial"/>
          <w:i/>
          <w:color w:val="0000FF"/>
          <w:sz w:val="22"/>
          <w:szCs w:val="22"/>
          <w:lang w:eastAsia="en-US"/>
        </w:rPr>
        <w:t xml:space="preserve">Neben dem Anbau von Obst und Gemüse zur Verbesserung der Ernährungsgrundlage bezieht sich das </w:t>
      </w:r>
      <w:proofErr w:type="spellStart"/>
      <w:r w:rsidRPr="00A47B4B">
        <w:rPr>
          <w:rFonts w:ascii="Arial" w:eastAsia="Calibri" w:hAnsi="Arial" w:cs="Arial"/>
          <w:i/>
          <w:color w:val="0000FF"/>
          <w:sz w:val="22"/>
          <w:szCs w:val="22"/>
          <w:lang w:eastAsia="en-US"/>
        </w:rPr>
        <w:t>BKleingG</w:t>
      </w:r>
      <w:proofErr w:type="spellEnd"/>
      <w:r w:rsidRPr="00A47B4B">
        <w:rPr>
          <w:rFonts w:ascii="Arial" w:eastAsia="Calibri" w:hAnsi="Arial" w:cs="Arial"/>
          <w:i/>
          <w:color w:val="0000FF"/>
          <w:sz w:val="22"/>
          <w:szCs w:val="22"/>
          <w:lang w:eastAsia="en-US"/>
        </w:rPr>
        <w:t xml:space="preserve"> auch ausdrücklich auf die „Erholungsnutzung“ einer Kleingartenparzelle.</w:t>
      </w:r>
    </w:p>
    <w:p w:rsidR="005D13C3" w:rsidRPr="00A47B4B" w:rsidRDefault="005D13C3" w:rsidP="005D13C3">
      <w:pPr>
        <w:spacing w:line="276" w:lineRule="auto"/>
        <w:jc w:val="both"/>
        <w:rPr>
          <w:rFonts w:ascii="Arial" w:eastAsia="Calibri" w:hAnsi="Arial" w:cs="Arial"/>
          <w:i/>
          <w:color w:val="0000FF"/>
          <w:sz w:val="22"/>
          <w:szCs w:val="22"/>
          <w:lang w:eastAsia="en-US"/>
        </w:rPr>
      </w:pPr>
      <w:r w:rsidRPr="00A47B4B">
        <w:rPr>
          <w:rFonts w:ascii="Arial" w:eastAsia="Calibri" w:hAnsi="Arial" w:cs="Arial"/>
          <w:i/>
          <w:color w:val="0000FF"/>
          <w:sz w:val="22"/>
          <w:szCs w:val="22"/>
          <w:lang w:eastAsia="en-US"/>
        </w:rPr>
        <w:t>Diese setzt neben Ruhezeiten (siehe 12. (2) auf der Seite 31) auch einen „geschützten Rückzugsraum“ voraus, in dem sich der Pächter möglichst ohne Störung erholen kann.</w:t>
      </w:r>
    </w:p>
    <w:p w:rsidR="002453A1" w:rsidRPr="00A47B4B" w:rsidRDefault="002453A1" w:rsidP="005D13C3">
      <w:pPr>
        <w:spacing w:line="276" w:lineRule="auto"/>
        <w:jc w:val="both"/>
        <w:rPr>
          <w:rFonts w:ascii="Arial" w:eastAsia="Calibri" w:hAnsi="Arial" w:cs="Arial"/>
          <w:i/>
          <w:color w:val="0000FF"/>
          <w:sz w:val="22"/>
          <w:szCs w:val="22"/>
          <w:lang w:eastAsia="en-US"/>
        </w:rPr>
      </w:pPr>
      <w:r w:rsidRPr="00A47B4B">
        <w:rPr>
          <w:rFonts w:ascii="Arial" w:eastAsia="Calibri" w:hAnsi="Arial" w:cs="Arial"/>
          <w:i/>
          <w:color w:val="0000FF"/>
          <w:sz w:val="22"/>
          <w:szCs w:val="22"/>
          <w:lang w:eastAsia="en-US"/>
        </w:rPr>
        <w:t xml:space="preserve">Unterstützt wird dies auch durch die </w:t>
      </w:r>
      <w:r w:rsidR="00CC3F55" w:rsidRPr="00A47B4B">
        <w:rPr>
          <w:rFonts w:ascii="Arial" w:eastAsia="Calibri" w:hAnsi="Arial" w:cs="Arial"/>
          <w:i/>
          <w:color w:val="0000FF"/>
          <w:sz w:val="22"/>
          <w:szCs w:val="22"/>
          <w:lang w:eastAsia="en-US"/>
        </w:rPr>
        <w:t xml:space="preserve">offizielle </w:t>
      </w:r>
      <w:r w:rsidRPr="00A47B4B">
        <w:rPr>
          <w:rFonts w:ascii="Arial" w:eastAsia="Calibri" w:hAnsi="Arial" w:cs="Arial"/>
          <w:i/>
          <w:color w:val="0000FF"/>
          <w:sz w:val="22"/>
          <w:szCs w:val="22"/>
          <w:lang w:eastAsia="en-US"/>
        </w:rPr>
        <w:t>Gleichsetzung des Kleingartens mit der privaten Wohnung durch die Corona-Pandemieverordnung des Landes Baden-Württemberg vom 02.11.2020</w:t>
      </w:r>
      <w:r w:rsidR="00CC3F55" w:rsidRPr="00A47B4B">
        <w:rPr>
          <w:rFonts w:ascii="Arial" w:eastAsia="Calibri" w:hAnsi="Arial" w:cs="Arial"/>
          <w:i/>
          <w:color w:val="0000FF"/>
          <w:sz w:val="22"/>
          <w:szCs w:val="22"/>
          <w:lang w:eastAsia="en-US"/>
        </w:rPr>
        <w:t xml:space="preserve"> (siehe auch Nr. 1 (4)</w:t>
      </w:r>
      <w:r w:rsidRPr="00A47B4B">
        <w:rPr>
          <w:rFonts w:ascii="Arial" w:eastAsia="Calibri" w:hAnsi="Arial" w:cs="Arial"/>
          <w:i/>
          <w:color w:val="0000FF"/>
          <w:sz w:val="22"/>
          <w:szCs w:val="22"/>
          <w:lang w:eastAsia="en-US"/>
        </w:rPr>
        <w:t>.</w:t>
      </w:r>
    </w:p>
    <w:p w:rsidR="005D13C3" w:rsidRPr="00A47B4B" w:rsidRDefault="005D13C3" w:rsidP="005D13C3">
      <w:pPr>
        <w:spacing w:line="276" w:lineRule="auto"/>
        <w:jc w:val="both"/>
        <w:rPr>
          <w:rFonts w:ascii="Arial" w:eastAsia="Calibri" w:hAnsi="Arial" w:cs="Arial"/>
          <w:i/>
          <w:color w:val="0000FF"/>
          <w:sz w:val="22"/>
          <w:szCs w:val="22"/>
          <w:lang w:eastAsia="en-US"/>
        </w:rPr>
      </w:pPr>
      <w:r w:rsidRPr="00A47B4B">
        <w:rPr>
          <w:rFonts w:ascii="Arial" w:eastAsia="Calibri" w:hAnsi="Arial" w:cs="Arial"/>
          <w:i/>
          <w:color w:val="0000FF"/>
          <w:sz w:val="22"/>
          <w:szCs w:val="22"/>
          <w:lang w:eastAsia="en-US"/>
        </w:rPr>
        <w:t>Neben den Bestimmungen des Miet- und Pachtrechtes ergibt sich daher auch aus den „kleingärtnerischen Erholungsnutzung“, dass ein Betreten der Parzelle ohne unmittelbar zwingenden Grund wie z.B. zur Abwehr einer drohenden Gefahr nicht zulässig ist, sondern erst nach Voranmeldung.</w:t>
      </w:r>
    </w:p>
    <w:p w:rsidR="005D13C3" w:rsidRPr="00A47B4B" w:rsidRDefault="005D13C3" w:rsidP="005D13C3">
      <w:pPr>
        <w:spacing w:line="276" w:lineRule="auto"/>
        <w:jc w:val="both"/>
        <w:rPr>
          <w:rFonts w:ascii="Arial" w:eastAsia="Calibri" w:hAnsi="Arial" w:cs="Arial"/>
          <w:i/>
          <w:color w:val="0000FF"/>
          <w:sz w:val="22"/>
          <w:szCs w:val="22"/>
          <w:lang w:eastAsia="en-US"/>
        </w:rPr>
      </w:pPr>
      <w:r w:rsidRPr="00A47B4B">
        <w:rPr>
          <w:rFonts w:ascii="Arial" w:eastAsia="Calibri" w:hAnsi="Arial" w:cs="Arial"/>
          <w:i/>
          <w:color w:val="0000FF"/>
          <w:sz w:val="22"/>
          <w:szCs w:val="22"/>
          <w:lang w:eastAsia="en-US"/>
        </w:rPr>
        <w:t>Im Fall eines übergeordneten öffentlichen Interesses oder behördlicher Anordnungen können Betretungseinschränkungen für die Anlage oder Parzellen von den zuständigen Behörden angeordnet werden.</w:t>
      </w:r>
    </w:p>
    <w:p w:rsidR="00AB688F" w:rsidRPr="00692626" w:rsidRDefault="00AB688F" w:rsidP="00617DA6">
      <w:pPr>
        <w:spacing w:line="276" w:lineRule="auto"/>
        <w:jc w:val="both"/>
        <w:rPr>
          <w:rFonts w:ascii="Arial" w:hAnsi="Arial" w:cs="Arial"/>
          <w:sz w:val="10"/>
          <w:szCs w:val="10"/>
        </w:rPr>
      </w:pPr>
    </w:p>
    <w:p w:rsidR="00692626" w:rsidRDefault="00994B7C" w:rsidP="00617DA6">
      <w:pPr>
        <w:spacing w:line="276" w:lineRule="auto"/>
        <w:jc w:val="both"/>
        <w:rPr>
          <w:rFonts w:ascii="Arial" w:hAnsi="Arial" w:cs="Arial"/>
          <w:sz w:val="22"/>
          <w:szCs w:val="22"/>
        </w:rPr>
      </w:pPr>
      <w:r w:rsidRPr="001A02A6">
        <w:rPr>
          <w:rFonts w:ascii="Arial" w:hAnsi="Arial" w:cs="Arial"/>
          <w:sz w:val="22"/>
          <w:szCs w:val="22"/>
        </w:rPr>
        <w:t>Die Parzellen dürfen ohne Zustimmung des Pächters nicht betreten werden, es sei denn zur Abwehr drohender Gefahren wie Brand, Überschwemmun</w:t>
      </w:r>
      <w:r w:rsidR="00692626">
        <w:rPr>
          <w:rFonts w:ascii="Arial" w:hAnsi="Arial" w:cs="Arial"/>
          <w:sz w:val="22"/>
          <w:szCs w:val="22"/>
        </w:rPr>
        <w:t>g oder umsturzgefährdete Bäume.</w:t>
      </w:r>
    </w:p>
    <w:p w:rsidR="00994B7C" w:rsidRDefault="00994B7C" w:rsidP="00617DA6">
      <w:pPr>
        <w:spacing w:line="276" w:lineRule="auto"/>
        <w:jc w:val="both"/>
        <w:rPr>
          <w:rFonts w:ascii="Arial" w:hAnsi="Arial" w:cs="Arial"/>
          <w:sz w:val="22"/>
          <w:szCs w:val="22"/>
        </w:rPr>
      </w:pPr>
      <w:r w:rsidRPr="001A02A6">
        <w:rPr>
          <w:rFonts w:ascii="Arial" w:hAnsi="Arial" w:cs="Arial"/>
          <w:sz w:val="22"/>
          <w:szCs w:val="22"/>
        </w:rPr>
        <w:t>Dasselbe gilt auch zur Abwehr akuter Schaderregerepidemien, die die Unversehrtheit der Pflanzen auf den Nachbarparzellen und damit das Eigentum der Nachbarpächter oder deren Gesundheit selbst bedrohen, z.B. Feuerbrand</w:t>
      </w:r>
      <w:r w:rsidR="00937FD4">
        <w:rPr>
          <w:rFonts w:ascii="Arial" w:hAnsi="Arial" w:cs="Arial"/>
          <w:sz w:val="22"/>
          <w:szCs w:val="22"/>
        </w:rPr>
        <w:t>, Prozessionsspinnerraupen oder Rattenbefall,</w:t>
      </w:r>
      <w:r w:rsidRPr="001A02A6">
        <w:rPr>
          <w:rFonts w:ascii="Arial" w:hAnsi="Arial" w:cs="Arial"/>
          <w:sz w:val="22"/>
          <w:szCs w:val="22"/>
        </w:rPr>
        <w:t xml:space="preserve"> </w:t>
      </w:r>
      <w:r w:rsidR="00937FD4">
        <w:rPr>
          <w:rFonts w:ascii="Arial" w:hAnsi="Arial" w:cs="Arial"/>
          <w:sz w:val="22"/>
          <w:szCs w:val="22"/>
        </w:rPr>
        <w:t xml:space="preserve">etc., </w:t>
      </w:r>
      <w:r w:rsidRPr="001A02A6">
        <w:rPr>
          <w:rFonts w:ascii="Arial" w:hAnsi="Arial" w:cs="Arial"/>
          <w:sz w:val="22"/>
          <w:szCs w:val="22"/>
        </w:rPr>
        <w:t>falls der Pächter nicht erreicht werden kann</w:t>
      </w:r>
      <w:r>
        <w:rPr>
          <w:rFonts w:ascii="Arial" w:hAnsi="Arial" w:cs="Arial"/>
          <w:sz w:val="22"/>
          <w:szCs w:val="22"/>
        </w:rPr>
        <w:t>, beispielsweise durch einen Telefonanruf</w:t>
      </w:r>
      <w:r w:rsidRPr="001A02A6">
        <w:rPr>
          <w:rFonts w:ascii="Arial" w:hAnsi="Arial" w:cs="Arial"/>
          <w:sz w:val="22"/>
          <w:szCs w:val="22"/>
        </w:rPr>
        <w:t>.</w:t>
      </w:r>
    </w:p>
    <w:p w:rsidR="00562CEA" w:rsidRPr="00850D56" w:rsidRDefault="00562CEA" w:rsidP="00617DA6">
      <w:pPr>
        <w:spacing w:line="276" w:lineRule="auto"/>
        <w:jc w:val="both"/>
        <w:rPr>
          <w:rFonts w:ascii="Arial" w:hAnsi="Arial" w:cs="Arial"/>
          <w:sz w:val="10"/>
          <w:szCs w:val="10"/>
        </w:rPr>
      </w:pPr>
    </w:p>
    <w:p w:rsidR="00692626" w:rsidRPr="00A47B4B" w:rsidRDefault="00692626" w:rsidP="00692626">
      <w:pPr>
        <w:spacing w:line="276" w:lineRule="auto"/>
        <w:jc w:val="both"/>
        <w:rPr>
          <w:rFonts w:ascii="Arial" w:hAnsi="Arial" w:cs="Arial"/>
          <w:sz w:val="22"/>
          <w:szCs w:val="22"/>
        </w:rPr>
      </w:pPr>
      <w:r w:rsidRPr="001A02A6">
        <w:rPr>
          <w:rFonts w:ascii="Arial" w:hAnsi="Arial" w:cs="Arial"/>
          <w:sz w:val="22"/>
          <w:szCs w:val="22"/>
        </w:rPr>
        <w:t xml:space="preserve">Der Vorstand sowie von ihm beauftragte </w:t>
      </w:r>
      <w:r>
        <w:rPr>
          <w:rFonts w:ascii="Arial" w:hAnsi="Arial" w:cs="Arial"/>
          <w:sz w:val="22"/>
          <w:szCs w:val="22"/>
        </w:rPr>
        <w:t>Personen</w:t>
      </w:r>
      <w:r w:rsidRPr="001A02A6">
        <w:rPr>
          <w:rFonts w:ascii="Arial" w:hAnsi="Arial" w:cs="Arial"/>
          <w:sz w:val="22"/>
          <w:szCs w:val="22"/>
        </w:rPr>
        <w:t xml:space="preserve"> oder Beauftragte des Eigentümers dürfen auch </w:t>
      </w:r>
      <w:r w:rsidRPr="00A47B4B">
        <w:rPr>
          <w:rFonts w:ascii="Arial" w:hAnsi="Arial" w:cs="Arial"/>
          <w:sz w:val="22"/>
          <w:szCs w:val="22"/>
        </w:rPr>
        <w:t xml:space="preserve">bei Abwesenheit der Pächter die Parzellen betreten z.B. im Rahmen einer Anlagenbegehung oder zum Austausch der Wasseruhren, sofern der Pächter mindestens 14 Tage vorher auf eine geeignete Weise informiert wurde, wie z.B. durch Aushang im Schaukasten oder durch eine Benachrichtigung per Brief oder </w:t>
      </w:r>
      <w:proofErr w:type="spellStart"/>
      <w:r w:rsidRPr="00A47B4B">
        <w:rPr>
          <w:rFonts w:ascii="Arial" w:hAnsi="Arial" w:cs="Arial"/>
          <w:sz w:val="22"/>
          <w:szCs w:val="22"/>
        </w:rPr>
        <w:t>e-mail</w:t>
      </w:r>
      <w:proofErr w:type="spellEnd"/>
      <w:r w:rsidRPr="00A47B4B">
        <w:rPr>
          <w:rFonts w:ascii="Arial" w:hAnsi="Arial" w:cs="Arial"/>
          <w:sz w:val="22"/>
          <w:szCs w:val="22"/>
        </w:rPr>
        <w:t>.</w:t>
      </w:r>
    </w:p>
    <w:p w:rsidR="00692626" w:rsidRPr="00A47B4B" w:rsidRDefault="00692626" w:rsidP="00617DA6">
      <w:pPr>
        <w:spacing w:line="276" w:lineRule="auto"/>
        <w:jc w:val="both"/>
        <w:rPr>
          <w:rFonts w:ascii="Arial" w:hAnsi="Arial" w:cs="Arial"/>
          <w:sz w:val="10"/>
          <w:szCs w:val="10"/>
        </w:rPr>
      </w:pPr>
    </w:p>
    <w:p w:rsidR="00850D56" w:rsidRPr="00A47B4B" w:rsidRDefault="00850D56" w:rsidP="00617DA6">
      <w:pPr>
        <w:spacing w:line="276" w:lineRule="auto"/>
        <w:jc w:val="both"/>
        <w:rPr>
          <w:rFonts w:ascii="Arial" w:hAnsi="Arial" w:cs="Arial"/>
          <w:sz w:val="22"/>
          <w:szCs w:val="22"/>
        </w:rPr>
      </w:pPr>
      <w:r w:rsidRPr="00A47B4B">
        <w:rPr>
          <w:rFonts w:ascii="Arial" w:hAnsi="Arial" w:cs="Arial"/>
          <w:sz w:val="22"/>
          <w:szCs w:val="22"/>
        </w:rPr>
        <w:t>Werden Vereinsmitteilungen an die Pächter auf die Parzellen zugestellt, dürfen die Austräger die Parzellen zu diesem Zweck jederzeit auf den dazu vorgesehenen Wegen betreten.</w:t>
      </w:r>
    </w:p>
    <w:p w:rsidR="00850D56" w:rsidRPr="00A47B4B" w:rsidRDefault="00850D56" w:rsidP="00617DA6">
      <w:pPr>
        <w:spacing w:line="276" w:lineRule="auto"/>
        <w:jc w:val="both"/>
        <w:rPr>
          <w:rFonts w:ascii="Arial" w:hAnsi="Arial" w:cs="Arial"/>
          <w:sz w:val="10"/>
          <w:szCs w:val="10"/>
        </w:rPr>
      </w:pPr>
    </w:p>
    <w:p w:rsidR="002453A1" w:rsidRDefault="00994B7C" w:rsidP="00617DA6">
      <w:pPr>
        <w:spacing w:line="276" w:lineRule="auto"/>
        <w:jc w:val="both"/>
        <w:rPr>
          <w:rFonts w:ascii="Arial" w:hAnsi="Arial" w:cs="Arial"/>
          <w:sz w:val="22"/>
          <w:szCs w:val="22"/>
        </w:rPr>
      </w:pPr>
      <w:r w:rsidRPr="00A47B4B">
        <w:rPr>
          <w:rFonts w:ascii="Arial" w:hAnsi="Arial" w:cs="Arial"/>
          <w:sz w:val="22"/>
          <w:szCs w:val="22"/>
        </w:rPr>
        <w:t>Können Grenzeinrichtungen wie Zäune oder sonstige auf der Parzellengrenze errichtete Anlagen oder Baulichkeiten nur von der Nachbarparzelle aus instandgehalten werden, muss der betroffene Nachbarpächter nach rechtzeitiger Ankündigung – d.h. mindestens 14 Tage vorher – die Inan</w:t>
      </w:r>
      <w:r w:rsidRPr="001A02A6">
        <w:rPr>
          <w:rFonts w:ascii="Arial" w:hAnsi="Arial" w:cs="Arial"/>
          <w:sz w:val="22"/>
          <w:szCs w:val="22"/>
        </w:rPr>
        <w:t xml:space="preserve">spruchnahme seiner Parzelle zu diesen </w:t>
      </w:r>
      <w:r w:rsidRPr="00616344">
        <w:rPr>
          <w:rFonts w:ascii="Arial" w:hAnsi="Arial" w:cs="Arial"/>
          <w:sz w:val="22"/>
          <w:szCs w:val="22"/>
        </w:rPr>
        <w:t xml:space="preserve">Zwecken </w:t>
      </w:r>
      <w:r w:rsidR="00F670ED" w:rsidRPr="00616344">
        <w:rPr>
          <w:rFonts w:ascii="Arial" w:hAnsi="Arial" w:cs="Arial"/>
          <w:sz w:val="22"/>
          <w:szCs w:val="22"/>
        </w:rPr>
        <w:t>hinn</w:t>
      </w:r>
      <w:r w:rsidR="002A3432" w:rsidRPr="00616344">
        <w:rPr>
          <w:rFonts w:ascii="Arial" w:hAnsi="Arial" w:cs="Arial"/>
          <w:sz w:val="22"/>
          <w:szCs w:val="22"/>
        </w:rPr>
        <w:t>ehmen</w:t>
      </w:r>
      <w:r w:rsidRPr="00616344">
        <w:rPr>
          <w:rFonts w:ascii="Arial" w:hAnsi="Arial" w:cs="Arial"/>
          <w:sz w:val="22"/>
          <w:szCs w:val="22"/>
        </w:rPr>
        <w:t>, hierbei entstehende</w:t>
      </w:r>
      <w:r w:rsidRPr="001A02A6">
        <w:rPr>
          <w:rFonts w:ascii="Arial" w:hAnsi="Arial" w:cs="Arial"/>
          <w:sz w:val="22"/>
          <w:szCs w:val="22"/>
        </w:rPr>
        <w:t xml:space="preserve"> Schäden sind </w:t>
      </w:r>
      <w:r w:rsidR="00692626">
        <w:rPr>
          <w:rFonts w:ascii="Arial" w:hAnsi="Arial" w:cs="Arial"/>
          <w:sz w:val="22"/>
          <w:szCs w:val="22"/>
        </w:rPr>
        <w:t xml:space="preserve">vom Verursacher </w:t>
      </w:r>
      <w:r w:rsidRPr="001A02A6">
        <w:rPr>
          <w:rFonts w:ascii="Arial" w:hAnsi="Arial" w:cs="Arial"/>
          <w:sz w:val="22"/>
          <w:szCs w:val="22"/>
        </w:rPr>
        <w:t>zu ersetzen.</w:t>
      </w:r>
    </w:p>
    <w:p w:rsidR="00C46E12" w:rsidRPr="00A47B4B" w:rsidRDefault="002453A1" w:rsidP="005D13C3">
      <w:pPr>
        <w:spacing w:line="276" w:lineRule="auto"/>
        <w:jc w:val="both"/>
        <w:rPr>
          <w:rFonts w:ascii="Arial" w:eastAsia="Calibri" w:hAnsi="Arial" w:cs="Arial"/>
          <w:sz w:val="22"/>
          <w:szCs w:val="22"/>
          <w:lang w:eastAsia="en-US"/>
        </w:rPr>
      </w:pPr>
      <w:r>
        <w:rPr>
          <w:rFonts w:ascii="Arial" w:hAnsi="Arial" w:cs="Arial"/>
          <w:sz w:val="22"/>
          <w:szCs w:val="22"/>
        </w:rPr>
        <w:br w:type="page"/>
      </w:r>
      <w:r w:rsidR="005D13C3" w:rsidRPr="00A47B4B">
        <w:rPr>
          <w:rFonts w:ascii="Arial" w:eastAsia="Calibri" w:hAnsi="Arial" w:cs="Arial"/>
          <w:sz w:val="22"/>
          <w:szCs w:val="22"/>
          <w:lang w:eastAsia="en-US"/>
        </w:rPr>
        <w:t>Bei gegebenem Anlass wie z.B. Epidemien kann der Vorstand zum Schutz der Nachbarpächter und anderer sich in der Anlage aufhaltenden Personen den Aufenthalt auf den Parzellen z.B. hinsichtlich der Anzahl der sich dort aufhaltenden Personen zeitlich befristet einschränken.</w:t>
      </w:r>
    </w:p>
    <w:p w:rsidR="005D13C3" w:rsidRPr="00916762" w:rsidRDefault="005D13C3" w:rsidP="005D13C3">
      <w:pPr>
        <w:spacing w:line="276" w:lineRule="auto"/>
        <w:jc w:val="both"/>
        <w:rPr>
          <w:rFonts w:ascii="Arial" w:eastAsia="Calibri" w:hAnsi="Arial" w:cs="Arial"/>
          <w:sz w:val="22"/>
          <w:szCs w:val="22"/>
          <w:lang w:eastAsia="en-US"/>
        </w:rPr>
      </w:pPr>
      <w:r w:rsidRPr="00A47B4B">
        <w:rPr>
          <w:rFonts w:ascii="Arial" w:eastAsia="Calibri" w:hAnsi="Arial" w:cs="Arial"/>
          <w:sz w:val="22"/>
          <w:szCs w:val="22"/>
          <w:lang w:eastAsia="en-US"/>
        </w:rPr>
        <w:t>Dabei muss jedoch immer zumindest die Grundpflege der Parzelle gewährleistet sein, es sei denn, behördliche Anordnungen verbieten den Aufenthalt in der Anlage insgesamt wie z.B. im Rahmen einer generellen Ausgangssperre.</w:t>
      </w:r>
    </w:p>
    <w:p w:rsidR="005D13C3" w:rsidRPr="00C46E12" w:rsidRDefault="005D13C3" w:rsidP="00692626">
      <w:pPr>
        <w:tabs>
          <w:tab w:val="left" w:pos="851"/>
        </w:tabs>
        <w:spacing w:line="276" w:lineRule="auto"/>
        <w:jc w:val="both"/>
        <w:rPr>
          <w:rFonts w:ascii="Arial" w:hAnsi="Arial" w:cs="Arial"/>
          <w:b/>
          <w:sz w:val="22"/>
          <w:szCs w:val="22"/>
        </w:rPr>
      </w:pPr>
    </w:p>
    <w:p w:rsidR="00616344" w:rsidRPr="00727BAB" w:rsidRDefault="00616344" w:rsidP="00616344">
      <w:pPr>
        <w:tabs>
          <w:tab w:val="left" w:pos="851"/>
        </w:tabs>
        <w:spacing w:line="276" w:lineRule="auto"/>
        <w:jc w:val="both"/>
        <w:rPr>
          <w:rFonts w:ascii="Arial" w:hAnsi="Arial" w:cs="Arial"/>
          <w:b/>
          <w:sz w:val="24"/>
          <w:szCs w:val="22"/>
        </w:rPr>
      </w:pPr>
      <w:r w:rsidRPr="00727BAB">
        <w:rPr>
          <w:rFonts w:ascii="Arial" w:hAnsi="Arial" w:cs="Arial"/>
          <w:b/>
          <w:sz w:val="24"/>
          <w:szCs w:val="22"/>
        </w:rPr>
        <w:t>14. (4)</w:t>
      </w:r>
      <w:r w:rsidRPr="00727BAB">
        <w:rPr>
          <w:rFonts w:ascii="Arial" w:hAnsi="Arial" w:cs="Arial"/>
          <w:b/>
          <w:sz w:val="24"/>
          <w:szCs w:val="22"/>
        </w:rPr>
        <w:tab/>
        <w:t>Verhalten in der Anlage und auf den Parzellen</w:t>
      </w:r>
    </w:p>
    <w:p w:rsidR="00616344" w:rsidRPr="00727BAB" w:rsidRDefault="00616344" w:rsidP="00692626">
      <w:pPr>
        <w:tabs>
          <w:tab w:val="left" w:pos="851"/>
        </w:tabs>
        <w:spacing w:line="276" w:lineRule="auto"/>
        <w:jc w:val="both"/>
        <w:rPr>
          <w:rFonts w:ascii="Arial" w:hAnsi="Arial" w:cs="Arial"/>
          <w:b/>
          <w:sz w:val="10"/>
          <w:szCs w:val="10"/>
        </w:rPr>
      </w:pPr>
    </w:p>
    <w:p w:rsidR="00616344" w:rsidRPr="00727BAB" w:rsidRDefault="00616344" w:rsidP="00692626">
      <w:pPr>
        <w:tabs>
          <w:tab w:val="left" w:pos="851"/>
        </w:tabs>
        <w:spacing w:line="276" w:lineRule="auto"/>
        <w:jc w:val="both"/>
        <w:rPr>
          <w:rFonts w:ascii="Arial" w:hAnsi="Arial" w:cs="Arial"/>
          <w:sz w:val="22"/>
          <w:szCs w:val="22"/>
        </w:rPr>
      </w:pPr>
      <w:r w:rsidRPr="00727BAB">
        <w:rPr>
          <w:rFonts w:ascii="Arial" w:hAnsi="Arial" w:cs="Arial"/>
          <w:sz w:val="22"/>
          <w:szCs w:val="22"/>
        </w:rPr>
        <w:t>Die Pächter haben sich in der Kleingartenanlage und auf den Parzellen so zu verhalten, dass andere Pächter und Besucher nicht gestört werden und die vorgegebene Nutzung der Parzellen nicht beeinträchtigt wird.</w:t>
      </w:r>
    </w:p>
    <w:p w:rsidR="00616344" w:rsidRPr="00727BAB" w:rsidRDefault="00616344" w:rsidP="00692626">
      <w:pPr>
        <w:tabs>
          <w:tab w:val="left" w:pos="851"/>
        </w:tabs>
        <w:spacing w:line="276" w:lineRule="auto"/>
        <w:jc w:val="both"/>
        <w:rPr>
          <w:rFonts w:ascii="Arial" w:hAnsi="Arial" w:cs="Arial"/>
          <w:sz w:val="22"/>
          <w:szCs w:val="22"/>
        </w:rPr>
      </w:pPr>
      <w:r w:rsidRPr="00727BAB">
        <w:rPr>
          <w:rFonts w:ascii="Arial" w:hAnsi="Arial" w:cs="Arial"/>
          <w:sz w:val="22"/>
          <w:szCs w:val="22"/>
        </w:rPr>
        <w:t>Auch außerhalb der Ruhezeiten ist unnötiger Lärm zu vermeiden und Gespräche mit „Zimmerlautstärke“ zu führen.</w:t>
      </w:r>
    </w:p>
    <w:p w:rsidR="005F423C" w:rsidRPr="00727BAB" w:rsidRDefault="005F423C" w:rsidP="00692626">
      <w:pPr>
        <w:tabs>
          <w:tab w:val="left" w:pos="851"/>
        </w:tabs>
        <w:spacing w:line="276" w:lineRule="auto"/>
        <w:jc w:val="both"/>
        <w:rPr>
          <w:rFonts w:ascii="Arial" w:hAnsi="Arial" w:cs="Arial"/>
          <w:sz w:val="22"/>
          <w:szCs w:val="22"/>
        </w:rPr>
      </w:pPr>
      <w:r w:rsidRPr="00727BAB">
        <w:rPr>
          <w:rFonts w:ascii="Arial" w:hAnsi="Arial" w:cs="Arial"/>
          <w:sz w:val="22"/>
          <w:szCs w:val="22"/>
        </w:rPr>
        <w:t>Ebenso ist ständiges Hundebellen zu unterbinden, z.B. indem sich die Tiere während der Ruhezeiten in der Laube aufhalten oder von den Wegen ferngehalten werden.</w:t>
      </w:r>
    </w:p>
    <w:p w:rsidR="00616344" w:rsidRPr="00727BAB" w:rsidRDefault="005F423C" w:rsidP="00692626">
      <w:pPr>
        <w:tabs>
          <w:tab w:val="left" w:pos="851"/>
        </w:tabs>
        <w:spacing w:line="276" w:lineRule="auto"/>
        <w:jc w:val="both"/>
        <w:rPr>
          <w:rFonts w:ascii="Arial" w:hAnsi="Arial" w:cs="Arial"/>
          <w:sz w:val="22"/>
          <w:szCs w:val="22"/>
        </w:rPr>
      </w:pPr>
      <w:r w:rsidRPr="00727BAB">
        <w:rPr>
          <w:rFonts w:ascii="Arial" w:hAnsi="Arial" w:cs="Arial"/>
          <w:sz w:val="22"/>
          <w:szCs w:val="22"/>
        </w:rPr>
        <w:t>Spiele, bei denen die Möglichkeit besteht, dass d</w:t>
      </w:r>
      <w:r w:rsidR="005B092F" w:rsidRPr="00727BAB">
        <w:rPr>
          <w:rFonts w:ascii="Arial" w:hAnsi="Arial" w:cs="Arial"/>
          <w:sz w:val="22"/>
          <w:szCs w:val="22"/>
        </w:rPr>
        <w:t>ie</w:t>
      </w:r>
      <w:r w:rsidRPr="00727BAB">
        <w:rPr>
          <w:rFonts w:ascii="Arial" w:hAnsi="Arial" w:cs="Arial"/>
          <w:sz w:val="22"/>
          <w:szCs w:val="22"/>
        </w:rPr>
        <w:t xml:space="preserve"> Spielobjekt</w:t>
      </w:r>
      <w:r w:rsidR="005B092F" w:rsidRPr="00727BAB">
        <w:rPr>
          <w:rFonts w:ascii="Arial" w:hAnsi="Arial" w:cs="Arial"/>
          <w:sz w:val="22"/>
          <w:szCs w:val="22"/>
        </w:rPr>
        <w:t>e</w:t>
      </w:r>
      <w:r w:rsidRPr="00727BAB">
        <w:rPr>
          <w:rFonts w:ascii="Arial" w:hAnsi="Arial" w:cs="Arial"/>
          <w:sz w:val="22"/>
          <w:szCs w:val="22"/>
        </w:rPr>
        <w:t xml:space="preserve"> Schäden an der Bepflanzung oder Ausstattung der Nachbarparzellen anrichten (Ballspiele, usw.) und </w:t>
      </w:r>
      <w:r w:rsidR="005B092F" w:rsidRPr="00727BAB">
        <w:rPr>
          <w:rFonts w:ascii="Arial" w:hAnsi="Arial" w:cs="Arial"/>
          <w:sz w:val="22"/>
          <w:szCs w:val="22"/>
        </w:rPr>
        <w:t>damit deren</w:t>
      </w:r>
      <w:r w:rsidRPr="00727BAB">
        <w:rPr>
          <w:rFonts w:ascii="Arial" w:hAnsi="Arial" w:cs="Arial"/>
          <w:sz w:val="22"/>
          <w:szCs w:val="22"/>
        </w:rPr>
        <w:t xml:space="preserve"> vorgegebene Nutzung beeinträchtigen</w:t>
      </w:r>
      <w:r w:rsidR="005B092F" w:rsidRPr="00727BAB">
        <w:rPr>
          <w:rFonts w:ascii="Arial" w:hAnsi="Arial" w:cs="Arial"/>
          <w:sz w:val="22"/>
          <w:szCs w:val="22"/>
        </w:rPr>
        <w:t xml:space="preserve"> können</w:t>
      </w:r>
      <w:r w:rsidRPr="00727BAB">
        <w:rPr>
          <w:rFonts w:ascii="Arial" w:hAnsi="Arial" w:cs="Arial"/>
          <w:sz w:val="22"/>
          <w:szCs w:val="22"/>
        </w:rPr>
        <w:t>, sind auf den Parzellen und Wegeflächen verboten.</w:t>
      </w:r>
    </w:p>
    <w:p w:rsidR="005F423C" w:rsidRPr="00727BAB" w:rsidRDefault="005B092F" w:rsidP="00692626">
      <w:pPr>
        <w:tabs>
          <w:tab w:val="left" w:pos="851"/>
        </w:tabs>
        <w:spacing w:line="276" w:lineRule="auto"/>
        <w:jc w:val="both"/>
        <w:rPr>
          <w:rFonts w:ascii="Arial" w:hAnsi="Arial" w:cs="Arial"/>
          <w:sz w:val="22"/>
          <w:szCs w:val="22"/>
        </w:rPr>
      </w:pPr>
      <w:r w:rsidRPr="00727BAB">
        <w:rPr>
          <w:rFonts w:ascii="Arial" w:hAnsi="Arial" w:cs="Arial"/>
          <w:sz w:val="22"/>
          <w:szCs w:val="22"/>
        </w:rPr>
        <w:t xml:space="preserve">Auch wenn </w:t>
      </w:r>
      <w:r w:rsidR="005F423C" w:rsidRPr="00727BAB">
        <w:rPr>
          <w:rFonts w:ascii="Arial" w:hAnsi="Arial" w:cs="Arial"/>
          <w:sz w:val="22"/>
          <w:szCs w:val="22"/>
        </w:rPr>
        <w:t>solche Spiele auf Gemeinschaftsfläche</w:t>
      </w:r>
      <w:r w:rsidRPr="00727BAB">
        <w:rPr>
          <w:rFonts w:ascii="Arial" w:hAnsi="Arial" w:cs="Arial"/>
          <w:sz w:val="22"/>
          <w:szCs w:val="22"/>
        </w:rPr>
        <w:t>n</w:t>
      </w:r>
      <w:r w:rsidR="005F423C" w:rsidRPr="00727BAB">
        <w:rPr>
          <w:rFonts w:ascii="Arial" w:hAnsi="Arial" w:cs="Arial"/>
          <w:sz w:val="22"/>
          <w:szCs w:val="22"/>
        </w:rPr>
        <w:t xml:space="preserve"> </w:t>
      </w:r>
      <w:r w:rsidR="0052073F" w:rsidRPr="00727BAB">
        <w:rPr>
          <w:rFonts w:ascii="Arial" w:hAnsi="Arial" w:cs="Arial"/>
          <w:sz w:val="22"/>
          <w:szCs w:val="22"/>
        </w:rPr>
        <w:t xml:space="preserve">mit ausdrücklicher Genehmigung </w:t>
      </w:r>
      <w:r w:rsidR="005F423C" w:rsidRPr="00727BAB">
        <w:rPr>
          <w:rFonts w:ascii="Arial" w:hAnsi="Arial" w:cs="Arial"/>
          <w:sz w:val="22"/>
          <w:szCs w:val="22"/>
        </w:rPr>
        <w:t>statt</w:t>
      </w:r>
      <w:r w:rsidRPr="00727BAB">
        <w:rPr>
          <w:rFonts w:ascii="Arial" w:hAnsi="Arial" w:cs="Arial"/>
          <w:sz w:val="22"/>
          <w:szCs w:val="22"/>
        </w:rPr>
        <w:t>finden</w:t>
      </w:r>
      <w:r w:rsidR="0052073F" w:rsidRPr="00727BAB">
        <w:rPr>
          <w:rFonts w:ascii="Arial" w:hAnsi="Arial" w:cs="Arial"/>
          <w:sz w:val="22"/>
          <w:szCs w:val="22"/>
        </w:rPr>
        <w:t xml:space="preserve"> können</w:t>
      </w:r>
      <w:r w:rsidR="005F423C" w:rsidRPr="00727BAB">
        <w:rPr>
          <w:rFonts w:ascii="Arial" w:hAnsi="Arial" w:cs="Arial"/>
          <w:sz w:val="22"/>
          <w:szCs w:val="22"/>
        </w:rPr>
        <w:t xml:space="preserve">, </w:t>
      </w:r>
      <w:r w:rsidR="0052073F" w:rsidRPr="00727BAB">
        <w:rPr>
          <w:rFonts w:ascii="Arial" w:hAnsi="Arial" w:cs="Arial"/>
          <w:sz w:val="22"/>
          <w:szCs w:val="22"/>
        </w:rPr>
        <w:t>dürfen anliegende Parzellen bzw. andere angrenzende</w:t>
      </w:r>
      <w:r w:rsidRPr="00727BAB">
        <w:rPr>
          <w:rFonts w:ascii="Arial" w:hAnsi="Arial" w:cs="Arial"/>
          <w:sz w:val="22"/>
          <w:szCs w:val="22"/>
        </w:rPr>
        <w:t xml:space="preserve"> Grundstücken</w:t>
      </w:r>
      <w:r w:rsidR="0052073F" w:rsidRPr="00727BAB">
        <w:rPr>
          <w:rFonts w:ascii="Arial" w:hAnsi="Arial" w:cs="Arial"/>
          <w:sz w:val="22"/>
          <w:szCs w:val="22"/>
        </w:rPr>
        <w:t xml:space="preserve"> davon nicht beeinträchtigt werden</w:t>
      </w:r>
      <w:r w:rsidRPr="00727BAB">
        <w:rPr>
          <w:rFonts w:ascii="Arial" w:hAnsi="Arial" w:cs="Arial"/>
          <w:sz w:val="22"/>
          <w:szCs w:val="22"/>
        </w:rPr>
        <w:t>.</w:t>
      </w:r>
    </w:p>
    <w:p w:rsidR="005B092F" w:rsidRPr="00616344" w:rsidRDefault="005B092F" w:rsidP="00692626">
      <w:pPr>
        <w:tabs>
          <w:tab w:val="left" w:pos="851"/>
        </w:tabs>
        <w:spacing w:line="276" w:lineRule="auto"/>
        <w:jc w:val="both"/>
        <w:rPr>
          <w:rFonts w:ascii="Arial" w:hAnsi="Arial" w:cs="Arial"/>
          <w:sz w:val="22"/>
          <w:szCs w:val="22"/>
        </w:rPr>
      </w:pPr>
      <w:r w:rsidRPr="00727BAB">
        <w:rPr>
          <w:rFonts w:ascii="Arial" w:hAnsi="Arial" w:cs="Arial"/>
          <w:sz w:val="22"/>
          <w:szCs w:val="22"/>
        </w:rPr>
        <w:t>Bei Zuwiderhandlung ist der Vorstand ermächtigt, ein generelles Verbot solcher Spiele auf der gesamten Anlagenfläche anzuordnen.</w:t>
      </w:r>
    </w:p>
    <w:p w:rsidR="00616344" w:rsidRPr="00616344" w:rsidRDefault="00616344" w:rsidP="00692626">
      <w:pPr>
        <w:tabs>
          <w:tab w:val="left" w:pos="851"/>
        </w:tabs>
        <w:spacing w:line="276" w:lineRule="auto"/>
        <w:jc w:val="both"/>
        <w:rPr>
          <w:rFonts w:ascii="Arial" w:hAnsi="Arial" w:cs="Arial"/>
          <w:sz w:val="22"/>
          <w:szCs w:val="22"/>
        </w:rPr>
      </w:pPr>
    </w:p>
    <w:p w:rsidR="00DD1E92" w:rsidRPr="00A47B4B" w:rsidRDefault="00DD1E92" w:rsidP="00692626">
      <w:pPr>
        <w:tabs>
          <w:tab w:val="left" w:pos="851"/>
        </w:tabs>
        <w:spacing w:line="276" w:lineRule="auto"/>
        <w:jc w:val="both"/>
        <w:rPr>
          <w:rFonts w:ascii="Arial" w:hAnsi="Arial" w:cs="Arial"/>
          <w:b/>
          <w:sz w:val="24"/>
          <w:szCs w:val="22"/>
        </w:rPr>
      </w:pPr>
      <w:r w:rsidRPr="00A47B4B">
        <w:rPr>
          <w:rFonts w:ascii="Arial" w:hAnsi="Arial" w:cs="Arial"/>
          <w:b/>
          <w:sz w:val="24"/>
          <w:szCs w:val="22"/>
        </w:rPr>
        <w:t>14</w:t>
      </w:r>
      <w:r w:rsidR="00692626" w:rsidRPr="00A47B4B">
        <w:rPr>
          <w:rFonts w:ascii="Arial" w:hAnsi="Arial" w:cs="Arial"/>
          <w:b/>
          <w:sz w:val="24"/>
          <w:szCs w:val="22"/>
        </w:rPr>
        <w:t>.</w:t>
      </w:r>
      <w:r w:rsidRPr="00A47B4B">
        <w:rPr>
          <w:rFonts w:ascii="Arial" w:hAnsi="Arial" w:cs="Arial"/>
          <w:b/>
          <w:sz w:val="24"/>
          <w:szCs w:val="22"/>
        </w:rPr>
        <w:t xml:space="preserve"> (</w:t>
      </w:r>
      <w:r w:rsidR="005B092F">
        <w:rPr>
          <w:rFonts w:ascii="Arial" w:hAnsi="Arial" w:cs="Arial"/>
          <w:b/>
          <w:sz w:val="24"/>
          <w:szCs w:val="22"/>
        </w:rPr>
        <w:t>5</w:t>
      </w:r>
      <w:r w:rsidRPr="00A47B4B">
        <w:rPr>
          <w:rFonts w:ascii="Arial" w:hAnsi="Arial" w:cs="Arial"/>
          <w:b/>
          <w:sz w:val="24"/>
          <w:szCs w:val="22"/>
        </w:rPr>
        <w:t>)</w:t>
      </w:r>
      <w:r w:rsidRPr="00A47B4B">
        <w:rPr>
          <w:rFonts w:ascii="Arial" w:hAnsi="Arial" w:cs="Arial"/>
          <w:b/>
          <w:sz w:val="24"/>
          <w:szCs w:val="22"/>
        </w:rPr>
        <w:tab/>
        <w:t>Verkehrssicherungspflicht</w:t>
      </w:r>
    </w:p>
    <w:p w:rsidR="00DD1E92" w:rsidRPr="00A47B4B" w:rsidRDefault="00DD1E92" w:rsidP="00617DA6">
      <w:pPr>
        <w:spacing w:line="276" w:lineRule="auto"/>
        <w:jc w:val="both"/>
        <w:rPr>
          <w:rFonts w:ascii="Arial" w:hAnsi="Arial" w:cs="Arial"/>
          <w:sz w:val="10"/>
          <w:szCs w:val="10"/>
        </w:rPr>
      </w:pPr>
    </w:p>
    <w:p w:rsidR="00C52BE1" w:rsidRPr="00A47B4B" w:rsidRDefault="00DD1E92" w:rsidP="00617DA6">
      <w:pPr>
        <w:spacing w:line="276" w:lineRule="auto"/>
        <w:jc w:val="both"/>
        <w:rPr>
          <w:rFonts w:ascii="Arial" w:hAnsi="Arial" w:cs="Arial"/>
          <w:sz w:val="22"/>
          <w:szCs w:val="22"/>
        </w:rPr>
      </w:pPr>
      <w:r w:rsidRPr="00A47B4B">
        <w:rPr>
          <w:rFonts w:ascii="Arial" w:hAnsi="Arial" w:cs="Arial"/>
          <w:sz w:val="22"/>
          <w:szCs w:val="22"/>
        </w:rPr>
        <w:t>Dem Pächter obliegt für alle Parzellenausstattungen</w:t>
      </w:r>
      <w:r w:rsidR="004627F0" w:rsidRPr="00A47B4B">
        <w:rPr>
          <w:rFonts w:ascii="Arial" w:hAnsi="Arial" w:cs="Arial"/>
          <w:sz w:val="22"/>
          <w:szCs w:val="22"/>
        </w:rPr>
        <w:t xml:space="preserve"> una</w:t>
      </w:r>
      <w:r w:rsidR="00A06940" w:rsidRPr="00A47B4B">
        <w:rPr>
          <w:rFonts w:ascii="Arial" w:hAnsi="Arial" w:cs="Arial"/>
          <w:sz w:val="22"/>
          <w:szCs w:val="22"/>
        </w:rPr>
        <w:t>bhängig davon, ob diese von ihm</w:t>
      </w:r>
      <w:r w:rsidR="004627F0" w:rsidRPr="00A47B4B">
        <w:rPr>
          <w:rFonts w:ascii="Arial" w:hAnsi="Arial" w:cs="Arial"/>
          <w:sz w:val="22"/>
          <w:szCs w:val="22"/>
        </w:rPr>
        <w:t xml:space="preserve"> eingebracht oder übernommen wurden</w:t>
      </w:r>
      <w:r w:rsidR="00A06940" w:rsidRPr="00A47B4B">
        <w:rPr>
          <w:rFonts w:ascii="Arial" w:hAnsi="Arial" w:cs="Arial"/>
          <w:sz w:val="22"/>
          <w:szCs w:val="22"/>
        </w:rPr>
        <w:t>,</w:t>
      </w:r>
      <w:r w:rsidRPr="00A47B4B">
        <w:rPr>
          <w:rFonts w:ascii="Arial" w:hAnsi="Arial" w:cs="Arial"/>
          <w:sz w:val="22"/>
          <w:szCs w:val="22"/>
        </w:rPr>
        <w:t xml:space="preserve"> die Verkehrssicherungspflicht</w:t>
      </w:r>
      <w:r w:rsidR="00C52BE1" w:rsidRPr="00A47B4B">
        <w:rPr>
          <w:rFonts w:ascii="Arial" w:hAnsi="Arial" w:cs="Arial"/>
          <w:sz w:val="22"/>
          <w:szCs w:val="22"/>
        </w:rPr>
        <w:t xml:space="preserve"> und es gilt als vereinbart, dass er den Verein von </w:t>
      </w:r>
      <w:r w:rsidR="00937FD4" w:rsidRPr="00A47B4B">
        <w:rPr>
          <w:rFonts w:ascii="Arial" w:hAnsi="Arial" w:cs="Arial"/>
          <w:sz w:val="22"/>
          <w:szCs w:val="22"/>
        </w:rPr>
        <w:t>je</w:t>
      </w:r>
      <w:r w:rsidR="00C52BE1" w:rsidRPr="00A47B4B">
        <w:rPr>
          <w:rFonts w:ascii="Arial" w:hAnsi="Arial" w:cs="Arial"/>
          <w:sz w:val="22"/>
          <w:szCs w:val="22"/>
        </w:rPr>
        <w:t>der straf- und zivilrechtliche</w:t>
      </w:r>
      <w:r w:rsidR="00937FD4" w:rsidRPr="00A47B4B">
        <w:rPr>
          <w:rFonts w:ascii="Arial" w:hAnsi="Arial" w:cs="Arial"/>
          <w:sz w:val="22"/>
          <w:szCs w:val="22"/>
        </w:rPr>
        <w:t>n</w:t>
      </w:r>
      <w:r w:rsidR="00C52BE1" w:rsidRPr="00A47B4B">
        <w:rPr>
          <w:rFonts w:ascii="Arial" w:hAnsi="Arial" w:cs="Arial"/>
          <w:sz w:val="22"/>
          <w:szCs w:val="22"/>
        </w:rPr>
        <w:t xml:space="preserve"> Verantwortung freistellt und diese vollumfänglich übernimmt.</w:t>
      </w:r>
    </w:p>
    <w:p w:rsidR="00EB41F6" w:rsidRPr="00A47B4B" w:rsidRDefault="00EB41F6" w:rsidP="00617DA6">
      <w:pPr>
        <w:spacing w:line="276" w:lineRule="auto"/>
        <w:jc w:val="both"/>
        <w:rPr>
          <w:rFonts w:ascii="Arial" w:hAnsi="Arial" w:cs="Arial"/>
          <w:sz w:val="10"/>
          <w:szCs w:val="10"/>
        </w:rPr>
      </w:pPr>
    </w:p>
    <w:p w:rsidR="00C52BE1" w:rsidRPr="00A47B4B" w:rsidRDefault="00937FD4" w:rsidP="00617DA6">
      <w:pPr>
        <w:spacing w:line="276" w:lineRule="auto"/>
        <w:jc w:val="both"/>
        <w:rPr>
          <w:rFonts w:ascii="Arial" w:hAnsi="Arial" w:cs="Arial"/>
          <w:sz w:val="22"/>
          <w:szCs w:val="22"/>
        </w:rPr>
      </w:pPr>
      <w:r w:rsidRPr="00A47B4B">
        <w:rPr>
          <w:rFonts w:ascii="Arial" w:hAnsi="Arial" w:cs="Arial"/>
          <w:sz w:val="22"/>
          <w:szCs w:val="22"/>
        </w:rPr>
        <w:t xml:space="preserve">Alle </w:t>
      </w:r>
      <w:r w:rsidR="00DD1E92" w:rsidRPr="00A47B4B">
        <w:rPr>
          <w:rFonts w:ascii="Arial" w:hAnsi="Arial" w:cs="Arial"/>
          <w:sz w:val="22"/>
          <w:szCs w:val="22"/>
        </w:rPr>
        <w:t>B</w:t>
      </w:r>
      <w:r w:rsidR="00C52BE1" w:rsidRPr="00A47B4B">
        <w:rPr>
          <w:rFonts w:ascii="Arial" w:hAnsi="Arial" w:cs="Arial"/>
          <w:sz w:val="22"/>
          <w:szCs w:val="22"/>
        </w:rPr>
        <w:t xml:space="preserve">aulichkeiten, Spielgeräte u.a. </w:t>
      </w:r>
      <w:r w:rsidR="00DD1E92" w:rsidRPr="00A47B4B">
        <w:rPr>
          <w:rFonts w:ascii="Arial" w:hAnsi="Arial" w:cs="Arial"/>
          <w:sz w:val="22"/>
          <w:szCs w:val="22"/>
        </w:rPr>
        <w:t xml:space="preserve">müssen so ausgeführt sein, dass von ihnen auch bei extremen Wetterereignissen (Sturm, Hochwasser, …) keine Gefahren ausgehen </w:t>
      </w:r>
      <w:r w:rsidR="002B1585" w:rsidRPr="00A47B4B">
        <w:rPr>
          <w:rFonts w:ascii="Arial" w:hAnsi="Arial" w:cs="Arial"/>
          <w:sz w:val="22"/>
          <w:szCs w:val="22"/>
        </w:rPr>
        <w:t xml:space="preserve">und </w:t>
      </w:r>
      <w:r w:rsidR="00C52BE1" w:rsidRPr="00A47B4B">
        <w:rPr>
          <w:rFonts w:ascii="Arial" w:hAnsi="Arial" w:cs="Arial"/>
          <w:sz w:val="22"/>
          <w:szCs w:val="22"/>
        </w:rPr>
        <w:t xml:space="preserve">Feuchtbiotope sowie </w:t>
      </w:r>
      <w:r w:rsidR="002B1585" w:rsidRPr="00A47B4B">
        <w:rPr>
          <w:rFonts w:ascii="Arial" w:hAnsi="Arial" w:cs="Arial"/>
          <w:sz w:val="22"/>
          <w:szCs w:val="22"/>
        </w:rPr>
        <w:t>Wasserbehälter</w:t>
      </w:r>
      <w:r w:rsidR="00C52BE1" w:rsidRPr="00A47B4B">
        <w:rPr>
          <w:rFonts w:ascii="Arial" w:hAnsi="Arial" w:cs="Arial"/>
          <w:sz w:val="22"/>
          <w:szCs w:val="22"/>
        </w:rPr>
        <w:t xml:space="preserve"> sind so zu sichern, dass von ihnen keine Gefahr ausgeht – siehe auch </w:t>
      </w:r>
      <w:r w:rsidR="006B691A" w:rsidRPr="00A47B4B">
        <w:rPr>
          <w:rFonts w:ascii="Arial" w:hAnsi="Arial" w:cs="Arial"/>
          <w:sz w:val="22"/>
          <w:szCs w:val="22"/>
        </w:rPr>
        <w:t xml:space="preserve">Nr. </w:t>
      </w:r>
      <w:r w:rsidR="00C52BE1" w:rsidRPr="00A47B4B">
        <w:rPr>
          <w:rFonts w:ascii="Arial" w:hAnsi="Arial" w:cs="Arial"/>
          <w:sz w:val="22"/>
          <w:szCs w:val="22"/>
        </w:rPr>
        <w:t>2</w:t>
      </w:r>
      <w:r w:rsidR="00692626" w:rsidRPr="00A47B4B">
        <w:rPr>
          <w:rFonts w:ascii="Arial" w:hAnsi="Arial" w:cs="Arial"/>
          <w:sz w:val="22"/>
          <w:szCs w:val="22"/>
        </w:rPr>
        <w:t>.</w:t>
      </w:r>
      <w:r w:rsidR="00EB41F6" w:rsidRPr="00A47B4B">
        <w:rPr>
          <w:rFonts w:ascii="Arial" w:hAnsi="Arial" w:cs="Arial"/>
          <w:sz w:val="22"/>
          <w:szCs w:val="22"/>
        </w:rPr>
        <w:t xml:space="preserve"> (10</w:t>
      </w:r>
      <w:r w:rsidR="002A11CA" w:rsidRPr="00A47B4B">
        <w:rPr>
          <w:rFonts w:ascii="Arial" w:hAnsi="Arial" w:cs="Arial"/>
          <w:sz w:val="22"/>
          <w:szCs w:val="22"/>
        </w:rPr>
        <w:t>) auf der Seite 10</w:t>
      </w:r>
      <w:r w:rsidR="00C52BE1" w:rsidRPr="00A47B4B">
        <w:rPr>
          <w:rFonts w:ascii="Arial" w:hAnsi="Arial" w:cs="Arial"/>
          <w:sz w:val="22"/>
          <w:szCs w:val="22"/>
        </w:rPr>
        <w:t xml:space="preserve"> und 6.</w:t>
      </w:r>
      <w:r w:rsidR="00EB41F6" w:rsidRPr="00A47B4B">
        <w:rPr>
          <w:rFonts w:ascii="Arial" w:hAnsi="Arial" w:cs="Arial"/>
          <w:sz w:val="22"/>
          <w:szCs w:val="22"/>
        </w:rPr>
        <w:t xml:space="preserve"> (1) auf der Seite </w:t>
      </w:r>
      <w:r w:rsidR="00690B2F" w:rsidRPr="00A47B4B">
        <w:rPr>
          <w:rFonts w:ascii="Arial" w:hAnsi="Arial" w:cs="Arial"/>
          <w:sz w:val="22"/>
          <w:szCs w:val="22"/>
        </w:rPr>
        <w:t>15</w:t>
      </w:r>
      <w:r w:rsidR="00EB41F6" w:rsidRPr="00A47B4B">
        <w:rPr>
          <w:rFonts w:ascii="Arial" w:hAnsi="Arial" w:cs="Arial"/>
          <w:sz w:val="22"/>
          <w:szCs w:val="22"/>
        </w:rPr>
        <w:t>.</w:t>
      </w:r>
    </w:p>
    <w:p w:rsidR="00EB41F6" w:rsidRPr="00A47B4B" w:rsidRDefault="00EB41F6" w:rsidP="00617DA6">
      <w:pPr>
        <w:spacing w:line="276" w:lineRule="auto"/>
        <w:jc w:val="both"/>
        <w:rPr>
          <w:rFonts w:ascii="Arial" w:hAnsi="Arial" w:cs="Arial"/>
          <w:sz w:val="10"/>
          <w:szCs w:val="10"/>
        </w:rPr>
      </w:pPr>
    </w:p>
    <w:p w:rsidR="00DD1E92" w:rsidRPr="00A47B4B" w:rsidRDefault="00DD1E92" w:rsidP="00617DA6">
      <w:pPr>
        <w:spacing w:line="276" w:lineRule="auto"/>
        <w:jc w:val="both"/>
        <w:rPr>
          <w:rFonts w:ascii="Arial" w:hAnsi="Arial" w:cs="Arial"/>
          <w:sz w:val="22"/>
          <w:szCs w:val="22"/>
        </w:rPr>
      </w:pPr>
      <w:r w:rsidRPr="00A47B4B">
        <w:rPr>
          <w:rFonts w:ascii="Arial" w:hAnsi="Arial" w:cs="Arial"/>
          <w:sz w:val="22"/>
          <w:szCs w:val="22"/>
        </w:rPr>
        <w:t xml:space="preserve">Gehölze sind mindestens </w:t>
      </w:r>
      <w:proofErr w:type="gramStart"/>
      <w:r w:rsidRPr="00A47B4B">
        <w:rPr>
          <w:rFonts w:ascii="Arial" w:hAnsi="Arial" w:cs="Arial"/>
          <w:sz w:val="22"/>
          <w:szCs w:val="22"/>
        </w:rPr>
        <w:t>2 mal</w:t>
      </w:r>
      <w:proofErr w:type="gramEnd"/>
      <w:r w:rsidRPr="00A47B4B">
        <w:rPr>
          <w:rFonts w:ascii="Arial" w:hAnsi="Arial" w:cs="Arial"/>
          <w:sz w:val="22"/>
          <w:szCs w:val="22"/>
        </w:rPr>
        <w:t xml:space="preserve"> jährlich (Sommer und Winter) </w:t>
      </w:r>
      <w:r w:rsidR="002B1585" w:rsidRPr="00A47B4B">
        <w:rPr>
          <w:rFonts w:ascii="Arial" w:hAnsi="Arial" w:cs="Arial"/>
          <w:sz w:val="22"/>
          <w:szCs w:val="22"/>
        </w:rPr>
        <w:t xml:space="preserve">auf Gesundheit und Standfestigkeit zu überprüfen. Hierbei ist besonders auf Abweichungen von arttypischen Eigenschaften und Entwicklung zu achten wie z.B. im Winter auf </w:t>
      </w:r>
      <w:proofErr w:type="spellStart"/>
      <w:r w:rsidR="002B1585" w:rsidRPr="00A47B4B">
        <w:rPr>
          <w:rFonts w:ascii="Arial" w:hAnsi="Arial" w:cs="Arial"/>
          <w:sz w:val="22"/>
          <w:szCs w:val="22"/>
        </w:rPr>
        <w:t>Absterbeerscheinungen</w:t>
      </w:r>
      <w:proofErr w:type="spellEnd"/>
      <w:r w:rsidR="002B1585" w:rsidRPr="00A47B4B">
        <w:rPr>
          <w:rFonts w:ascii="Arial" w:hAnsi="Arial" w:cs="Arial"/>
          <w:sz w:val="22"/>
          <w:szCs w:val="22"/>
        </w:rPr>
        <w:t xml:space="preserve"> von einzelnen Ästen oder ganzen Kronenteilen, Rindenschäden, Ast(an)</w:t>
      </w:r>
      <w:proofErr w:type="spellStart"/>
      <w:r w:rsidR="002B1585" w:rsidRPr="00A47B4B">
        <w:rPr>
          <w:rFonts w:ascii="Arial" w:hAnsi="Arial" w:cs="Arial"/>
          <w:sz w:val="22"/>
          <w:szCs w:val="22"/>
        </w:rPr>
        <w:t>brüche</w:t>
      </w:r>
      <w:proofErr w:type="spellEnd"/>
      <w:r w:rsidR="002B1585" w:rsidRPr="00A47B4B">
        <w:rPr>
          <w:rFonts w:ascii="Arial" w:hAnsi="Arial" w:cs="Arial"/>
          <w:sz w:val="22"/>
          <w:szCs w:val="22"/>
        </w:rPr>
        <w:t xml:space="preserve"> und Fruchtkörper von holzzerstörenden Pilzen sowie im belaubten Zustand auf Abweichungen von der normalen Laubfarbe und –</w:t>
      </w:r>
      <w:proofErr w:type="spellStart"/>
      <w:r w:rsidR="002B1585" w:rsidRPr="00A47B4B">
        <w:rPr>
          <w:rFonts w:ascii="Arial" w:hAnsi="Arial" w:cs="Arial"/>
          <w:sz w:val="22"/>
          <w:szCs w:val="22"/>
        </w:rPr>
        <w:t>größe</w:t>
      </w:r>
      <w:proofErr w:type="spellEnd"/>
      <w:r w:rsidR="002B1585" w:rsidRPr="00A47B4B">
        <w:rPr>
          <w:rFonts w:ascii="Arial" w:hAnsi="Arial" w:cs="Arial"/>
          <w:sz w:val="22"/>
          <w:szCs w:val="22"/>
        </w:rPr>
        <w:t>.</w:t>
      </w:r>
    </w:p>
    <w:p w:rsidR="002B1585" w:rsidRPr="00A47B4B" w:rsidRDefault="002B1585" w:rsidP="00617DA6">
      <w:pPr>
        <w:spacing w:line="276" w:lineRule="auto"/>
        <w:jc w:val="both"/>
        <w:rPr>
          <w:rFonts w:ascii="Arial" w:hAnsi="Arial" w:cs="Arial"/>
          <w:sz w:val="22"/>
          <w:szCs w:val="22"/>
        </w:rPr>
      </w:pPr>
      <w:r w:rsidRPr="00A47B4B">
        <w:rPr>
          <w:rFonts w:ascii="Arial" w:hAnsi="Arial" w:cs="Arial"/>
          <w:sz w:val="22"/>
          <w:szCs w:val="22"/>
        </w:rPr>
        <w:t>Sind Veränderungen festzustellen, ist unverzüglich der Vereinsfachberater oder der Vorstand zu informieren. Trifft der Vorstand Anordnungen, müssen diese befolgt werden.</w:t>
      </w:r>
    </w:p>
    <w:p w:rsidR="002B1585" w:rsidRPr="00A47B4B" w:rsidRDefault="002B1585" w:rsidP="00617DA6">
      <w:pPr>
        <w:spacing w:line="276" w:lineRule="auto"/>
        <w:jc w:val="both"/>
        <w:rPr>
          <w:rFonts w:ascii="Arial" w:hAnsi="Arial" w:cs="Arial"/>
          <w:sz w:val="22"/>
          <w:szCs w:val="22"/>
        </w:rPr>
      </w:pPr>
      <w:r w:rsidRPr="00A47B4B">
        <w:rPr>
          <w:rFonts w:ascii="Arial" w:hAnsi="Arial" w:cs="Arial"/>
          <w:sz w:val="22"/>
          <w:szCs w:val="22"/>
        </w:rPr>
        <w:t xml:space="preserve">Der Vorstand informiert die zuständige Behörde und besorgt die Rodungsgenehmigung, falls diese aus Gründen des Vogelschutzes </w:t>
      </w:r>
      <w:r w:rsidR="00A06940" w:rsidRPr="00A47B4B">
        <w:rPr>
          <w:rFonts w:ascii="Arial" w:hAnsi="Arial" w:cs="Arial"/>
          <w:sz w:val="22"/>
          <w:szCs w:val="22"/>
        </w:rPr>
        <w:t xml:space="preserve">oder einer kommunalen Baumschutzsatzung </w:t>
      </w:r>
      <w:r w:rsidR="00EB41F6" w:rsidRPr="00A47B4B">
        <w:rPr>
          <w:rFonts w:ascii="Arial" w:hAnsi="Arial" w:cs="Arial"/>
          <w:sz w:val="22"/>
          <w:szCs w:val="22"/>
        </w:rPr>
        <w:t xml:space="preserve">erforderlich </w:t>
      </w:r>
      <w:r w:rsidRPr="00A47B4B">
        <w:rPr>
          <w:rFonts w:ascii="Arial" w:hAnsi="Arial" w:cs="Arial"/>
          <w:sz w:val="22"/>
          <w:szCs w:val="22"/>
        </w:rPr>
        <w:t>ist.</w:t>
      </w:r>
    </w:p>
    <w:p w:rsidR="002B1585" w:rsidRPr="00A47B4B" w:rsidRDefault="002B1585" w:rsidP="00617DA6">
      <w:pPr>
        <w:spacing w:line="276" w:lineRule="auto"/>
        <w:jc w:val="both"/>
        <w:rPr>
          <w:rFonts w:ascii="Arial" w:hAnsi="Arial" w:cs="Arial"/>
          <w:sz w:val="22"/>
          <w:szCs w:val="22"/>
        </w:rPr>
      </w:pPr>
      <w:r w:rsidRPr="00A47B4B">
        <w:rPr>
          <w:rFonts w:ascii="Arial" w:hAnsi="Arial" w:cs="Arial"/>
          <w:sz w:val="22"/>
          <w:szCs w:val="22"/>
        </w:rPr>
        <w:t>Bei akuter Gefahrenlage wie z.B. nicht mehr sichergestellter Standfestigkeit eines Gehölzes kann der Vorstand auch eine sofortige Fällung des Gehölzes anordnen.</w:t>
      </w:r>
    </w:p>
    <w:p w:rsidR="002B1585" w:rsidRPr="00A47B4B" w:rsidRDefault="002B1585" w:rsidP="00617DA6">
      <w:pPr>
        <w:spacing w:line="276" w:lineRule="auto"/>
        <w:jc w:val="both"/>
        <w:rPr>
          <w:rFonts w:ascii="Arial" w:hAnsi="Arial" w:cs="Arial"/>
          <w:sz w:val="22"/>
          <w:szCs w:val="22"/>
        </w:rPr>
      </w:pPr>
      <w:r w:rsidRPr="00A47B4B">
        <w:rPr>
          <w:rFonts w:ascii="Arial" w:hAnsi="Arial" w:cs="Arial"/>
          <w:sz w:val="22"/>
          <w:szCs w:val="22"/>
        </w:rPr>
        <w:t>Dies gilt auch, wenn die Gefahr nur die Parzelle bedroht, auf der sich das Gehölz befindet, da nicht ausgeschlossen werden kann, dass sich z.B. Kinder unbefugt auf der Parzelle aufhalten.</w:t>
      </w:r>
    </w:p>
    <w:p w:rsidR="00EB41F6" w:rsidRPr="00A47B4B" w:rsidRDefault="00EB41F6" w:rsidP="00617DA6">
      <w:pPr>
        <w:spacing w:line="276" w:lineRule="auto"/>
        <w:jc w:val="both"/>
        <w:rPr>
          <w:rFonts w:ascii="Arial" w:hAnsi="Arial" w:cs="Arial"/>
          <w:sz w:val="10"/>
          <w:szCs w:val="10"/>
        </w:rPr>
      </w:pPr>
    </w:p>
    <w:p w:rsidR="00B07F54" w:rsidRPr="00A47B4B" w:rsidRDefault="00B07F54" w:rsidP="00617DA6">
      <w:pPr>
        <w:spacing w:line="276" w:lineRule="auto"/>
        <w:jc w:val="both"/>
        <w:rPr>
          <w:rFonts w:ascii="Arial" w:hAnsi="Arial" w:cs="Arial"/>
          <w:sz w:val="22"/>
          <w:szCs w:val="22"/>
        </w:rPr>
      </w:pPr>
      <w:r w:rsidRPr="00A47B4B">
        <w:rPr>
          <w:rFonts w:ascii="Arial" w:hAnsi="Arial" w:cs="Arial"/>
          <w:sz w:val="22"/>
          <w:szCs w:val="22"/>
        </w:rPr>
        <w:t>Kommt der Pächter Auflagen des Vereins zur Gefahrenabwehr nicht nach, kann der Verein von dem Pächter die Beseitigung der G</w:t>
      </w:r>
      <w:r w:rsidR="00716B06" w:rsidRPr="00A47B4B">
        <w:rPr>
          <w:rFonts w:ascii="Arial" w:hAnsi="Arial" w:cs="Arial"/>
          <w:sz w:val="22"/>
          <w:szCs w:val="22"/>
        </w:rPr>
        <w:t>efahrenquelle auf eigene Kosten verlangen.</w:t>
      </w:r>
    </w:p>
    <w:p w:rsidR="00B07F54" w:rsidRPr="00A47B4B" w:rsidRDefault="00B07F54" w:rsidP="00617DA6">
      <w:pPr>
        <w:spacing w:line="276" w:lineRule="auto"/>
        <w:jc w:val="both"/>
        <w:rPr>
          <w:rFonts w:ascii="Arial" w:hAnsi="Arial" w:cs="Arial"/>
          <w:sz w:val="22"/>
          <w:szCs w:val="22"/>
        </w:rPr>
      </w:pPr>
      <w:r w:rsidRPr="00A47B4B">
        <w:rPr>
          <w:rFonts w:ascii="Arial" w:hAnsi="Arial" w:cs="Arial"/>
          <w:sz w:val="22"/>
          <w:szCs w:val="22"/>
        </w:rPr>
        <w:t xml:space="preserve">Bei Nichtbeseitigung der Gefahrenquelle trotz zweimaliger schriftlicher Abmahnung durch den Verein ist dieser befugt, die Gefahrenquelle auf Kosten des verantwortlichen Pächters beseitigen zu lassen </w:t>
      </w:r>
      <w:r w:rsidR="00716B06" w:rsidRPr="00A47B4B">
        <w:rPr>
          <w:rFonts w:ascii="Arial" w:hAnsi="Arial" w:cs="Arial"/>
          <w:sz w:val="22"/>
          <w:szCs w:val="22"/>
        </w:rPr>
        <w:t>und</w:t>
      </w:r>
      <w:r w:rsidRPr="00A47B4B">
        <w:rPr>
          <w:rFonts w:ascii="Arial" w:hAnsi="Arial" w:cs="Arial"/>
          <w:sz w:val="22"/>
          <w:szCs w:val="22"/>
        </w:rPr>
        <w:t xml:space="preserve"> das P</w:t>
      </w:r>
      <w:r w:rsidR="00716B06" w:rsidRPr="00A47B4B">
        <w:rPr>
          <w:rFonts w:ascii="Arial" w:hAnsi="Arial" w:cs="Arial"/>
          <w:sz w:val="22"/>
          <w:szCs w:val="22"/>
        </w:rPr>
        <w:t>achtverhältnis</w:t>
      </w:r>
      <w:r w:rsidRPr="00A47B4B">
        <w:rPr>
          <w:rFonts w:ascii="Arial" w:hAnsi="Arial" w:cs="Arial"/>
          <w:sz w:val="22"/>
          <w:szCs w:val="22"/>
        </w:rPr>
        <w:t xml:space="preserve"> gemäß § 9 (1) Nr. 1 </w:t>
      </w:r>
      <w:proofErr w:type="spellStart"/>
      <w:r w:rsidRPr="00A47B4B">
        <w:rPr>
          <w:rFonts w:ascii="Arial" w:hAnsi="Arial" w:cs="Arial"/>
          <w:sz w:val="22"/>
          <w:szCs w:val="22"/>
        </w:rPr>
        <w:t>BKleingG</w:t>
      </w:r>
      <w:proofErr w:type="spellEnd"/>
      <w:r w:rsidRPr="00A47B4B">
        <w:rPr>
          <w:rFonts w:ascii="Arial" w:hAnsi="Arial" w:cs="Arial"/>
          <w:sz w:val="22"/>
          <w:szCs w:val="22"/>
        </w:rPr>
        <w:t xml:space="preserve"> zu kündigen.</w:t>
      </w:r>
    </w:p>
    <w:p w:rsidR="00C47997" w:rsidRPr="00A47B4B" w:rsidRDefault="00C47997" w:rsidP="00617DA6">
      <w:pPr>
        <w:spacing w:line="276" w:lineRule="auto"/>
        <w:jc w:val="both"/>
        <w:rPr>
          <w:rFonts w:ascii="Arial" w:hAnsi="Arial" w:cs="Arial"/>
          <w:b/>
          <w:sz w:val="22"/>
          <w:szCs w:val="22"/>
        </w:rPr>
      </w:pPr>
    </w:p>
    <w:p w:rsidR="00716B06" w:rsidRPr="00A47B4B" w:rsidRDefault="00716B06" w:rsidP="00EB41F6">
      <w:pPr>
        <w:tabs>
          <w:tab w:val="left" w:pos="851"/>
        </w:tabs>
        <w:spacing w:line="276" w:lineRule="auto"/>
        <w:jc w:val="both"/>
        <w:rPr>
          <w:rFonts w:ascii="Arial" w:hAnsi="Arial" w:cs="Arial"/>
          <w:b/>
          <w:sz w:val="24"/>
          <w:szCs w:val="22"/>
        </w:rPr>
      </w:pPr>
      <w:r w:rsidRPr="00A47B4B">
        <w:rPr>
          <w:rFonts w:ascii="Arial" w:hAnsi="Arial" w:cs="Arial"/>
          <w:b/>
          <w:sz w:val="24"/>
          <w:szCs w:val="22"/>
        </w:rPr>
        <w:t>14</w:t>
      </w:r>
      <w:r w:rsidR="00EB41F6" w:rsidRPr="00A47B4B">
        <w:rPr>
          <w:rFonts w:ascii="Arial" w:hAnsi="Arial" w:cs="Arial"/>
          <w:b/>
          <w:sz w:val="24"/>
          <w:szCs w:val="22"/>
        </w:rPr>
        <w:t>.</w:t>
      </w:r>
      <w:r w:rsidRPr="00A47B4B">
        <w:rPr>
          <w:rFonts w:ascii="Arial" w:hAnsi="Arial" w:cs="Arial"/>
          <w:b/>
          <w:sz w:val="24"/>
          <w:szCs w:val="22"/>
        </w:rPr>
        <w:t xml:space="preserve"> (</w:t>
      </w:r>
      <w:r w:rsidR="005B092F">
        <w:rPr>
          <w:rFonts w:ascii="Arial" w:hAnsi="Arial" w:cs="Arial"/>
          <w:b/>
          <w:sz w:val="24"/>
          <w:szCs w:val="22"/>
        </w:rPr>
        <w:t>6</w:t>
      </w:r>
      <w:r w:rsidRPr="00A47B4B">
        <w:rPr>
          <w:rFonts w:ascii="Arial" w:hAnsi="Arial" w:cs="Arial"/>
          <w:b/>
          <w:sz w:val="24"/>
          <w:szCs w:val="22"/>
        </w:rPr>
        <w:t>)</w:t>
      </w:r>
      <w:r w:rsidRPr="00A47B4B">
        <w:rPr>
          <w:rFonts w:ascii="Arial" w:hAnsi="Arial" w:cs="Arial"/>
          <w:b/>
          <w:sz w:val="24"/>
          <w:szCs w:val="22"/>
        </w:rPr>
        <w:tab/>
        <w:t>Nicht genehmigte/genehmigungsfähige Baulichkeiten und Pflanzen</w:t>
      </w:r>
    </w:p>
    <w:p w:rsidR="00716B06" w:rsidRPr="00A47B4B" w:rsidRDefault="00716B06" w:rsidP="00617DA6">
      <w:pPr>
        <w:spacing w:line="276" w:lineRule="auto"/>
        <w:jc w:val="both"/>
        <w:rPr>
          <w:rFonts w:ascii="Arial" w:hAnsi="Arial" w:cs="Arial"/>
          <w:sz w:val="10"/>
          <w:szCs w:val="10"/>
        </w:rPr>
      </w:pPr>
    </w:p>
    <w:p w:rsidR="00716B06" w:rsidRPr="00A47B4B" w:rsidRDefault="00716B06" w:rsidP="00617DA6">
      <w:pPr>
        <w:spacing w:line="276" w:lineRule="auto"/>
        <w:jc w:val="both"/>
        <w:rPr>
          <w:rFonts w:ascii="Arial" w:hAnsi="Arial" w:cs="Arial"/>
          <w:sz w:val="22"/>
          <w:szCs w:val="22"/>
        </w:rPr>
      </w:pPr>
      <w:r w:rsidRPr="00A47B4B">
        <w:rPr>
          <w:rFonts w:ascii="Arial" w:hAnsi="Arial" w:cs="Arial"/>
          <w:sz w:val="22"/>
          <w:szCs w:val="22"/>
        </w:rPr>
        <w:t>Der Verein kann von dem Pächter die Beseitigung nicht genehmigter bzw. genehmigungsfähiger, weil unzulässiger Baulichkeiten und Pflanzen auf eigene Kosten verlangen.</w:t>
      </w:r>
    </w:p>
    <w:p w:rsidR="00716B06" w:rsidRPr="00A47B4B" w:rsidRDefault="00716B06" w:rsidP="00617DA6">
      <w:pPr>
        <w:spacing w:line="276" w:lineRule="auto"/>
        <w:jc w:val="both"/>
        <w:rPr>
          <w:rFonts w:ascii="Arial" w:hAnsi="Arial" w:cs="Arial"/>
          <w:sz w:val="22"/>
          <w:szCs w:val="22"/>
        </w:rPr>
      </w:pPr>
      <w:r w:rsidRPr="00A47B4B">
        <w:rPr>
          <w:rFonts w:ascii="Arial" w:hAnsi="Arial" w:cs="Arial"/>
          <w:sz w:val="22"/>
          <w:szCs w:val="22"/>
        </w:rPr>
        <w:t xml:space="preserve">Bei Nichtbefolgen der Entfernungsanordnung trotz zweimaliger schriftlicher Abmahnung </w:t>
      </w:r>
      <w:r w:rsidR="007D7ABD" w:rsidRPr="00A47B4B">
        <w:rPr>
          <w:rFonts w:ascii="Arial" w:hAnsi="Arial" w:cs="Arial"/>
          <w:sz w:val="22"/>
          <w:szCs w:val="22"/>
        </w:rPr>
        <w:t xml:space="preserve">und Fristsetzung </w:t>
      </w:r>
      <w:r w:rsidRPr="00A47B4B">
        <w:rPr>
          <w:rFonts w:ascii="Arial" w:hAnsi="Arial" w:cs="Arial"/>
          <w:sz w:val="22"/>
          <w:szCs w:val="22"/>
        </w:rPr>
        <w:t xml:space="preserve">durch den Verein ist dieser befugt, die betreffenden Baulichkeiten bzw. Pflanzen auf Kosten des verantwortlichen Pächters beseitigen zu lassen und das Pachtverhältnis gemäß § 9 (1) Nr. 1 </w:t>
      </w:r>
      <w:proofErr w:type="spellStart"/>
      <w:r w:rsidRPr="00A47B4B">
        <w:rPr>
          <w:rFonts w:ascii="Arial" w:hAnsi="Arial" w:cs="Arial"/>
          <w:sz w:val="22"/>
          <w:szCs w:val="22"/>
        </w:rPr>
        <w:t>BKleingG</w:t>
      </w:r>
      <w:proofErr w:type="spellEnd"/>
      <w:r w:rsidRPr="00A47B4B">
        <w:rPr>
          <w:rFonts w:ascii="Arial" w:hAnsi="Arial" w:cs="Arial"/>
          <w:sz w:val="22"/>
          <w:szCs w:val="22"/>
        </w:rPr>
        <w:t xml:space="preserve"> zu kündigen.</w:t>
      </w:r>
    </w:p>
    <w:p w:rsidR="005B092F" w:rsidRDefault="005B092F" w:rsidP="00C46E12">
      <w:pPr>
        <w:tabs>
          <w:tab w:val="left" w:pos="851"/>
        </w:tabs>
        <w:spacing w:line="276" w:lineRule="auto"/>
        <w:jc w:val="both"/>
        <w:rPr>
          <w:rFonts w:ascii="Arial" w:hAnsi="Arial" w:cs="Arial"/>
          <w:b/>
          <w:sz w:val="24"/>
          <w:szCs w:val="24"/>
        </w:rPr>
      </w:pPr>
    </w:p>
    <w:p w:rsidR="00994B7C" w:rsidRPr="004955D4" w:rsidRDefault="00994B7C" w:rsidP="00C46E12">
      <w:pPr>
        <w:tabs>
          <w:tab w:val="left" w:pos="851"/>
        </w:tabs>
        <w:spacing w:line="276" w:lineRule="auto"/>
        <w:jc w:val="both"/>
        <w:rPr>
          <w:rFonts w:ascii="Arial" w:hAnsi="Arial" w:cs="Arial"/>
          <w:b/>
          <w:sz w:val="24"/>
          <w:szCs w:val="24"/>
        </w:rPr>
      </w:pPr>
      <w:r w:rsidRPr="004955D4">
        <w:rPr>
          <w:rFonts w:ascii="Arial" w:hAnsi="Arial" w:cs="Arial"/>
          <w:b/>
          <w:sz w:val="24"/>
          <w:szCs w:val="24"/>
        </w:rPr>
        <w:t>1</w:t>
      </w:r>
      <w:r>
        <w:rPr>
          <w:rFonts w:ascii="Arial" w:hAnsi="Arial" w:cs="Arial"/>
          <w:b/>
          <w:sz w:val="24"/>
          <w:szCs w:val="24"/>
        </w:rPr>
        <w:t>4</w:t>
      </w:r>
      <w:r w:rsidR="00EB41F6">
        <w:rPr>
          <w:rFonts w:ascii="Arial" w:hAnsi="Arial" w:cs="Arial"/>
          <w:b/>
          <w:sz w:val="24"/>
          <w:szCs w:val="24"/>
        </w:rPr>
        <w:t>.</w:t>
      </w:r>
      <w:r w:rsidR="005B092F">
        <w:rPr>
          <w:rFonts w:ascii="Arial" w:hAnsi="Arial" w:cs="Arial"/>
          <w:b/>
          <w:sz w:val="24"/>
          <w:szCs w:val="24"/>
        </w:rPr>
        <w:t xml:space="preserve"> (7</w:t>
      </w:r>
      <w:r w:rsidR="00BB4520">
        <w:rPr>
          <w:rFonts w:ascii="Arial" w:hAnsi="Arial" w:cs="Arial"/>
          <w:b/>
          <w:sz w:val="24"/>
          <w:szCs w:val="24"/>
        </w:rPr>
        <w:t>)</w:t>
      </w:r>
      <w:r w:rsidR="00BB4520">
        <w:rPr>
          <w:rFonts w:ascii="Arial" w:hAnsi="Arial" w:cs="Arial"/>
          <w:b/>
          <w:sz w:val="24"/>
          <w:szCs w:val="24"/>
        </w:rPr>
        <w:tab/>
        <w:t>Betretungsverbot</w:t>
      </w:r>
      <w:r w:rsidRPr="004955D4">
        <w:rPr>
          <w:rFonts w:ascii="Arial" w:hAnsi="Arial" w:cs="Arial"/>
          <w:b/>
          <w:sz w:val="24"/>
          <w:szCs w:val="24"/>
        </w:rPr>
        <w:t xml:space="preserve"> der Kleingartenanlage, Hausrecht des Verpächters</w:t>
      </w:r>
    </w:p>
    <w:p w:rsidR="00994B7C" w:rsidRPr="004955D4" w:rsidRDefault="00994B7C" w:rsidP="00617DA6">
      <w:pPr>
        <w:spacing w:line="276" w:lineRule="auto"/>
        <w:jc w:val="both"/>
        <w:rPr>
          <w:rFonts w:ascii="Arial" w:hAnsi="Arial" w:cs="Arial"/>
          <w:sz w:val="10"/>
          <w:szCs w:val="10"/>
        </w:rPr>
      </w:pPr>
    </w:p>
    <w:p w:rsidR="00C46E12" w:rsidRDefault="00994B7C" w:rsidP="00617DA6">
      <w:pPr>
        <w:spacing w:line="276" w:lineRule="auto"/>
        <w:jc w:val="both"/>
        <w:rPr>
          <w:rFonts w:ascii="Arial" w:hAnsi="Arial" w:cs="Arial"/>
          <w:sz w:val="22"/>
          <w:szCs w:val="22"/>
        </w:rPr>
      </w:pPr>
      <w:r>
        <w:rPr>
          <w:rFonts w:ascii="Arial" w:hAnsi="Arial" w:cs="Arial"/>
          <w:sz w:val="22"/>
          <w:szCs w:val="22"/>
        </w:rPr>
        <w:t>Der Vorstand oder von ihm zu diesem Zweck beauftragte Personen können Familienmitgliedern oder Besuchern der Pächter das Betreten der Kleingartenanlage untersagen, wenn diese trotz Abmahnung wiederholt gegen die Gartenordnung oder andere Vertragswerke verstoßen, sich sittenwidrig verhalten oder durch ihr Benehmen den Vereinsfrieden gefährden.</w:t>
      </w:r>
    </w:p>
    <w:p w:rsidR="005D13C3" w:rsidRPr="00A47B4B" w:rsidRDefault="005D13C3" w:rsidP="005D13C3">
      <w:pPr>
        <w:spacing w:line="276" w:lineRule="auto"/>
        <w:jc w:val="both"/>
        <w:rPr>
          <w:rFonts w:ascii="Arial" w:eastAsia="Calibri" w:hAnsi="Arial" w:cs="Arial"/>
          <w:sz w:val="22"/>
          <w:szCs w:val="22"/>
          <w:lang w:eastAsia="en-US"/>
        </w:rPr>
      </w:pPr>
      <w:r w:rsidRPr="00A47B4B">
        <w:rPr>
          <w:rFonts w:ascii="Arial" w:eastAsia="Calibri" w:hAnsi="Arial" w:cs="Arial"/>
          <w:sz w:val="22"/>
          <w:szCs w:val="22"/>
          <w:lang w:eastAsia="en-US"/>
        </w:rPr>
        <w:t>Von den zuständigen Behörden angeordnete Betretungseinschränkungen für die Anlage sind von den Pächtern und ihren Besuchern unbedingt einzuhalten, Zuwiderhandlungen können ein Betretungsverbot der Anlage und die Kündigung des Pachtvertrages zur Folge haben.</w:t>
      </w:r>
    </w:p>
    <w:p w:rsidR="005D13C3" w:rsidRPr="00916762" w:rsidRDefault="005D13C3" w:rsidP="005D13C3">
      <w:pPr>
        <w:spacing w:line="276" w:lineRule="auto"/>
        <w:jc w:val="both"/>
        <w:rPr>
          <w:rFonts w:ascii="Arial" w:eastAsia="Calibri" w:hAnsi="Arial" w:cs="Arial"/>
          <w:sz w:val="22"/>
          <w:szCs w:val="22"/>
          <w:lang w:eastAsia="en-US"/>
        </w:rPr>
      </w:pPr>
      <w:r w:rsidRPr="00A47B4B">
        <w:rPr>
          <w:rFonts w:ascii="Arial" w:eastAsia="Calibri" w:hAnsi="Arial" w:cs="Arial"/>
          <w:sz w:val="22"/>
          <w:szCs w:val="22"/>
          <w:lang w:eastAsia="en-US"/>
        </w:rPr>
        <w:t>Über behördliche Anordnungen hinaus kann der Vorstand zum Schutz der Pächter zeitlich befristet weitere Maßnahmen wie z.B. ein Aufenthaltsverbot auf den Gemeinschaftsflächen anordnen, die ebenfalls unbedingt beachtet werden müssen.</w:t>
      </w:r>
    </w:p>
    <w:p w:rsidR="005D13C3" w:rsidRPr="00A47B4B" w:rsidRDefault="005D13C3" w:rsidP="00617DA6">
      <w:pPr>
        <w:spacing w:line="276" w:lineRule="auto"/>
        <w:jc w:val="both"/>
        <w:rPr>
          <w:rFonts w:ascii="Arial" w:hAnsi="Arial" w:cs="Arial"/>
          <w:sz w:val="22"/>
          <w:szCs w:val="22"/>
        </w:rPr>
      </w:pPr>
    </w:p>
    <w:p w:rsidR="00A77CDC" w:rsidRPr="00A47B4B" w:rsidRDefault="00A77CDC" w:rsidP="00EB41F6">
      <w:pPr>
        <w:tabs>
          <w:tab w:val="left" w:pos="851"/>
        </w:tabs>
        <w:spacing w:line="276" w:lineRule="auto"/>
        <w:jc w:val="both"/>
        <w:rPr>
          <w:rFonts w:ascii="Arial" w:hAnsi="Arial" w:cs="Arial"/>
          <w:b/>
          <w:bCs/>
          <w:sz w:val="24"/>
          <w:szCs w:val="22"/>
        </w:rPr>
      </w:pPr>
      <w:r w:rsidRPr="00A47B4B">
        <w:rPr>
          <w:rFonts w:ascii="Arial" w:hAnsi="Arial" w:cs="Arial"/>
          <w:b/>
          <w:bCs/>
          <w:sz w:val="24"/>
          <w:szCs w:val="22"/>
        </w:rPr>
        <w:t>14</w:t>
      </w:r>
      <w:r w:rsidR="00EB41F6" w:rsidRPr="00A47B4B">
        <w:rPr>
          <w:rFonts w:ascii="Arial" w:hAnsi="Arial" w:cs="Arial"/>
          <w:b/>
          <w:bCs/>
          <w:sz w:val="24"/>
          <w:szCs w:val="22"/>
        </w:rPr>
        <w:t>.</w:t>
      </w:r>
      <w:r w:rsidRPr="00A47B4B">
        <w:rPr>
          <w:rFonts w:ascii="Arial" w:hAnsi="Arial" w:cs="Arial"/>
          <w:b/>
          <w:bCs/>
          <w:sz w:val="24"/>
          <w:szCs w:val="22"/>
        </w:rPr>
        <w:t xml:space="preserve"> (</w:t>
      </w:r>
      <w:r w:rsidR="005B092F">
        <w:rPr>
          <w:rFonts w:ascii="Arial" w:hAnsi="Arial" w:cs="Arial"/>
          <w:b/>
          <w:bCs/>
          <w:sz w:val="24"/>
          <w:szCs w:val="22"/>
        </w:rPr>
        <w:t>8</w:t>
      </w:r>
      <w:r w:rsidRPr="00A47B4B">
        <w:rPr>
          <w:rFonts w:ascii="Arial" w:hAnsi="Arial" w:cs="Arial"/>
          <w:b/>
          <w:bCs/>
          <w:sz w:val="24"/>
          <w:szCs w:val="22"/>
        </w:rPr>
        <w:t>)</w:t>
      </w:r>
      <w:r w:rsidRPr="00A47B4B">
        <w:rPr>
          <w:rFonts w:ascii="Arial" w:hAnsi="Arial" w:cs="Arial"/>
          <w:b/>
          <w:bCs/>
          <w:sz w:val="24"/>
          <w:szCs w:val="22"/>
        </w:rPr>
        <w:tab/>
        <w:t>Einrichtungen zur Aufzeichnung von Bild und Ton auf den Parzellen</w:t>
      </w:r>
    </w:p>
    <w:p w:rsidR="00A77CDC" w:rsidRPr="00A47B4B" w:rsidRDefault="00A77CDC" w:rsidP="00617DA6">
      <w:pPr>
        <w:spacing w:line="276" w:lineRule="auto"/>
        <w:jc w:val="both"/>
        <w:rPr>
          <w:rFonts w:ascii="Arial" w:hAnsi="Arial" w:cs="Arial"/>
          <w:b/>
          <w:bCs/>
          <w:sz w:val="10"/>
          <w:szCs w:val="10"/>
        </w:rPr>
      </w:pPr>
    </w:p>
    <w:p w:rsidR="00EB41F6" w:rsidRPr="00A47B4B" w:rsidRDefault="00A77CDC" w:rsidP="00617DA6">
      <w:pPr>
        <w:spacing w:line="276" w:lineRule="auto"/>
        <w:jc w:val="both"/>
        <w:rPr>
          <w:rFonts w:ascii="Arial" w:hAnsi="Arial" w:cs="Arial"/>
          <w:bCs/>
          <w:sz w:val="22"/>
          <w:szCs w:val="22"/>
        </w:rPr>
      </w:pPr>
      <w:r w:rsidRPr="00A47B4B">
        <w:rPr>
          <w:rFonts w:ascii="Arial" w:hAnsi="Arial" w:cs="Arial"/>
          <w:bCs/>
          <w:sz w:val="22"/>
          <w:szCs w:val="22"/>
        </w:rPr>
        <w:t>Aufstellen und Betrieb von sämtlichen Einrichtungen zur Aufzeichnung von Bild und Ton auf den Parzellen wie z.B. (Wildtier)Kameras, die die temporäre oder dauerhafte Überwachung der Parzelle zum Zweck haben, sind verboten, auch wenn sie nu</w:t>
      </w:r>
      <w:r w:rsidR="00EB41F6" w:rsidRPr="00A47B4B">
        <w:rPr>
          <w:rFonts w:ascii="Arial" w:hAnsi="Arial" w:cs="Arial"/>
          <w:bCs/>
          <w:sz w:val="22"/>
          <w:szCs w:val="22"/>
        </w:rPr>
        <w:t>r die Parzellenfläche erfassen.</w:t>
      </w:r>
    </w:p>
    <w:p w:rsidR="00EB41F6" w:rsidRPr="00A47B4B" w:rsidRDefault="00A77CDC" w:rsidP="00617DA6">
      <w:pPr>
        <w:spacing w:line="276" w:lineRule="auto"/>
        <w:jc w:val="both"/>
        <w:rPr>
          <w:rFonts w:ascii="Arial" w:hAnsi="Arial" w:cs="Arial"/>
          <w:bCs/>
          <w:sz w:val="22"/>
          <w:szCs w:val="22"/>
        </w:rPr>
      </w:pPr>
      <w:r w:rsidRPr="00A47B4B">
        <w:rPr>
          <w:rFonts w:ascii="Arial" w:hAnsi="Arial" w:cs="Arial"/>
          <w:bCs/>
          <w:sz w:val="22"/>
          <w:szCs w:val="22"/>
        </w:rPr>
        <w:t>Über Ausnahmen in begründeten Fällen wie z.B. regelmäßige Einbruchs</w:t>
      </w:r>
      <w:r w:rsidR="00EB41F6" w:rsidRPr="00A47B4B">
        <w:rPr>
          <w:rFonts w:ascii="Arial" w:hAnsi="Arial" w:cs="Arial"/>
          <w:bCs/>
          <w:sz w:val="22"/>
          <w:szCs w:val="22"/>
        </w:rPr>
        <w:t>erien entscheidet der Vorstand.</w:t>
      </w:r>
    </w:p>
    <w:p w:rsidR="00A77CDC" w:rsidRPr="00A47B4B" w:rsidRDefault="00A77CDC" w:rsidP="00617DA6">
      <w:pPr>
        <w:spacing w:line="276" w:lineRule="auto"/>
        <w:jc w:val="both"/>
        <w:rPr>
          <w:rFonts w:ascii="Arial" w:hAnsi="Arial" w:cs="Arial"/>
          <w:bCs/>
          <w:sz w:val="22"/>
          <w:szCs w:val="22"/>
        </w:rPr>
      </w:pPr>
      <w:r w:rsidRPr="00A47B4B">
        <w:rPr>
          <w:rFonts w:ascii="Arial" w:hAnsi="Arial" w:cs="Arial"/>
          <w:bCs/>
          <w:sz w:val="22"/>
          <w:szCs w:val="22"/>
        </w:rPr>
        <w:t>Zuwiderhandlungen können die Kündigung des Pachtvertrages nach sich ziehen.</w:t>
      </w:r>
    </w:p>
    <w:p w:rsidR="00A77CDC" w:rsidRPr="00A47B4B" w:rsidRDefault="00A77CDC" w:rsidP="00617DA6">
      <w:pPr>
        <w:spacing w:line="276" w:lineRule="auto"/>
        <w:jc w:val="both"/>
        <w:rPr>
          <w:rFonts w:ascii="Arial" w:hAnsi="Arial" w:cs="Arial"/>
          <w:bCs/>
          <w:sz w:val="22"/>
          <w:szCs w:val="22"/>
        </w:rPr>
      </w:pPr>
    </w:p>
    <w:p w:rsidR="00A77CDC" w:rsidRPr="00A47B4B" w:rsidRDefault="00A77CDC" w:rsidP="00EB41F6">
      <w:pPr>
        <w:tabs>
          <w:tab w:val="left" w:pos="851"/>
        </w:tabs>
        <w:spacing w:line="276" w:lineRule="auto"/>
        <w:jc w:val="both"/>
        <w:rPr>
          <w:rFonts w:ascii="Arial" w:hAnsi="Arial" w:cs="Arial"/>
          <w:b/>
          <w:bCs/>
          <w:sz w:val="24"/>
          <w:szCs w:val="22"/>
        </w:rPr>
      </w:pPr>
      <w:r w:rsidRPr="00A47B4B">
        <w:rPr>
          <w:rFonts w:ascii="Arial" w:hAnsi="Arial" w:cs="Arial"/>
          <w:b/>
          <w:bCs/>
          <w:sz w:val="24"/>
          <w:szCs w:val="22"/>
        </w:rPr>
        <w:t>14</w:t>
      </w:r>
      <w:r w:rsidR="00EB41F6" w:rsidRPr="00A47B4B">
        <w:rPr>
          <w:rFonts w:ascii="Arial" w:hAnsi="Arial" w:cs="Arial"/>
          <w:b/>
          <w:bCs/>
          <w:sz w:val="24"/>
          <w:szCs w:val="22"/>
        </w:rPr>
        <w:t>.</w:t>
      </w:r>
      <w:r w:rsidRPr="00A47B4B">
        <w:rPr>
          <w:rFonts w:ascii="Arial" w:hAnsi="Arial" w:cs="Arial"/>
          <w:b/>
          <w:bCs/>
          <w:sz w:val="24"/>
          <w:szCs w:val="22"/>
        </w:rPr>
        <w:t xml:space="preserve"> (</w:t>
      </w:r>
      <w:r w:rsidR="005B092F">
        <w:rPr>
          <w:rFonts w:ascii="Arial" w:hAnsi="Arial" w:cs="Arial"/>
          <w:b/>
          <w:bCs/>
          <w:sz w:val="24"/>
          <w:szCs w:val="22"/>
        </w:rPr>
        <w:t>9</w:t>
      </w:r>
      <w:r w:rsidRPr="00A47B4B">
        <w:rPr>
          <w:rFonts w:ascii="Arial" w:hAnsi="Arial" w:cs="Arial"/>
          <w:b/>
          <w:bCs/>
          <w:sz w:val="24"/>
          <w:szCs w:val="22"/>
        </w:rPr>
        <w:t>)</w:t>
      </w:r>
      <w:r w:rsidRPr="00A47B4B">
        <w:rPr>
          <w:rFonts w:ascii="Arial" w:hAnsi="Arial" w:cs="Arial"/>
          <w:b/>
          <w:bCs/>
          <w:sz w:val="24"/>
          <w:szCs w:val="22"/>
        </w:rPr>
        <w:tab/>
        <w:t>Überfliegen der Anlage mit Drohnen u.a. Fluggeräten</w:t>
      </w:r>
    </w:p>
    <w:p w:rsidR="00E13034" w:rsidRPr="00A47B4B" w:rsidRDefault="00E13034" w:rsidP="00617DA6">
      <w:pPr>
        <w:spacing w:line="276" w:lineRule="auto"/>
        <w:jc w:val="both"/>
        <w:rPr>
          <w:rFonts w:ascii="Arial" w:hAnsi="Arial" w:cs="Arial"/>
          <w:bCs/>
          <w:sz w:val="10"/>
          <w:szCs w:val="10"/>
        </w:rPr>
      </w:pPr>
    </w:p>
    <w:p w:rsidR="00E13034" w:rsidRPr="00A47B4B" w:rsidRDefault="00E13034" w:rsidP="00617DA6">
      <w:pPr>
        <w:spacing w:line="276" w:lineRule="auto"/>
        <w:jc w:val="both"/>
        <w:rPr>
          <w:rFonts w:ascii="Arial" w:hAnsi="Arial" w:cs="Arial"/>
          <w:bCs/>
          <w:sz w:val="22"/>
          <w:szCs w:val="22"/>
        </w:rPr>
      </w:pPr>
      <w:r w:rsidRPr="00A47B4B">
        <w:rPr>
          <w:rFonts w:ascii="Arial" w:hAnsi="Arial" w:cs="Arial"/>
          <w:bCs/>
          <w:sz w:val="22"/>
          <w:szCs w:val="22"/>
        </w:rPr>
        <w:t>Weder die Gemeinschaftsflächen noch einzelne Parzellen dürfen mit Drohnen u.a. Fluggeräten mit oder ohne Bildaufzeichnungsmöglichkeit überflogen werden</w:t>
      </w:r>
    </w:p>
    <w:p w:rsidR="00A77CDC" w:rsidRPr="00A47B4B" w:rsidRDefault="00A77CDC" w:rsidP="00617DA6">
      <w:pPr>
        <w:spacing w:line="276" w:lineRule="auto"/>
        <w:jc w:val="both"/>
        <w:rPr>
          <w:rFonts w:ascii="Arial" w:hAnsi="Arial" w:cs="Arial"/>
          <w:bCs/>
          <w:sz w:val="22"/>
          <w:szCs w:val="22"/>
        </w:rPr>
      </w:pPr>
    </w:p>
    <w:p w:rsidR="00E13034" w:rsidRPr="00A47B4B" w:rsidRDefault="00DD1E92" w:rsidP="00EB41F6">
      <w:pPr>
        <w:tabs>
          <w:tab w:val="left" w:pos="851"/>
        </w:tabs>
        <w:spacing w:line="276" w:lineRule="auto"/>
        <w:jc w:val="both"/>
        <w:rPr>
          <w:rFonts w:ascii="Arial" w:hAnsi="Arial" w:cs="Arial"/>
          <w:b/>
          <w:bCs/>
          <w:sz w:val="24"/>
          <w:szCs w:val="22"/>
        </w:rPr>
      </w:pPr>
      <w:r w:rsidRPr="00A47B4B">
        <w:rPr>
          <w:rFonts w:ascii="Arial" w:hAnsi="Arial" w:cs="Arial"/>
          <w:b/>
          <w:bCs/>
          <w:sz w:val="24"/>
          <w:szCs w:val="22"/>
        </w:rPr>
        <w:t>14</w:t>
      </w:r>
      <w:r w:rsidR="00EB41F6" w:rsidRPr="00A47B4B">
        <w:rPr>
          <w:rFonts w:ascii="Arial" w:hAnsi="Arial" w:cs="Arial"/>
          <w:b/>
          <w:bCs/>
          <w:sz w:val="24"/>
          <w:szCs w:val="22"/>
        </w:rPr>
        <w:t>.</w:t>
      </w:r>
      <w:r w:rsidRPr="00A47B4B">
        <w:rPr>
          <w:rFonts w:ascii="Arial" w:hAnsi="Arial" w:cs="Arial"/>
          <w:b/>
          <w:bCs/>
          <w:sz w:val="24"/>
          <w:szCs w:val="22"/>
        </w:rPr>
        <w:t xml:space="preserve"> (</w:t>
      </w:r>
      <w:r w:rsidR="005B092F">
        <w:rPr>
          <w:rFonts w:ascii="Arial" w:hAnsi="Arial" w:cs="Arial"/>
          <w:b/>
          <w:bCs/>
          <w:sz w:val="24"/>
          <w:szCs w:val="22"/>
        </w:rPr>
        <w:t>10</w:t>
      </w:r>
      <w:r w:rsidRPr="00A47B4B">
        <w:rPr>
          <w:rFonts w:ascii="Arial" w:hAnsi="Arial" w:cs="Arial"/>
          <w:b/>
          <w:bCs/>
          <w:sz w:val="24"/>
          <w:szCs w:val="22"/>
        </w:rPr>
        <w:t>)</w:t>
      </w:r>
      <w:r w:rsidRPr="00A47B4B">
        <w:rPr>
          <w:rFonts w:ascii="Arial" w:hAnsi="Arial" w:cs="Arial"/>
          <w:b/>
          <w:bCs/>
          <w:sz w:val="24"/>
          <w:szCs w:val="22"/>
        </w:rPr>
        <w:tab/>
        <w:t>Offenes Feuer</w:t>
      </w:r>
    </w:p>
    <w:p w:rsidR="00DD1E92" w:rsidRPr="00A47B4B" w:rsidRDefault="00DD1E92" w:rsidP="00617DA6">
      <w:pPr>
        <w:spacing w:line="276" w:lineRule="auto"/>
        <w:jc w:val="both"/>
        <w:rPr>
          <w:rFonts w:ascii="Arial" w:hAnsi="Arial" w:cs="Arial"/>
          <w:bCs/>
          <w:sz w:val="10"/>
          <w:szCs w:val="10"/>
        </w:rPr>
      </w:pPr>
    </w:p>
    <w:p w:rsidR="00DD1E92" w:rsidRPr="00A47B4B" w:rsidRDefault="00CC04B2" w:rsidP="00617DA6">
      <w:pPr>
        <w:spacing w:line="276" w:lineRule="auto"/>
        <w:jc w:val="both"/>
        <w:rPr>
          <w:rFonts w:ascii="Arial" w:hAnsi="Arial" w:cs="Arial"/>
          <w:bCs/>
          <w:sz w:val="22"/>
          <w:szCs w:val="22"/>
        </w:rPr>
      </w:pPr>
      <w:r w:rsidRPr="00A47B4B">
        <w:rPr>
          <w:rFonts w:ascii="Arial" w:hAnsi="Arial" w:cs="Arial"/>
          <w:bCs/>
          <w:sz w:val="22"/>
          <w:szCs w:val="22"/>
        </w:rPr>
        <w:t xml:space="preserve">Offenes Feuer jeder Art einschließlich Feuerkörben und Schwedenfackeln </w:t>
      </w:r>
      <w:r w:rsidR="00DD1E92" w:rsidRPr="00A47B4B">
        <w:rPr>
          <w:rFonts w:ascii="Arial" w:hAnsi="Arial" w:cs="Arial"/>
          <w:bCs/>
          <w:sz w:val="22"/>
          <w:szCs w:val="22"/>
        </w:rPr>
        <w:t xml:space="preserve">ist auf den Parzellen verboten - siehe auch </w:t>
      </w:r>
      <w:r w:rsidR="006B691A" w:rsidRPr="00A47B4B">
        <w:rPr>
          <w:rFonts w:ascii="Arial" w:hAnsi="Arial" w:cs="Arial"/>
          <w:bCs/>
          <w:sz w:val="22"/>
          <w:szCs w:val="22"/>
        </w:rPr>
        <w:t xml:space="preserve">Nr. </w:t>
      </w:r>
      <w:r w:rsidR="00DD1E92" w:rsidRPr="00A47B4B">
        <w:rPr>
          <w:rFonts w:ascii="Arial" w:hAnsi="Arial" w:cs="Arial"/>
          <w:bCs/>
          <w:sz w:val="22"/>
          <w:szCs w:val="22"/>
        </w:rPr>
        <w:t>2</w:t>
      </w:r>
      <w:r w:rsidR="006B691A" w:rsidRPr="00A47B4B">
        <w:rPr>
          <w:rFonts w:ascii="Arial" w:hAnsi="Arial" w:cs="Arial"/>
          <w:bCs/>
          <w:sz w:val="22"/>
          <w:szCs w:val="22"/>
        </w:rPr>
        <w:t>.</w:t>
      </w:r>
      <w:r w:rsidR="00DD1E92" w:rsidRPr="00A47B4B">
        <w:rPr>
          <w:rFonts w:ascii="Arial" w:hAnsi="Arial" w:cs="Arial"/>
          <w:bCs/>
          <w:sz w:val="22"/>
          <w:szCs w:val="22"/>
        </w:rPr>
        <w:t xml:space="preserve"> (11) und 7</w:t>
      </w:r>
      <w:r w:rsidR="006B691A" w:rsidRPr="00A47B4B">
        <w:rPr>
          <w:rFonts w:ascii="Arial" w:hAnsi="Arial" w:cs="Arial"/>
          <w:bCs/>
          <w:sz w:val="22"/>
          <w:szCs w:val="22"/>
        </w:rPr>
        <w:t>.</w:t>
      </w:r>
      <w:r w:rsidR="00DD1E92" w:rsidRPr="00A47B4B">
        <w:rPr>
          <w:rFonts w:ascii="Arial" w:hAnsi="Arial" w:cs="Arial"/>
          <w:bCs/>
          <w:sz w:val="22"/>
          <w:szCs w:val="22"/>
        </w:rPr>
        <w:t xml:space="preserve"> (3).</w:t>
      </w:r>
    </w:p>
    <w:p w:rsidR="006B6C13" w:rsidRPr="006A4582" w:rsidRDefault="00BC5ADC" w:rsidP="00C46E12">
      <w:pPr>
        <w:tabs>
          <w:tab w:val="left" w:pos="851"/>
        </w:tabs>
        <w:spacing w:line="276" w:lineRule="auto"/>
        <w:jc w:val="both"/>
        <w:rPr>
          <w:rFonts w:ascii="Arial" w:hAnsi="Arial" w:cs="Arial"/>
          <w:b/>
          <w:sz w:val="24"/>
        </w:rPr>
      </w:pPr>
      <w:r>
        <w:rPr>
          <w:rFonts w:ascii="Arial" w:hAnsi="Arial" w:cs="Arial"/>
          <w:b/>
          <w:bCs/>
          <w:sz w:val="22"/>
        </w:rPr>
        <w:br w:type="page"/>
      </w:r>
      <w:r w:rsidR="008440A4" w:rsidRPr="006A4582">
        <w:rPr>
          <w:rFonts w:ascii="Arial" w:hAnsi="Arial" w:cs="Arial"/>
          <w:b/>
          <w:bCs/>
          <w:sz w:val="24"/>
        </w:rPr>
        <w:t>14</w:t>
      </w:r>
      <w:r w:rsidR="00EB41F6">
        <w:rPr>
          <w:rFonts w:ascii="Arial" w:hAnsi="Arial" w:cs="Arial"/>
          <w:b/>
          <w:bCs/>
          <w:sz w:val="24"/>
        </w:rPr>
        <w:t>.</w:t>
      </w:r>
      <w:r w:rsidR="008440A4" w:rsidRPr="006A4582">
        <w:rPr>
          <w:rFonts w:ascii="Arial" w:hAnsi="Arial" w:cs="Arial"/>
          <w:b/>
          <w:bCs/>
          <w:sz w:val="24"/>
        </w:rPr>
        <w:t xml:space="preserve"> (</w:t>
      </w:r>
      <w:r w:rsidR="00716B06">
        <w:rPr>
          <w:rFonts w:ascii="Arial" w:hAnsi="Arial" w:cs="Arial"/>
          <w:b/>
          <w:bCs/>
          <w:sz w:val="24"/>
        </w:rPr>
        <w:t>1</w:t>
      </w:r>
      <w:r w:rsidR="005B092F">
        <w:rPr>
          <w:rFonts w:ascii="Arial" w:hAnsi="Arial" w:cs="Arial"/>
          <w:b/>
          <w:bCs/>
          <w:sz w:val="24"/>
        </w:rPr>
        <w:t>1</w:t>
      </w:r>
      <w:r w:rsidR="00C46E12">
        <w:rPr>
          <w:rFonts w:ascii="Arial" w:hAnsi="Arial" w:cs="Arial"/>
          <w:b/>
          <w:bCs/>
          <w:sz w:val="24"/>
        </w:rPr>
        <w:t>)</w:t>
      </w:r>
      <w:r w:rsidR="008440A4" w:rsidRPr="006A4582">
        <w:rPr>
          <w:rFonts w:ascii="Arial" w:hAnsi="Arial" w:cs="Arial"/>
          <w:b/>
          <w:bCs/>
          <w:sz w:val="24"/>
        </w:rPr>
        <w:tab/>
      </w:r>
      <w:r w:rsidR="006B6C13" w:rsidRPr="006A4582">
        <w:rPr>
          <w:rFonts w:ascii="Arial" w:hAnsi="Arial" w:cs="Arial"/>
          <w:b/>
          <w:sz w:val="24"/>
        </w:rPr>
        <w:t>Ansprechpartner und Informationspflicht der Pächter</w:t>
      </w:r>
    </w:p>
    <w:p w:rsidR="008440A4" w:rsidRPr="006A4582" w:rsidRDefault="008440A4" w:rsidP="00617DA6">
      <w:pPr>
        <w:spacing w:line="276" w:lineRule="auto"/>
        <w:jc w:val="both"/>
        <w:rPr>
          <w:rFonts w:ascii="Arial" w:hAnsi="Arial" w:cs="Arial"/>
          <w:b/>
          <w:sz w:val="10"/>
          <w:szCs w:val="10"/>
        </w:rPr>
      </w:pPr>
    </w:p>
    <w:p w:rsidR="006B6C13" w:rsidRPr="006A4582" w:rsidRDefault="006B6C13" w:rsidP="00617DA6">
      <w:pPr>
        <w:spacing w:line="276" w:lineRule="auto"/>
        <w:jc w:val="both"/>
        <w:rPr>
          <w:rFonts w:ascii="Arial" w:hAnsi="Arial" w:cs="Arial"/>
          <w:sz w:val="22"/>
        </w:rPr>
      </w:pPr>
      <w:r w:rsidRPr="006A4582">
        <w:rPr>
          <w:rFonts w:ascii="Arial" w:hAnsi="Arial" w:cs="Arial"/>
          <w:sz w:val="22"/>
        </w:rPr>
        <w:t xml:space="preserve">Die Pächter sind verpflichtet, sich über </w:t>
      </w:r>
      <w:r w:rsidR="007542CC" w:rsidRPr="006A4582">
        <w:rPr>
          <w:rFonts w:ascii="Arial" w:hAnsi="Arial" w:cs="Arial"/>
          <w:sz w:val="22"/>
        </w:rPr>
        <w:t>alle</w:t>
      </w:r>
      <w:r w:rsidRPr="006A4582">
        <w:rPr>
          <w:rFonts w:ascii="Arial" w:hAnsi="Arial" w:cs="Arial"/>
          <w:sz w:val="22"/>
        </w:rPr>
        <w:t xml:space="preserve"> Vereinsangelegenheiten zu informieren.</w:t>
      </w:r>
    </w:p>
    <w:p w:rsidR="006B6C13" w:rsidRPr="00A47B4B" w:rsidRDefault="006B6C13" w:rsidP="00617DA6">
      <w:pPr>
        <w:spacing w:line="276" w:lineRule="auto"/>
        <w:jc w:val="both"/>
        <w:rPr>
          <w:rFonts w:ascii="Arial" w:hAnsi="Arial" w:cs="Arial"/>
          <w:sz w:val="22"/>
        </w:rPr>
      </w:pPr>
      <w:r w:rsidRPr="00A47B4B">
        <w:rPr>
          <w:rFonts w:ascii="Arial" w:hAnsi="Arial" w:cs="Arial"/>
          <w:sz w:val="22"/>
        </w:rPr>
        <w:t>Ebenso liegt eine Teilnahme an den vom Verein veranstalteten Weiterbildungsmaßnahmen im eigenen Interesse der Pächter.</w:t>
      </w:r>
    </w:p>
    <w:p w:rsidR="006F275E" w:rsidRPr="00A47B4B" w:rsidRDefault="006F275E" w:rsidP="00617DA6">
      <w:pPr>
        <w:spacing w:line="276" w:lineRule="auto"/>
        <w:jc w:val="both"/>
        <w:rPr>
          <w:rFonts w:ascii="Arial" w:hAnsi="Arial" w:cs="Arial"/>
          <w:sz w:val="10"/>
          <w:szCs w:val="10"/>
        </w:rPr>
      </w:pPr>
    </w:p>
    <w:p w:rsidR="00F670ED" w:rsidRPr="00A47B4B" w:rsidRDefault="006B6C13" w:rsidP="00617DA6">
      <w:pPr>
        <w:spacing w:line="276" w:lineRule="auto"/>
        <w:jc w:val="both"/>
        <w:rPr>
          <w:rFonts w:ascii="Arial" w:hAnsi="Arial" w:cs="Arial"/>
          <w:sz w:val="22"/>
        </w:rPr>
      </w:pPr>
      <w:r w:rsidRPr="00A47B4B">
        <w:rPr>
          <w:rFonts w:ascii="Arial" w:hAnsi="Arial" w:cs="Arial"/>
          <w:sz w:val="22"/>
        </w:rPr>
        <w:t xml:space="preserve">Bei gartenbauliche Themen betreffenden Fragen ist die Fachberatung des Vereins der Ansprechpartner für die Pächter, in allen anderen Fragen </w:t>
      </w:r>
      <w:r w:rsidR="00F670ED" w:rsidRPr="00A47B4B">
        <w:rPr>
          <w:rFonts w:ascii="Arial" w:hAnsi="Arial" w:cs="Arial"/>
          <w:sz w:val="22"/>
        </w:rPr>
        <w:t>sollten es die Obleute der Anlage sein.</w:t>
      </w:r>
    </w:p>
    <w:p w:rsidR="00F670ED" w:rsidRPr="00A47B4B" w:rsidRDefault="00F670ED" w:rsidP="00617DA6">
      <w:pPr>
        <w:spacing w:line="276" w:lineRule="auto"/>
        <w:jc w:val="both"/>
        <w:rPr>
          <w:rFonts w:ascii="Arial" w:hAnsi="Arial" w:cs="Arial"/>
          <w:sz w:val="22"/>
        </w:rPr>
      </w:pPr>
      <w:r w:rsidRPr="00A47B4B">
        <w:rPr>
          <w:rFonts w:ascii="Arial" w:hAnsi="Arial" w:cs="Arial"/>
          <w:sz w:val="22"/>
        </w:rPr>
        <w:t xml:space="preserve">Können diese eine Frage nicht abschließend klären oder ein Problem lösen, </w:t>
      </w:r>
      <w:r w:rsidR="006F275E" w:rsidRPr="00A47B4B">
        <w:rPr>
          <w:rFonts w:ascii="Arial" w:hAnsi="Arial" w:cs="Arial"/>
          <w:sz w:val="22"/>
        </w:rPr>
        <w:t xml:space="preserve">informieren sie </w:t>
      </w:r>
      <w:r w:rsidRPr="00A47B4B">
        <w:rPr>
          <w:rFonts w:ascii="Arial" w:hAnsi="Arial" w:cs="Arial"/>
          <w:sz w:val="22"/>
        </w:rPr>
        <w:t>den Vorstand.</w:t>
      </w:r>
    </w:p>
    <w:p w:rsidR="00C47997" w:rsidRPr="00A47B4B" w:rsidRDefault="00F670ED" w:rsidP="00617DA6">
      <w:pPr>
        <w:spacing w:line="276" w:lineRule="auto"/>
        <w:jc w:val="both"/>
        <w:rPr>
          <w:rFonts w:ascii="Arial" w:hAnsi="Arial" w:cs="Arial"/>
          <w:sz w:val="22"/>
        </w:rPr>
      </w:pPr>
      <w:r w:rsidRPr="00A47B4B">
        <w:rPr>
          <w:rFonts w:ascii="Arial" w:hAnsi="Arial" w:cs="Arial"/>
          <w:sz w:val="22"/>
        </w:rPr>
        <w:t>Davon abgesehen hat jeder Pächter das Recht, sich direkt an die Vorstandsmitglieder zu wenden.</w:t>
      </w:r>
    </w:p>
    <w:p w:rsidR="006F275E" w:rsidRPr="00A47B4B" w:rsidRDefault="006F275E" w:rsidP="00617DA6">
      <w:pPr>
        <w:spacing w:line="276" w:lineRule="auto"/>
        <w:jc w:val="both"/>
        <w:rPr>
          <w:rFonts w:ascii="Arial" w:hAnsi="Arial" w:cs="Arial"/>
          <w:sz w:val="10"/>
          <w:szCs w:val="10"/>
        </w:rPr>
      </w:pPr>
    </w:p>
    <w:p w:rsidR="00084F57" w:rsidRPr="00C47997" w:rsidRDefault="006B6C13" w:rsidP="00617DA6">
      <w:pPr>
        <w:spacing w:line="276" w:lineRule="auto"/>
        <w:jc w:val="both"/>
        <w:rPr>
          <w:rFonts w:ascii="Arial" w:hAnsi="Arial" w:cs="Arial"/>
          <w:sz w:val="22"/>
          <w:szCs w:val="22"/>
        </w:rPr>
      </w:pPr>
      <w:r w:rsidRPr="00C47997">
        <w:rPr>
          <w:rFonts w:ascii="Arial" w:hAnsi="Arial" w:cs="Arial"/>
          <w:sz w:val="22"/>
          <w:szCs w:val="22"/>
        </w:rPr>
        <w:t xml:space="preserve">Direkte Kontakte </w:t>
      </w:r>
      <w:r w:rsidR="007542CC" w:rsidRPr="00C47997">
        <w:rPr>
          <w:rFonts w:ascii="Arial" w:hAnsi="Arial" w:cs="Arial"/>
          <w:sz w:val="22"/>
          <w:szCs w:val="22"/>
        </w:rPr>
        <w:t xml:space="preserve">der Pächter </w:t>
      </w:r>
      <w:r w:rsidRPr="00C47997">
        <w:rPr>
          <w:rFonts w:ascii="Arial" w:hAnsi="Arial" w:cs="Arial"/>
          <w:sz w:val="22"/>
          <w:szCs w:val="22"/>
        </w:rPr>
        <w:t xml:space="preserve">mit </w:t>
      </w:r>
      <w:r w:rsidR="007542CC" w:rsidRPr="00C47997">
        <w:rPr>
          <w:rFonts w:ascii="Arial" w:hAnsi="Arial" w:cs="Arial"/>
          <w:sz w:val="22"/>
          <w:szCs w:val="22"/>
        </w:rPr>
        <w:t xml:space="preserve">kommunalen Ämtern und Behörden [bzw. dem Grundstückseigentümer </w:t>
      </w:r>
      <w:r w:rsidR="007542CC" w:rsidRPr="00EB41F6">
        <w:rPr>
          <w:rFonts w:ascii="Arial" w:hAnsi="Arial" w:cs="Arial"/>
          <w:i/>
          <w:color w:val="0000FF"/>
          <w:sz w:val="22"/>
          <w:szCs w:val="22"/>
        </w:rPr>
        <w:t>(falls die Anlage auf Privatgrund liegt)</w:t>
      </w:r>
      <w:r w:rsidR="007542CC" w:rsidRPr="00C47997">
        <w:rPr>
          <w:rFonts w:ascii="Arial" w:hAnsi="Arial" w:cs="Arial"/>
          <w:sz w:val="22"/>
          <w:szCs w:val="22"/>
        </w:rPr>
        <w:t>]</w:t>
      </w:r>
      <w:r w:rsidRPr="00C47997">
        <w:rPr>
          <w:rFonts w:ascii="Arial" w:hAnsi="Arial" w:cs="Arial"/>
          <w:sz w:val="22"/>
          <w:szCs w:val="22"/>
        </w:rPr>
        <w:t xml:space="preserve"> sind nicht erlaubt und können eine Abmahnung bzw. in schwerwiegenden oder Wiederholungsfällen auch eine Kündigung des Pachtvertrages nach sich ziehen.</w:t>
      </w:r>
    </w:p>
    <w:p w:rsidR="005B092F" w:rsidRDefault="005B092F" w:rsidP="00C46E12">
      <w:pPr>
        <w:pStyle w:val="Textkrper2"/>
        <w:tabs>
          <w:tab w:val="left" w:pos="0"/>
          <w:tab w:val="left" w:pos="851"/>
        </w:tabs>
        <w:spacing w:line="276" w:lineRule="auto"/>
        <w:rPr>
          <w:rFonts w:ascii="Arial" w:hAnsi="Arial" w:cs="Arial"/>
          <w:b/>
          <w:color w:val="auto"/>
          <w:szCs w:val="22"/>
        </w:rPr>
      </w:pPr>
    </w:p>
    <w:p w:rsidR="006F275E" w:rsidRPr="00A47B4B" w:rsidRDefault="006F275E" w:rsidP="00C46E12">
      <w:pPr>
        <w:pStyle w:val="Textkrper2"/>
        <w:tabs>
          <w:tab w:val="left" w:pos="0"/>
          <w:tab w:val="left" w:pos="851"/>
        </w:tabs>
        <w:spacing w:line="276" w:lineRule="auto"/>
        <w:rPr>
          <w:rFonts w:ascii="Arial" w:hAnsi="Arial" w:cs="Arial"/>
          <w:b/>
          <w:color w:val="auto"/>
          <w:szCs w:val="22"/>
        </w:rPr>
      </w:pPr>
      <w:r w:rsidRPr="00A47B4B">
        <w:rPr>
          <w:rFonts w:ascii="Arial" w:hAnsi="Arial" w:cs="Arial"/>
          <w:b/>
          <w:color w:val="auto"/>
          <w:szCs w:val="22"/>
        </w:rPr>
        <w:t>14. (1</w:t>
      </w:r>
      <w:r w:rsidR="005B092F">
        <w:rPr>
          <w:rFonts w:ascii="Arial" w:hAnsi="Arial" w:cs="Arial"/>
          <w:b/>
          <w:color w:val="auto"/>
          <w:szCs w:val="22"/>
        </w:rPr>
        <w:t>2</w:t>
      </w:r>
      <w:r w:rsidRPr="00A47B4B">
        <w:rPr>
          <w:rFonts w:ascii="Arial" w:hAnsi="Arial" w:cs="Arial"/>
          <w:b/>
          <w:color w:val="auto"/>
          <w:szCs w:val="22"/>
        </w:rPr>
        <w:t>)</w:t>
      </w:r>
      <w:r w:rsidRPr="00A47B4B">
        <w:rPr>
          <w:rFonts w:ascii="Arial" w:hAnsi="Arial" w:cs="Arial"/>
          <w:b/>
          <w:color w:val="auto"/>
          <w:szCs w:val="22"/>
        </w:rPr>
        <w:tab/>
        <w:t>[Strom- und] Wasserzählerablesung</w:t>
      </w:r>
    </w:p>
    <w:p w:rsidR="006F275E" w:rsidRPr="00A47B4B" w:rsidRDefault="006F275E" w:rsidP="006F275E">
      <w:pPr>
        <w:spacing w:line="276" w:lineRule="auto"/>
        <w:jc w:val="both"/>
        <w:rPr>
          <w:rFonts w:ascii="Arial" w:hAnsi="Arial" w:cs="Arial"/>
          <w:sz w:val="10"/>
          <w:szCs w:val="10"/>
        </w:rPr>
      </w:pPr>
    </w:p>
    <w:p w:rsidR="00874F89" w:rsidRPr="00A47B4B" w:rsidRDefault="006F275E" w:rsidP="006F275E">
      <w:pPr>
        <w:spacing w:line="276" w:lineRule="auto"/>
        <w:jc w:val="both"/>
        <w:rPr>
          <w:rFonts w:ascii="Arial" w:hAnsi="Arial" w:cs="Arial"/>
          <w:sz w:val="22"/>
          <w:szCs w:val="22"/>
        </w:rPr>
      </w:pPr>
      <w:r w:rsidRPr="00A47B4B">
        <w:rPr>
          <w:rFonts w:ascii="Arial" w:hAnsi="Arial" w:cs="Arial"/>
          <w:sz w:val="22"/>
          <w:szCs w:val="22"/>
        </w:rPr>
        <w:t>[Strom- und] Wasserzähler werden im Oktober/November eines jeden Jahres abgelesen. Die genauen Termine werden in den Infokästen bekannt gegeben. Eine schriftliche Abgabe des Zählerstandes durch den Pächter ist nicht möglich. Stattdessen können Fotos vom Zählerstand per Mail an [die Obleute/den Wasserwart]</w:t>
      </w:r>
      <w:r w:rsidR="00874F89" w:rsidRPr="00A47B4B">
        <w:rPr>
          <w:rFonts w:ascii="Arial" w:hAnsi="Arial" w:cs="Arial"/>
          <w:sz w:val="22"/>
          <w:szCs w:val="22"/>
        </w:rPr>
        <w:t xml:space="preserve"> geschickt werden.</w:t>
      </w:r>
    </w:p>
    <w:p w:rsidR="00874F89" w:rsidRPr="00A47B4B" w:rsidRDefault="006F275E" w:rsidP="006F275E">
      <w:pPr>
        <w:spacing w:line="276" w:lineRule="auto"/>
        <w:jc w:val="both"/>
        <w:rPr>
          <w:rFonts w:ascii="Arial" w:hAnsi="Arial" w:cs="Arial"/>
          <w:sz w:val="22"/>
          <w:szCs w:val="22"/>
        </w:rPr>
      </w:pPr>
      <w:r w:rsidRPr="00A47B4B">
        <w:rPr>
          <w:rFonts w:ascii="Arial" w:hAnsi="Arial" w:cs="Arial"/>
          <w:sz w:val="22"/>
          <w:szCs w:val="22"/>
        </w:rPr>
        <w:t xml:space="preserve">Erscheint der Pächter nicht zu den festgelegten Ableseterminen und hat er auch keine Fotos geschickt, wird der </w:t>
      </w:r>
      <w:r w:rsidR="00D97DD2" w:rsidRPr="00A47B4B">
        <w:rPr>
          <w:rFonts w:ascii="Arial" w:hAnsi="Arial" w:cs="Arial"/>
          <w:sz w:val="22"/>
          <w:szCs w:val="22"/>
        </w:rPr>
        <w:t xml:space="preserve">[Strom- und] </w:t>
      </w:r>
      <w:r w:rsidRPr="00A47B4B">
        <w:rPr>
          <w:rFonts w:ascii="Arial" w:hAnsi="Arial" w:cs="Arial"/>
          <w:sz w:val="22"/>
          <w:szCs w:val="22"/>
        </w:rPr>
        <w:t>Wasserverbrauch auf Grundlage des vorangegangenen Jahres geschätzt</w:t>
      </w:r>
      <w:r w:rsidR="00D97DD2" w:rsidRPr="00A47B4B">
        <w:rPr>
          <w:rFonts w:ascii="Arial" w:hAnsi="Arial" w:cs="Arial"/>
          <w:sz w:val="22"/>
          <w:szCs w:val="22"/>
        </w:rPr>
        <w:t>, in die Schätzung des Wasserverbrauchs fließen zusätzlich Vergleichsparzellen ein, um die wetterbedingten Unterschiede zwischen den Jahren zu berücksichtigen.</w:t>
      </w:r>
    </w:p>
    <w:p w:rsidR="006F275E" w:rsidRPr="00A47B4B" w:rsidRDefault="00D97DD2" w:rsidP="006F275E">
      <w:pPr>
        <w:spacing w:line="276" w:lineRule="auto"/>
        <w:jc w:val="both"/>
        <w:rPr>
          <w:rFonts w:ascii="Arial" w:hAnsi="Arial" w:cs="Arial"/>
          <w:sz w:val="22"/>
          <w:szCs w:val="22"/>
        </w:rPr>
      </w:pPr>
      <w:r w:rsidRPr="00A47B4B">
        <w:rPr>
          <w:rFonts w:ascii="Arial" w:hAnsi="Arial" w:cs="Arial"/>
          <w:sz w:val="22"/>
          <w:szCs w:val="22"/>
        </w:rPr>
        <w:t xml:space="preserve">Außerdem kann </w:t>
      </w:r>
      <w:r w:rsidR="006F275E" w:rsidRPr="00A47B4B">
        <w:rPr>
          <w:rFonts w:ascii="Arial" w:hAnsi="Arial" w:cs="Arial"/>
          <w:sz w:val="22"/>
          <w:szCs w:val="22"/>
        </w:rPr>
        <w:t>eine Aufwandspauschale erhoben</w:t>
      </w:r>
      <w:r w:rsidRPr="00A47B4B">
        <w:rPr>
          <w:rFonts w:ascii="Arial" w:hAnsi="Arial" w:cs="Arial"/>
          <w:sz w:val="22"/>
          <w:szCs w:val="22"/>
        </w:rPr>
        <w:t xml:space="preserve"> werden</w:t>
      </w:r>
      <w:r w:rsidR="006F275E" w:rsidRPr="00A47B4B">
        <w:rPr>
          <w:rFonts w:ascii="Arial" w:hAnsi="Arial" w:cs="Arial"/>
          <w:sz w:val="22"/>
          <w:szCs w:val="22"/>
        </w:rPr>
        <w:t>.</w:t>
      </w:r>
    </w:p>
    <w:p w:rsidR="0012645B" w:rsidRPr="00850B8E" w:rsidRDefault="00EB41F6" w:rsidP="00617DA6">
      <w:pPr>
        <w:pStyle w:val="Textkrper2"/>
        <w:tabs>
          <w:tab w:val="left" w:pos="426"/>
        </w:tabs>
        <w:spacing w:line="276" w:lineRule="auto"/>
        <w:rPr>
          <w:rFonts w:ascii="Arial" w:hAnsi="Arial" w:cs="Arial"/>
          <w:b/>
          <w:bCs/>
          <w:color w:val="auto"/>
          <w:sz w:val="2"/>
          <w:szCs w:val="2"/>
        </w:rPr>
      </w:pPr>
      <w:r w:rsidRPr="006F1AAD">
        <w:rPr>
          <w:rFonts w:ascii="Arial" w:hAnsi="Arial" w:cs="Arial"/>
          <w:b/>
          <w:bCs/>
          <w:color w:val="auto"/>
          <w:szCs w:val="22"/>
        </w:rPr>
        <w:br w:type="page"/>
      </w:r>
      <w:r w:rsidR="00850B8E">
        <w:rPr>
          <w:rFonts w:ascii="Arial" w:hAnsi="Arial" w:cs="Arial"/>
          <w:b/>
          <w:bCs/>
          <w:color w:val="auto"/>
          <w:szCs w:val="22"/>
        </w:rPr>
        <w:tab/>
      </w:r>
    </w:p>
    <w:p w:rsidR="006B6C13" w:rsidRPr="00EE7DB2" w:rsidRDefault="007542CC" w:rsidP="00EE7DB2">
      <w:pPr>
        <w:pStyle w:val="Textkrper2"/>
        <w:shd w:val="clear" w:color="auto" w:fill="CCFF99"/>
        <w:tabs>
          <w:tab w:val="left" w:pos="851"/>
        </w:tabs>
        <w:spacing w:line="276" w:lineRule="auto"/>
        <w:rPr>
          <w:rFonts w:ascii="Arial" w:hAnsi="Arial" w:cs="Arial"/>
          <w:b/>
          <w:bCs/>
          <w:color w:val="auto"/>
          <w:sz w:val="28"/>
          <w:szCs w:val="28"/>
        </w:rPr>
      </w:pPr>
      <w:r w:rsidRPr="00EE7DB2">
        <w:rPr>
          <w:rFonts w:ascii="Arial" w:hAnsi="Arial" w:cs="Arial"/>
          <w:b/>
          <w:bCs/>
          <w:color w:val="auto"/>
          <w:sz w:val="28"/>
          <w:szCs w:val="28"/>
        </w:rPr>
        <w:t>15</w:t>
      </w:r>
      <w:r w:rsidR="00EE7DB2">
        <w:rPr>
          <w:rFonts w:ascii="Arial" w:hAnsi="Arial" w:cs="Arial"/>
          <w:b/>
          <w:bCs/>
          <w:color w:val="auto"/>
          <w:sz w:val="28"/>
          <w:szCs w:val="28"/>
        </w:rPr>
        <w:t>.</w:t>
      </w:r>
      <w:r w:rsidRPr="00EE7DB2">
        <w:rPr>
          <w:rFonts w:ascii="Arial" w:hAnsi="Arial" w:cs="Arial"/>
          <w:b/>
          <w:bCs/>
          <w:color w:val="auto"/>
          <w:sz w:val="28"/>
          <w:szCs w:val="28"/>
        </w:rPr>
        <w:tab/>
      </w:r>
      <w:r w:rsidR="00EC4EF2">
        <w:rPr>
          <w:rFonts w:ascii="Arial" w:hAnsi="Arial" w:cs="Arial"/>
          <w:b/>
          <w:bCs/>
          <w:color w:val="auto"/>
          <w:sz w:val="28"/>
          <w:szCs w:val="28"/>
        </w:rPr>
        <w:t xml:space="preserve">Salvatorische Klausel und Inkrafttreten </w:t>
      </w:r>
      <w:r w:rsidR="006B6C13" w:rsidRPr="00EE7DB2">
        <w:rPr>
          <w:rFonts w:ascii="Arial" w:hAnsi="Arial" w:cs="Arial"/>
          <w:b/>
          <w:bCs/>
          <w:color w:val="auto"/>
          <w:sz w:val="28"/>
          <w:szCs w:val="28"/>
        </w:rPr>
        <w:t>der Gartenordnung</w:t>
      </w:r>
    </w:p>
    <w:p w:rsidR="006B6C13" w:rsidRPr="00EE7DB2" w:rsidRDefault="006B6C13" w:rsidP="00617DA6">
      <w:pPr>
        <w:spacing w:line="276" w:lineRule="auto"/>
        <w:jc w:val="both"/>
        <w:rPr>
          <w:rFonts w:ascii="Arial" w:hAnsi="Arial" w:cs="Arial"/>
          <w:sz w:val="14"/>
          <w:szCs w:val="14"/>
        </w:rPr>
      </w:pPr>
    </w:p>
    <w:p w:rsidR="00EC4EF2" w:rsidRPr="00A47B4B" w:rsidRDefault="00680FD7" w:rsidP="00680FD7">
      <w:pPr>
        <w:tabs>
          <w:tab w:val="left" w:pos="851"/>
        </w:tabs>
        <w:spacing w:line="276" w:lineRule="auto"/>
        <w:jc w:val="both"/>
        <w:rPr>
          <w:rFonts w:ascii="Arial" w:hAnsi="Arial" w:cs="Arial"/>
          <w:b/>
          <w:sz w:val="24"/>
          <w:szCs w:val="24"/>
        </w:rPr>
      </w:pPr>
      <w:r w:rsidRPr="00A47B4B">
        <w:rPr>
          <w:rFonts w:ascii="Arial" w:hAnsi="Arial" w:cs="Arial"/>
          <w:b/>
          <w:sz w:val="24"/>
          <w:szCs w:val="24"/>
        </w:rPr>
        <w:t>15. (1)</w:t>
      </w:r>
      <w:r w:rsidRPr="00A47B4B">
        <w:rPr>
          <w:rFonts w:ascii="Arial" w:hAnsi="Arial" w:cs="Arial"/>
          <w:b/>
          <w:sz w:val="24"/>
          <w:szCs w:val="24"/>
        </w:rPr>
        <w:tab/>
      </w:r>
      <w:r w:rsidR="00EC4EF2" w:rsidRPr="00A47B4B">
        <w:rPr>
          <w:rFonts w:ascii="Arial" w:hAnsi="Arial" w:cs="Arial"/>
          <w:b/>
          <w:sz w:val="24"/>
          <w:szCs w:val="24"/>
        </w:rPr>
        <w:t>Salvatorische Klausel</w:t>
      </w:r>
    </w:p>
    <w:p w:rsidR="00680FD7" w:rsidRPr="00A47B4B" w:rsidRDefault="00680FD7" w:rsidP="00EE7DB2">
      <w:pPr>
        <w:spacing w:line="276" w:lineRule="auto"/>
        <w:jc w:val="both"/>
        <w:rPr>
          <w:rFonts w:ascii="Arial" w:hAnsi="Arial" w:cs="Arial"/>
          <w:sz w:val="10"/>
          <w:szCs w:val="10"/>
        </w:rPr>
      </w:pPr>
    </w:p>
    <w:p w:rsidR="00EE7DB2" w:rsidRPr="00A47B4B" w:rsidRDefault="00EE7DB2" w:rsidP="00EE7DB2">
      <w:pPr>
        <w:spacing w:line="276" w:lineRule="auto"/>
        <w:jc w:val="both"/>
        <w:rPr>
          <w:rFonts w:ascii="Arial" w:hAnsi="Arial" w:cs="Arial"/>
          <w:sz w:val="22"/>
          <w:szCs w:val="22"/>
        </w:rPr>
      </w:pPr>
      <w:r w:rsidRPr="00A47B4B">
        <w:rPr>
          <w:rFonts w:ascii="Arial" w:hAnsi="Arial" w:cs="Arial"/>
          <w:sz w:val="22"/>
          <w:szCs w:val="22"/>
        </w:rPr>
        <w:t>Sollten einzelne Bestimmungen dieser Gartenordnung unwirksam oder undurchführbar sein oder werden, bleibt davon die Wirksamkeit der Gartenordnung im Übrigen unberührt.</w:t>
      </w:r>
    </w:p>
    <w:p w:rsidR="00EE7DB2" w:rsidRPr="00A47B4B" w:rsidRDefault="00EE7DB2" w:rsidP="00EE7DB2">
      <w:pPr>
        <w:spacing w:line="276" w:lineRule="auto"/>
        <w:jc w:val="both"/>
        <w:rPr>
          <w:rFonts w:ascii="Arial" w:hAnsi="Arial" w:cs="Arial"/>
          <w:sz w:val="22"/>
          <w:szCs w:val="22"/>
        </w:rPr>
      </w:pPr>
      <w:r w:rsidRPr="00A47B4B">
        <w:rPr>
          <w:rFonts w:ascii="Arial" w:hAnsi="Arial" w:cs="Arial"/>
          <w:sz w:val="22"/>
          <w:szCs w:val="22"/>
        </w:rPr>
        <w:t xml:space="preserve">An die Stelle der unwirksamen oder undurchführbaren Bestimmung soll diejenige wirksame und durchführbare Regelung treten, deren Wirkungen der ursprünglichen Zielsetzung am nächsten kommen. Die vorstehenden Bestimmungen gelten </w:t>
      </w:r>
      <w:r w:rsidR="00937FD4" w:rsidRPr="00A47B4B">
        <w:rPr>
          <w:rFonts w:ascii="Arial" w:hAnsi="Arial" w:cs="Arial"/>
          <w:sz w:val="22"/>
          <w:szCs w:val="22"/>
        </w:rPr>
        <w:t xml:space="preserve">als Ergänzungsregeln </w:t>
      </w:r>
      <w:r w:rsidRPr="00A47B4B">
        <w:rPr>
          <w:rFonts w:ascii="Arial" w:hAnsi="Arial" w:cs="Arial"/>
          <w:sz w:val="22"/>
          <w:szCs w:val="22"/>
        </w:rPr>
        <w:t>entsprechend für den Fall, dass sich die Gartenordnung als lückenhaft erweist.</w:t>
      </w:r>
    </w:p>
    <w:p w:rsidR="00EE7DB2" w:rsidRPr="00A47B4B" w:rsidRDefault="00EE7DB2" w:rsidP="00EE7DB2">
      <w:pPr>
        <w:spacing w:line="276" w:lineRule="auto"/>
        <w:jc w:val="both"/>
        <w:rPr>
          <w:rFonts w:ascii="Arial" w:hAnsi="Arial" w:cs="Arial"/>
          <w:sz w:val="22"/>
          <w:szCs w:val="22"/>
        </w:rPr>
      </w:pPr>
      <w:r w:rsidRPr="00A47B4B">
        <w:rPr>
          <w:rFonts w:ascii="Arial" w:hAnsi="Arial" w:cs="Arial"/>
          <w:sz w:val="22"/>
          <w:szCs w:val="22"/>
        </w:rPr>
        <w:t>Sollte im Wege der rechtlich zulässigen Auslegung oder Ergänzung einer fehlenden, unwirksamen oder unzulässigen Bestimmung keine Regelung möglich sein, gilt die gesetzliche Regelung, wobei jedoch die anderen, gesetzlich zulässigen Regelungen dieser Gartenordnung hiervon ausdrücklich unberührt bleiben sollen.</w:t>
      </w:r>
    </w:p>
    <w:p w:rsidR="00EE7DB2" w:rsidRDefault="00EE7DB2" w:rsidP="00617DA6">
      <w:pPr>
        <w:spacing w:line="276" w:lineRule="auto"/>
        <w:jc w:val="both"/>
        <w:rPr>
          <w:rFonts w:ascii="Arial" w:hAnsi="Arial" w:cs="Arial"/>
          <w:sz w:val="22"/>
          <w:szCs w:val="22"/>
        </w:rPr>
      </w:pPr>
    </w:p>
    <w:p w:rsidR="00680FD7" w:rsidRPr="00680FD7" w:rsidRDefault="00680FD7" w:rsidP="00680FD7">
      <w:pPr>
        <w:tabs>
          <w:tab w:val="left" w:pos="851"/>
        </w:tabs>
        <w:spacing w:line="276" w:lineRule="auto"/>
        <w:jc w:val="both"/>
        <w:rPr>
          <w:rFonts w:ascii="Arial" w:hAnsi="Arial" w:cs="Arial"/>
          <w:b/>
          <w:sz w:val="24"/>
          <w:szCs w:val="24"/>
        </w:rPr>
      </w:pPr>
      <w:r w:rsidRPr="00680FD7">
        <w:rPr>
          <w:rFonts w:ascii="Arial" w:hAnsi="Arial" w:cs="Arial"/>
          <w:b/>
          <w:sz w:val="24"/>
          <w:szCs w:val="24"/>
        </w:rPr>
        <w:t>15. (2)</w:t>
      </w:r>
      <w:r w:rsidRPr="00680FD7">
        <w:rPr>
          <w:rFonts w:ascii="Arial" w:hAnsi="Arial" w:cs="Arial"/>
          <w:b/>
          <w:sz w:val="24"/>
          <w:szCs w:val="24"/>
        </w:rPr>
        <w:tab/>
        <w:t>Inkrafttreten der Gartenordnung</w:t>
      </w:r>
    </w:p>
    <w:p w:rsidR="00680FD7" w:rsidRPr="00680FD7" w:rsidRDefault="00680FD7" w:rsidP="00617DA6">
      <w:pPr>
        <w:spacing w:line="276" w:lineRule="auto"/>
        <w:jc w:val="both"/>
        <w:rPr>
          <w:rFonts w:ascii="Arial" w:hAnsi="Arial" w:cs="Arial"/>
          <w:sz w:val="10"/>
          <w:szCs w:val="10"/>
        </w:rPr>
      </w:pPr>
    </w:p>
    <w:p w:rsidR="00EC4EF2" w:rsidRDefault="006B6C13" w:rsidP="00617DA6">
      <w:pPr>
        <w:spacing w:line="276" w:lineRule="auto"/>
        <w:jc w:val="both"/>
        <w:rPr>
          <w:rFonts w:ascii="Arial" w:hAnsi="Arial" w:cs="Arial"/>
          <w:sz w:val="22"/>
        </w:rPr>
      </w:pPr>
      <w:r w:rsidRPr="00295013">
        <w:rPr>
          <w:rFonts w:ascii="Arial" w:hAnsi="Arial" w:cs="Arial"/>
          <w:sz w:val="22"/>
        </w:rPr>
        <w:t xml:space="preserve">Die Gartenordnung wurde </w:t>
      </w:r>
      <w:r w:rsidR="00EC4EF2" w:rsidRPr="00295013">
        <w:rPr>
          <w:rFonts w:ascii="Arial" w:hAnsi="Arial" w:cs="Arial"/>
          <w:sz w:val="22"/>
        </w:rPr>
        <w:t xml:space="preserve">bei </w:t>
      </w:r>
      <w:r w:rsidR="00084F57" w:rsidRPr="00295013">
        <w:rPr>
          <w:rFonts w:ascii="Arial" w:hAnsi="Arial" w:cs="Arial"/>
          <w:sz w:val="22"/>
        </w:rPr>
        <w:t>der [Hauptversammlung / Pächterversammlung]</w:t>
      </w:r>
      <w:r w:rsidRPr="00295013">
        <w:rPr>
          <w:rFonts w:ascii="Arial" w:hAnsi="Arial" w:cs="Arial"/>
          <w:sz w:val="22"/>
        </w:rPr>
        <w:t xml:space="preserve"> des Vereins </w:t>
      </w:r>
      <w:r w:rsidR="00EC4EF2" w:rsidRPr="00295013">
        <w:rPr>
          <w:rFonts w:ascii="Arial" w:hAnsi="Arial" w:cs="Arial"/>
          <w:sz w:val="22"/>
          <w:shd w:val="clear" w:color="auto" w:fill="FFCCCC"/>
        </w:rPr>
        <w:t>#Name#</w:t>
      </w:r>
      <w:r w:rsidR="00084F57" w:rsidRPr="00295013">
        <w:rPr>
          <w:rFonts w:ascii="Arial" w:hAnsi="Arial" w:cs="Arial"/>
          <w:sz w:val="22"/>
        </w:rPr>
        <w:t xml:space="preserve"> </w:t>
      </w:r>
      <w:r w:rsidR="00EC4EF2" w:rsidRPr="00295013">
        <w:rPr>
          <w:rFonts w:ascii="Arial" w:hAnsi="Arial" w:cs="Arial"/>
          <w:sz w:val="22"/>
        </w:rPr>
        <w:t xml:space="preserve">am </w:t>
      </w:r>
      <w:r w:rsidR="00EC4EF2" w:rsidRPr="00295013">
        <w:rPr>
          <w:rFonts w:ascii="Arial" w:hAnsi="Arial" w:cs="Arial"/>
          <w:sz w:val="22"/>
          <w:shd w:val="clear" w:color="auto" w:fill="FFCCCC"/>
        </w:rPr>
        <w:t>#</w:t>
      </w:r>
      <w:proofErr w:type="spellStart"/>
      <w:r w:rsidR="00EC4EF2" w:rsidRPr="00295013">
        <w:rPr>
          <w:rFonts w:ascii="Arial" w:hAnsi="Arial" w:cs="Arial"/>
          <w:sz w:val="22"/>
          <w:shd w:val="clear" w:color="auto" w:fill="FFCCCC"/>
        </w:rPr>
        <w:t>Tag.Monat.Jahr</w:t>
      </w:r>
      <w:proofErr w:type="spellEnd"/>
      <w:r w:rsidR="00EC4EF2" w:rsidRPr="00295013">
        <w:rPr>
          <w:rFonts w:ascii="Arial" w:hAnsi="Arial" w:cs="Arial"/>
          <w:sz w:val="22"/>
          <w:shd w:val="clear" w:color="auto" w:fill="FFCCCC"/>
        </w:rPr>
        <w:t>#</w:t>
      </w:r>
      <w:r w:rsidR="00EC4EF2" w:rsidRPr="00295013">
        <w:rPr>
          <w:rFonts w:ascii="Arial" w:hAnsi="Arial" w:cs="Arial"/>
          <w:sz w:val="22"/>
        </w:rPr>
        <w:t xml:space="preserve"> in </w:t>
      </w:r>
      <w:r w:rsidR="00EC4EF2" w:rsidRPr="00295013">
        <w:rPr>
          <w:rFonts w:ascii="Arial" w:hAnsi="Arial" w:cs="Arial"/>
          <w:sz w:val="22"/>
          <w:shd w:val="clear" w:color="auto" w:fill="FFCCCC"/>
        </w:rPr>
        <w:t>#Ort#</w:t>
      </w:r>
      <w:r w:rsidR="00EC4EF2" w:rsidRPr="00295013">
        <w:rPr>
          <w:rFonts w:ascii="Arial" w:hAnsi="Arial" w:cs="Arial"/>
          <w:sz w:val="22"/>
        </w:rPr>
        <w:t xml:space="preserve"> beraten und mit </w:t>
      </w:r>
      <w:r w:rsidR="00EC4EF2" w:rsidRPr="00295013">
        <w:rPr>
          <w:rFonts w:ascii="Arial" w:hAnsi="Arial" w:cs="Arial"/>
          <w:sz w:val="22"/>
          <w:shd w:val="clear" w:color="auto" w:fill="FFCCCC"/>
        </w:rPr>
        <w:t>#Anzahl#</w:t>
      </w:r>
      <w:r w:rsidR="00EC4EF2" w:rsidRPr="00295013">
        <w:rPr>
          <w:rFonts w:ascii="Arial" w:hAnsi="Arial" w:cs="Arial"/>
          <w:sz w:val="22"/>
        </w:rPr>
        <w:t xml:space="preserve"> Ja-Stimmen gegen </w:t>
      </w:r>
      <w:r w:rsidR="00EC4EF2" w:rsidRPr="00295013">
        <w:rPr>
          <w:rFonts w:ascii="Arial" w:hAnsi="Arial" w:cs="Arial"/>
          <w:sz w:val="22"/>
          <w:shd w:val="clear" w:color="auto" w:fill="FFCCCC"/>
        </w:rPr>
        <w:t>#Anzahl#</w:t>
      </w:r>
      <w:r w:rsidR="00EC4EF2" w:rsidRPr="00295013">
        <w:rPr>
          <w:rFonts w:ascii="Arial" w:hAnsi="Arial" w:cs="Arial"/>
          <w:sz w:val="22"/>
        </w:rPr>
        <w:t xml:space="preserve"> Nein-Stimmen und </w:t>
      </w:r>
      <w:r w:rsidR="00EC4EF2" w:rsidRPr="00295013">
        <w:rPr>
          <w:rFonts w:ascii="Arial" w:hAnsi="Arial" w:cs="Arial"/>
          <w:sz w:val="22"/>
          <w:shd w:val="clear" w:color="auto" w:fill="FFCCCC"/>
        </w:rPr>
        <w:t>#Anzahl#</w:t>
      </w:r>
      <w:r w:rsidR="00EC4EF2" w:rsidRPr="00295013">
        <w:rPr>
          <w:rFonts w:ascii="Arial" w:hAnsi="Arial" w:cs="Arial"/>
          <w:sz w:val="22"/>
        </w:rPr>
        <w:t xml:space="preserve"> Stimmenthaltungen, also mit einer Mehrheit von </w:t>
      </w:r>
      <w:r w:rsidR="00EC4EF2" w:rsidRPr="00295013">
        <w:rPr>
          <w:rFonts w:ascii="Arial" w:hAnsi="Arial" w:cs="Arial"/>
          <w:sz w:val="22"/>
          <w:shd w:val="clear" w:color="auto" w:fill="FFCCCC"/>
        </w:rPr>
        <w:t>#Zahl#</w:t>
      </w:r>
      <w:r w:rsidR="00EC4EF2" w:rsidRPr="00295013">
        <w:rPr>
          <w:rFonts w:ascii="Arial" w:hAnsi="Arial" w:cs="Arial"/>
          <w:sz w:val="22"/>
        </w:rPr>
        <w:t xml:space="preserve"> % der anwesenden stimmberechtigten Mitglieder </w:t>
      </w:r>
      <w:r w:rsidRPr="00295013">
        <w:rPr>
          <w:rFonts w:ascii="Arial" w:hAnsi="Arial" w:cs="Arial"/>
          <w:sz w:val="22"/>
        </w:rPr>
        <w:t>beschlossen</w:t>
      </w:r>
      <w:r w:rsidR="00EC4EF2" w:rsidRPr="00295013">
        <w:rPr>
          <w:rFonts w:ascii="Arial" w:hAnsi="Arial" w:cs="Arial"/>
          <w:sz w:val="22"/>
        </w:rPr>
        <w:t>.</w:t>
      </w:r>
    </w:p>
    <w:p w:rsidR="006B6C13" w:rsidRPr="006A4582" w:rsidRDefault="00EC4EF2" w:rsidP="00617DA6">
      <w:pPr>
        <w:spacing w:line="276" w:lineRule="auto"/>
        <w:jc w:val="both"/>
        <w:rPr>
          <w:rFonts w:ascii="Arial" w:hAnsi="Arial" w:cs="Arial"/>
          <w:sz w:val="22"/>
        </w:rPr>
      </w:pPr>
      <w:r>
        <w:rPr>
          <w:rFonts w:ascii="Arial" w:hAnsi="Arial" w:cs="Arial"/>
          <w:sz w:val="22"/>
        </w:rPr>
        <w:t xml:space="preserve">Sie </w:t>
      </w:r>
      <w:r w:rsidR="006B6C13" w:rsidRPr="006A4582">
        <w:rPr>
          <w:rFonts w:ascii="Arial" w:hAnsi="Arial" w:cs="Arial"/>
          <w:sz w:val="22"/>
        </w:rPr>
        <w:t xml:space="preserve">ist ab dem </w:t>
      </w:r>
      <w:r w:rsidRPr="00295013">
        <w:rPr>
          <w:rFonts w:ascii="Arial" w:hAnsi="Arial" w:cs="Arial"/>
          <w:sz w:val="22"/>
          <w:shd w:val="clear" w:color="auto" w:fill="FFCCCC"/>
        </w:rPr>
        <w:t>#Datum#</w:t>
      </w:r>
      <w:r w:rsidR="006B6C13" w:rsidRPr="006A4582">
        <w:rPr>
          <w:rFonts w:ascii="Arial" w:hAnsi="Arial" w:cs="Arial"/>
          <w:sz w:val="22"/>
        </w:rPr>
        <w:t xml:space="preserve"> für die Kleingartenanlage </w:t>
      </w:r>
      <w:r w:rsidRPr="00295013">
        <w:rPr>
          <w:rFonts w:ascii="Arial" w:hAnsi="Arial" w:cs="Arial"/>
          <w:sz w:val="22"/>
          <w:shd w:val="clear" w:color="auto" w:fill="FFCCCC"/>
        </w:rPr>
        <w:t>#Name#</w:t>
      </w:r>
      <w:r w:rsidR="006B6C13" w:rsidRPr="006A4582">
        <w:rPr>
          <w:rFonts w:ascii="Arial" w:hAnsi="Arial" w:cs="Arial"/>
          <w:sz w:val="22"/>
        </w:rPr>
        <w:t xml:space="preserve"> gültig.</w:t>
      </w:r>
    </w:p>
    <w:p w:rsidR="006B6C13" w:rsidRPr="006A4582" w:rsidRDefault="006B6C13" w:rsidP="00617DA6">
      <w:pPr>
        <w:spacing w:line="276" w:lineRule="auto"/>
        <w:jc w:val="both"/>
        <w:rPr>
          <w:rFonts w:ascii="Arial" w:hAnsi="Arial" w:cs="Arial"/>
          <w:sz w:val="22"/>
        </w:rPr>
      </w:pPr>
      <w:r w:rsidRPr="006A4582">
        <w:rPr>
          <w:rFonts w:ascii="Arial" w:hAnsi="Arial" w:cs="Arial"/>
          <w:sz w:val="22"/>
        </w:rPr>
        <w:t>An nachträgliche Änderungen der Gartenordnung sind die Pächter gebunden.</w:t>
      </w:r>
    </w:p>
    <w:p w:rsidR="006B6C13" w:rsidRPr="006A4582" w:rsidRDefault="006B6C13" w:rsidP="00617DA6">
      <w:pPr>
        <w:spacing w:line="276" w:lineRule="auto"/>
        <w:jc w:val="both"/>
        <w:rPr>
          <w:rFonts w:ascii="Arial" w:hAnsi="Arial" w:cs="Arial"/>
          <w:sz w:val="22"/>
        </w:rPr>
      </w:pPr>
      <w:r w:rsidRPr="006A4582">
        <w:rPr>
          <w:rFonts w:ascii="Arial" w:hAnsi="Arial" w:cs="Arial"/>
          <w:sz w:val="22"/>
        </w:rPr>
        <w:t>Die Bestimmungen des Unterpachtvertrags haben vor denen der Gartenordnung Gültigkeit, die Gartenordnung ergänzt die Bedingungen im Unterpachtvertrag.</w:t>
      </w:r>
    </w:p>
    <w:p w:rsidR="00B038B9" w:rsidRPr="006A4582" w:rsidRDefault="00B038B9" w:rsidP="00617DA6">
      <w:pPr>
        <w:spacing w:line="276" w:lineRule="auto"/>
        <w:jc w:val="both"/>
        <w:rPr>
          <w:rFonts w:ascii="Arial" w:hAnsi="Arial" w:cs="Arial"/>
          <w:sz w:val="22"/>
        </w:rPr>
      </w:pPr>
      <w:r w:rsidRPr="006A4582">
        <w:rPr>
          <w:rFonts w:ascii="Arial" w:hAnsi="Arial" w:cs="Arial"/>
          <w:sz w:val="22"/>
        </w:rPr>
        <w:t>Die Gartenordnung ist für alle Pächter verbindlich</w:t>
      </w:r>
      <w:r>
        <w:rPr>
          <w:rFonts w:ascii="Arial" w:hAnsi="Arial" w:cs="Arial"/>
          <w:sz w:val="22"/>
        </w:rPr>
        <w:t>, Verstöße können die Kündigung des Pachtvertrages durch den Verein zur Folge haben</w:t>
      </w:r>
      <w:r w:rsidRPr="006A4582">
        <w:rPr>
          <w:rFonts w:ascii="Arial" w:hAnsi="Arial" w:cs="Arial"/>
          <w:sz w:val="22"/>
        </w:rPr>
        <w:t>.</w:t>
      </w:r>
    </w:p>
    <w:p w:rsidR="00145F0A" w:rsidRDefault="00145F0A" w:rsidP="00617DA6">
      <w:pPr>
        <w:spacing w:line="276" w:lineRule="auto"/>
        <w:rPr>
          <w:rFonts w:ascii="Arial" w:hAnsi="Arial" w:cs="Arial"/>
          <w:b/>
          <w:bCs/>
          <w:sz w:val="22"/>
          <w:szCs w:val="22"/>
        </w:rPr>
      </w:pPr>
    </w:p>
    <w:p w:rsidR="00EC4EF2" w:rsidRPr="00A44A2C" w:rsidRDefault="00EC4EF2" w:rsidP="00EC4EF2">
      <w:pPr>
        <w:autoSpaceDE w:val="0"/>
        <w:autoSpaceDN w:val="0"/>
        <w:adjustRightInd w:val="0"/>
        <w:ind w:left="284" w:hanging="284"/>
        <w:jc w:val="both"/>
        <w:textAlignment w:val="center"/>
        <w:rPr>
          <w:rFonts w:ascii="Arial" w:hAnsi="Arial" w:cs="Arial"/>
          <w:color w:val="000000"/>
          <w:sz w:val="22"/>
        </w:rPr>
      </w:pPr>
      <w:r w:rsidRPr="00295013">
        <w:rPr>
          <w:rFonts w:ascii="Arial" w:hAnsi="Arial" w:cs="Arial"/>
          <w:color w:val="000000"/>
          <w:sz w:val="22"/>
          <w:shd w:val="clear" w:color="auto" w:fill="FFCCCC"/>
        </w:rPr>
        <w:t>#Ort#</w:t>
      </w:r>
      <w:r w:rsidRPr="00A44A2C">
        <w:rPr>
          <w:rFonts w:ascii="Arial" w:hAnsi="Arial" w:cs="Arial"/>
          <w:color w:val="000000"/>
          <w:sz w:val="22"/>
        </w:rPr>
        <w:t xml:space="preserve">, den </w:t>
      </w:r>
      <w:r w:rsidRPr="00295013">
        <w:rPr>
          <w:rFonts w:ascii="Arial" w:hAnsi="Arial" w:cs="Arial"/>
          <w:color w:val="000000"/>
          <w:sz w:val="22"/>
          <w:shd w:val="clear" w:color="auto" w:fill="FFCCCC"/>
        </w:rPr>
        <w:t>#</w:t>
      </w:r>
      <w:proofErr w:type="spellStart"/>
      <w:r w:rsidRPr="00295013">
        <w:rPr>
          <w:rFonts w:ascii="Arial" w:hAnsi="Arial" w:cs="Arial"/>
          <w:color w:val="000000"/>
          <w:sz w:val="22"/>
          <w:shd w:val="clear" w:color="auto" w:fill="FFCCCC"/>
        </w:rPr>
        <w:t>Tag.Monat.Jahr</w:t>
      </w:r>
      <w:proofErr w:type="spellEnd"/>
      <w:r w:rsidRPr="00295013">
        <w:rPr>
          <w:rFonts w:ascii="Arial" w:hAnsi="Arial" w:cs="Arial"/>
          <w:color w:val="000000"/>
          <w:sz w:val="22"/>
          <w:shd w:val="clear" w:color="auto" w:fill="FFCCCC"/>
        </w:rPr>
        <w:t>#</w:t>
      </w:r>
    </w:p>
    <w:p w:rsidR="00EC4EF2" w:rsidRPr="00A44A2C" w:rsidRDefault="00EC4EF2" w:rsidP="00EC4EF2">
      <w:pPr>
        <w:autoSpaceDE w:val="0"/>
        <w:autoSpaceDN w:val="0"/>
        <w:adjustRightInd w:val="0"/>
        <w:ind w:left="284" w:hanging="284"/>
        <w:jc w:val="both"/>
        <w:textAlignment w:val="center"/>
        <w:rPr>
          <w:rFonts w:ascii="Arial" w:hAnsi="Arial" w:cs="Arial"/>
          <w:color w:val="000000"/>
          <w:sz w:val="36"/>
        </w:rPr>
      </w:pPr>
    </w:p>
    <w:p w:rsidR="00EC4EF2" w:rsidRPr="00A44A2C" w:rsidRDefault="00EC4EF2" w:rsidP="00EC4EF2">
      <w:pPr>
        <w:tabs>
          <w:tab w:val="left" w:pos="0"/>
          <w:tab w:val="left" w:pos="1985"/>
          <w:tab w:val="left" w:pos="3544"/>
          <w:tab w:val="left" w:pos="5954"/>
          <w:tab w:val="left" w:pos="7513"/>
        </w:tabs>
        <w:autoSpaceDE w:val="0"/>
        <w:autoSpaceDN w:val="0"/>
        <w:adjustRightInd w:val="0"/>
        <w:jc w:val="both"/>
        <w:textAlignment w:val="center"/>
        <w:rPr>
          <w:rFonts w:ascii="Arial" w:hAnsi="Arial" w:cs="Arial"/>
          <w:color w:val="000000"/>
          <w:sz w:val="22"/>
        </w:rPr>
      </w:pPr>
      <w:r w:rsidRPr="00A44A2C">
        <w:rPr>
          <w:rFonts w:ascii="Arial" w:hAnsi="Arial" w:cs="Arial"/>
          <w:color w:val="000000"/>
          <w:sz w:val="22"/>
        </w:rPr>
        <w:t>Unterschriften:</w:t>
      </w:r>
      <w:r w:rsidRPr="00A44A2C">
        <w:rPr>
          <w:rFonts w:ascii="Arial" w:hAnsi="Arial" w:cs="Arial"/>
          <w:color w:val="000000"/>
          <w:sz w:val="22"/>
        </w:rPr>
        <w:tab/>
        <w:t>…………………………</w:t>
      </w:r>
      <w:r w:rsidRPr="00A44A2C">
        <w:rPr>
          <w:rFonts w:ascii="Arial" w:hAnsi="Arial" w:cs="Arial"/>
          <w:color w:val="000000"/>
          <w:sz w:val="22"/>
        </w:rPr>
        <w:tab/>
        <w:t>…………………………</w:t>
      </w:r>
    </w:p>
    <w:p w:rsidR="00EC4EF2" w:rsidRPr="00A44A2C" w:rsidRDefault="00EC4EF2" w:rsidP="00EC4EF2">
      <w:pPr>
        <w:tabs>
          <w:tab w:val="left" w:pos="0"/>
          <w:tab w:val="left" w:pos="1985"/>
          <w:tab w:val="left" w:pos="5954"/>
          <w:tab w:val="left" w:pos="7513"/>
        </w:tabs>
        <w:autoSpaceDE w:val="0"/>
        <w:autoSpaceDN w:val="0"/>
        <w:adjustRightInd w:val="0"/>
        <w:jc w:val="both"/>
        <w:textAlignment w:val="center"/>
        <w:rPr>
          <w:rFonts w:ascii="Arial" w:hAnsi="Arial" w:cs="Arial"/>
          <w:color w:val="000000"/>
          <w:sz w:val="22"/>
        </w:rPr>
      </w:pPr>
      <w:r w:rsidRPr="00A44A2C">
        <w:rPr>
          <w:rFonts w:ascii="Arial" w:hAnsi="Arial" w:cs="Arial"/>
          <w:color w:val="000000"/>
          <w:sz w:val="22"/>
        </w:rPr>
        <w:tab/>
      </w:r>
      <w:r w:rsidRPr="00A44A2C">
        <w:rPr>
          <w:rFonts w:ascii="Arial" w:hAnsi="Arial" w:cs="Arial"/>
          <w:color w:val="000000"/>
          <w:sz w:val="22"/>
          <w:szCs w:val="18"/>
        </w:rPr>
        <w:t>1. Vorsitzender</w:t>
      </w:r>
      <w:r w:rsidRPr="00A44A2C">
        <w:rPr>
          <w:rFonts w:ascii="Arial" w:hAnsi="Arial" w:cs="Arial"/>
          <w:color w:val="000000"/>
        </w:rPr>
        <w:tab/>
      </w:r>
      <w:r w:rsidRPr="00A44A2C">
        <w:rPr>
          <w:rFonts w:ascii="Arial" w:hAnsi="Arial" w:cs="Arial"/>
          <w:color w:val="000000"/>
          <w:sz w:val="22"/>
          <w:szCs w:val="18"/>
        </w:rPr>
        <w:t>2. Vorsitzender</w:t>
      </w:r>
    </w:p>
    <w:p w:rsidR="00EC4EF2" w:rsidRPr="00A44A2C" w:rsidRDefault="00EC4EF2" w:rsidP="00EC4EF2">
      <w:pPr>
        <w:tabs>
          <w:tab w:val="left" w:pos="0"/>
          <w:tab w:val="left" w:pos="1985"/>
          <w:tab w:val="left" w:pos="3544"/>
          <w:tab w:val="left" w:pos="5954"/>
          <w:tab w:val="left" w:pos="7513"/>
        </w:tabs>
        <w:autoSpaceDE w:val="0"/>
        <w:autoSpaceDN w:val="0"/>
        <w:adjustRightInd w:val="0"/>
        <w:jc w:val="both"/>
        <w:textAlignment w:val="center"/>
        <w:rPr>
          <w:rFonts w:ascii="Arial" w:hAnsi="Arial" w:cs="Arial"/>
          <w:color w:val="000000"/>
          <w:sz w:val="22"/>
        </w:rPr>
      </w:pPr>
      <w:r w:rsidRPr="00A44A2C">
        <w:rPr>
          <w:rFonts w:ascii="Arial" w:hAnsi="Arial" w:cs="Arial"/>
          <w:color w:val="000000"/>
          <w:sz w:val="22"/>
        </w:rPr>
        <w:tab/>
      </w:r>
      <w:r w:rsidRPr="00295013">
        <w:rPr>
          <w:rFonts w:ascii="Arial" w:hAnsi="Arial" w:cs="Arial"/>
          <w:color w:val="000000"/>
          <w:sz w:val="22"/>
          <w:shd w:val="clear" w:color="auto" w:fill="FFCCCC"/>
        </w:rPr>
        <w:t>#Vor- und Nachname#</w:t>
      </w:r>
      <w:r w:rsidRPr="00A44A2C">
        <w:rPr>
          <w:rFonts w:ascii="Arial" w:hAnsi="Arial" w:cs="Arial"/>
          <w:color w:val="000000"/>
          <w:sz w:val="22"/>
        </w:rPr>
        <w:tab/>
      </w:r>
      <w:r w:rsidRPr="00295013">
        <w:rPr>
          <w:rFonts w:ascii="Arial" w:hAnsi="Arial" w:cs="Arial"/>
          <w:color w:val="000000"/>
          <w:sz w:val="22"/>
          <w:shd w:val="clear" w:color="auto" w:fill="FFCCCC"/>
        </w:rPr>
        <w:t>#Vor- und Nachname#</w:t>
      </w:r>
    </w:p>
    <w:p w:rsidR="00EC4EF2" w:rsidRPr="00A44A2C" w:rsidRDefault="00EC4EF2" w:rsidP="00EC4EF2">
      <w:pPr>
        <w:tabs>
          <w:tab w:val="left" w:pos="0"/>
          <w:tab w:val="left" w:pos="1985"/>
          <w:tab w:val="left" w:pos="3544"/>
          <w:tab w:val="left" w:pos="5954"/>
          <w:tab w:val="left" w:pos="7513"/>
        </w:tabs>
        <w:autoSpaceDE w:val="0"/>
        <w:autoSpaceDN w:val="0"/>
        <w:adjustRightInd w:val="0"/>
        <w:jc w:val="both"/>
        <w:textAlignment w:val="center"/>
        <w:rPr>
          <w:rFonts w:ascii="Arial" w:hAnsi="Arial" w:cs="Arial"/>
          <w:color w:val="000000"/>
          <w:sz w:val="44"/>
        </w:rPr>
      </w:pPr>
    </w:p>
    <w:p w:rsidR="00EC4EF2" w:rsidRPr="00A44A2C" w:rsidRDefault="00EC4EF2" w:rsidP="00EC4EF2">
      <w:pPr>
        <w:tabs>
          <w:tab w:val="left" w:pos="0"/>
          <w:tab w:val="left" w:pos="1985"/>
          <w:tab w:val="left" w:pos="3544"/>
          <w:tab w:val="left" w:pos="5954"/>
          <w:tab w:val="left" w:pos="7513"/>
        </w:tabs>
        <w:autoSpaceDE w:val="0"/>
        <w:autoSpaceDN w:val="0"/>
        <w:adjustRightInd w:val="0"/>
        <w:jc w:val="both"/>
        <w:textAlignment w:val="center"/>
        <w:rPr>
          <w:rFonts w:ascii="Arial" w:hAnsi="Arial" w:cs="Arial"/>
          <w:color w:val="000000"/>
          <w:sz w:val="22"/>
        </w:rPr>
      </w:pPr>
      <w:r w:rsidRPr="00A44A2C">
        <w:rPr>
          <w:rFonts w:ascii="Arial" w:hAnsi="Arial" w:cs="Arial"/>
          <w:color w:val="000000"/>
          <w:sz w:val="22"/>
        </w:rPr>
        <w:tab/>
        <w:t>…………………………</w:t>
      </w:r>
      <w:r w:rsidRPr="00A44A2C">
        <w:rPr>
          <w:rFonts w:ascii="Arial" w:hAnsi="Arial" w:cs="Arial"/>
          <w:color w:val="000000"/>
          <w:sz w:val="22"/>
        </w:rPr>
        <w:tab/>
        <w:t>…………………………</w:t>
      </w:r>
    </w:p>
    <w:p w:rsidR="00EC4EF2" w:rsidRPr="00A44A2C" w:rsidRDefault="00EC4EF2" w:rsidP="00EC4EF2">
      <w:pPr>
        <w:tabs>
          <w:tab w:val="left" w:pos="0"/>
          <w:tab w:val="left" w:pos="1985"/>
          <w:tab w:val="left" w:pos="5954"/>
          <w:tab w:val="left" w:pos="7513"/>
        </w:tabs>
        <w:autoSpaceDE w:val="0"/>
        <w:autoSpaceDN w:val="0"/>
        <w:adjustRightInd w:val="0"/>
        <w:jc w:val="both"/>
        <w:textAlignment w:val="center"/>
        <w:rPr>
          <w:rFonts w:ascii="Arial" w:hAnsi="Arial" w:cs="Arial"/>
          <w:color w:val="000000"/>
          <w:sz w:val="22"/>
        </w:rPr>
      </w:pPr>
      <w:r w:rsidRPr="00A44A2C">
        <w:rPr>
          <w:rFonts w:ascii="Arial" w:hAnsi="Arial" w:cs="Arial"/>
          <w:color w:val="000000"/>
          <w:sz w:val="22"/>
        </w:rPr>
        <w:tab/>
        <w:t>Schatzmeister</w:t>
      </w:r>
      <w:r w:rsidRPr="00A44A2C">
        <w:rPr>
          <w:rFonts w:ascii="Arial" w:hAnsi="Arial" w:cs="Arial"/>
          <w:color w:val="000000"/>
          <w:sz w:val="22"/>
        </w:rPr>
        <w:tab/>
        <w:t>Schriftführer</w:t>
      </w:r>
    </w:p>
    <w:p w:rsidR="00EC4EF2" w:rsidRPr="00A44A2C" w:rsidRDefault="00EC4EF2" w:rsidP="00EC4EF2">
      <w:pPr>
        <w:tabs>
          <w:tab w:val="left" w:pos="0"/>
          <w:tab w:val="left" w:pos="1985"/>
          <w:tab w:val="left" w:pos="3544"/>
          <w:tab w:val="left" w:pos="5954"/>
          <w:tab w:val="left" w:pos="7513"/>
        </w:tabs>
        <w:autoSpaceDE w:val="0"/>
        <w:autoSpaceDN w:val="0"/>
        <w:adjustRightInd w:val="0"/>
        <w:jc w:val="both"/>
        <w:textAlignment w:val="center"/>
        <w:rPr>
          <w:rFonts w:ascii="Arial" w:hAnsi="Arial" w:cs="Arial"/>
          <w:color w:val="000000"/>
          <w:sz w:val="22"/>
        </w:rPr>
      </w:pPr>
      <w:r w:rsidRPr="00A44A2C">
        <w:rPr>
          <w:rFonts w:ascii="Arial" w:hAnsi="Arial" w:cs="Arial"/>
          <w:color w:val="000000"/>
          <w:sz w:val="22"/>
        </w:rPr>
        <w:tab/>
      </w:r>
      <w:r w:rsidRPr="00295013">
        <w:rPr>
          <w:rFonts w:ascii="Arial" w:hAnsi="Arial" w:cs="Arial"/>
          <w:color w:val="000000"/>
          <w:sz w:val="22"/>
          <w:shd w:val="clear" w:color="auto" w:fill="FFCCCC"/>
        </w:rPr>
        <w:t>#Vor- und Nachname#</w:t>
      </w:r>
      <w:r w:rsidRPr="00A44A2C">
        <w:rPr>
          <w:rFonts w:ascii="Arial" w:hAnsi="Arial" w:cs="Arial"/>
          <w:color w:val="000000"/>
          <w:sz w:val="22"/>
        </w:rPr>
        <w:tab/>
      </w:r>
      <w:r w:rsidRPr="00295013">
        <w:rPr>
          <w:rFonts w:ascii="Arial" w:hAnsi="Arial" w:cs="Arial"/>
          <w:color w:val="000000"/>
          <w:sz w:val="22"/>
          <w:shd w:val="clear" w:color="auto" w:fill="FFCCCC"/>
        </w:rPr>
        <w:t>#Vor- und Nachname#</w:t>
      </w:r>
    </w:p>
    <w:p w:rsidR="00EC4EF2" w:rsidRPr="00D06B71" w:rsidRDefault="00855AC1" w:rsidP="00EC4EF2">
      <w:pPr>
        <w:tabs>
          <w:tab w:val="left" w:pos="7088"/>
        </w:tabs>
        <w:jc w:val="both"/>
        <w:rPr>
          <w:rFonts w:ascii="Arial" w:hAnsi="Arial" w:cs="Arial"/>
          <w:b/>
          <w:color w:val="000000"/>
          <w:sz w:val="22"/>
          <w:szCs w:val="22"/>
        </w:rPr>
      </w:pPr>
      <w:r>
        <w:rPr>
          <w:rFonts w:ascii="Arial" w:hAnsi="Arial" w:cs="Arial"/>
          <w:b/>
          <w:noProof/>
          <w:color w:val="000000"/>
          <w:sz w:val="22"/>
          <w:szCs w:val="22"/>
        </w:rPr>
        <w:pict>
          <v:shape id="_x0000_s1089" type="#_x0000_t202" style="position:absolute;left:0;text-align:left;margin-left:-.05pt;margin-top:28.35pt;width:481.9pt;height:20.1pt;z-index:251663872;visibility:visible;mso-position-horizontal-relative:margin;mso-width-relative:margin;mso-height-relative:margin">
            <v:textbox style="mso-next-textbox:#_x0000_s1089">
              <w:txbxContent>
                <w:p w:rsidR="00727BAB" w:rsidRPr="00727BAB" w:rsidRDefault="00727BAB" w:rsidP="00727BAB">
                  <w:pPr>
                    <w:tabs>
                      <w:tab w:val="left" w:pos="1843"/>
                    </w:tabs>
                    <w:jc w:val="center"/>
                  </w:pPr>
                  <w:r w:rsidRPr="00727BAB">
                    <w:rPr>
                      <w:rFonts w:ascii="Arial" w:hAnsi="Arial" w:cs="Arial"/>
                      <w:i/>
                      <w:color w:val="000000"/>
                    </w:rPr>
                    <w:t>Formular bitte ausschließlich mit dokumentenechtem Kugelschreiber oder Füller ausfüllen. Vielen Dank!</w:t>
                  </w:r>
                </w:p>
              </w:txbxContent>
            </v:textbox>
            <w10:wrap anchorx="margin"/>
            <w10:anchorlock/>
          </v:shape>
        </w:pict>
      </w:r>
      <w:r>
        <w:rPr>
          <w:rFonts w:ascii="Arial" w:hAnsi="Arial" w:cs="Arial"/>
          <w:b/>
          <w:noProof/>
          <w:color w:val="000000"/>
          <w:sz w:val="22"/>
          <w:szCs w:val="22"/>
        </w:rPr>
        <w:pict>
          <v:shape id="Textfeld 2" o:spid="_x0000_s1057" type="#_x0000_t202" style="position:absolute;left:0;text-align:left;margin-left:-.05pt;margin-top:674.55pt;width:482.75pt;height:51.95pt;z-index:251651584;visibility:visible;mso-position-horizontal-relative:margin;mso-position-vertical-relative:margin;mso-width-relative:margin;mso-height-relative:margin" stroked="f">
            <v:textbox inset="0,0,0,0">
              <w:txbxContent>
                <w:p w:rsidR="00B67BD0" w:rsidRPr="000766C8" w:rsidRDefault="00B67BD0" w:rsidP="00EC4EF2">
                  <w:pPr>
                    <w:shd w:val="clear" w:color="auto" w:fill="FFCCCC"/>
                    <w:autoSpaceDE w:val="0"/>
                    <w:autoSpaceDN w:val="0"/>
                    <w:adjustRightInd w:val="0"/>
                    <w:jc w:val="both"/>
                    <w:textAlignment w:val="center"/>
                  </w:pPr>
                  <w:r w:rsidRPr="000766C8">
                    <w:rPr>
                      <w:rFonts w:ascii="Arial" w:hAnsi="Arial" w:cs="Arial"/>
                      <w:bCs/>
                      <w:sz w:val="22"/>
                      <w:szCs w:val="22"/>
                    </w:rPr>
                    <w:t xml:space="preserve">Diese vom Landesverband der Gartenfreunde Baden-Württemberg e.V. herausgegebene </w:t>
                  </w:r>
                  <w:r>
                    <w:rPr>
                      <w:rFonts w:ascii="Arial" w:hAnsi="Arial" w:cs="Arial"/>
                      <w:bCs/>
                      <w:sz w:val="22"/>
                      <w:szCs w:val="22"/>
                    </w:rPr>
                    <w:t>Mustergartenordnung</w:t>
                  </w:r>
                  <w:r w:rsidRPr="000766C8">
                    <w:rPr>
                      <w:rFonts w:ascii="Arial" w:hAnsi="Arial" w:cs="Arial"/>
                      <w:bCs/>
                      <w:sz w:val="22"/>
                      <w:szCs w:val="22"/>
                    </w:rPr>
                    <w:t xml:space="preserve"> ist ausschließlich der Verwendung innerhalb der ihm angeschlossenen Bezirksverbände und Vereine vorbehalten.</w:t>
                  </w:r>
                  <w:r>
                    <w:rPr>
                      <w:rFonts w:ascii="Arial" w:hAnsi="Arial" w:cs="Arial"/>
                      <w:bCs/>
                      <w:sz w:val="22"/>
                      <w:szCs w:val="22"/>
                    </w:rPr>
                    <w:t xml:space="preserve"> </w:t>
                  </w:r>
                  <w:r w:rsidRPr="000766C8">
                    <w:rPr>
                      <w:rFonts w:ascii="Arial" w:hAnsi="Arial" w:cs="Arial"/>
                      <w:bCs/>
                      <w:sz w:val="22"/>
                      <w:szCs w:val="22"/>
                    </w:rPr>
                    <w:t>Ihre Verwendung von außenstehenden Institutionen ist untersagt und wird strafrechtlich verfolgt.</w:t>
                  </w:r>
                </w:p>
              </w:txbxContent>
            </v:textbox>
            <w10:wrap anchorx="margin" anchory="margin"/>
            <w10:anchorlock/>
          </v:shape>
        </w:pict>
      </w:r>
    </w:p>
    <w:p w:rsidR="002A11CA" w:rsidRDefault="002A11CA" w:rsidP="00617DA6">
      <w:pPr>
        <w:spacing w:line="276" w:lineRule="auto"/>
        <w:rPr>
          <w:rFonts w:ascii="Arial" w:hAnsi="Arial" w:cs="Arial"/>
          <w:bCs/>
          <w:i/>
          <w:color w:val="0000FF"/>
          <w:sz w:val="22"/>
          <w:szCs w:val="22"/>
        </w:rPr>
        <w:sectPr w:rsidR="002A11CA" w:rsidSect="008359DE">
          <w:footerReference w:type="default" r:id="rId12"/>
          <w:pgSz w:w="11907" w:h="16840" w:code="9"/>
          <w:pgMar w:top="1134" w:right="1134" w:bottom="1134" w:left="1134" w:header="0" w:footer="567" w:gutter="0"/>
          <w:pgNumType w:start="1"/>
          <w:cols w:space="720"/>
          <w:docGrid w:linePitch="272"/>
        </w:sectPr>
      </w:pPr>
    </w:p>
    <w:p w:rsidR="00B31815" w:rsidRPr="00372090" w:rsidRDefault="00B31815" w:rsidP="00617DA6">
      <w:pPr>
        <w:spacing w:line="276" w:lineRule="auto"/>
        <w:rPr>
          <w:rFonts w:ascii="Arial" w:hAnsi="Arial" w:cs="Arial"/>
          <w:bCs/>
          <w:i/>
          <w:color w:val="0000FF"/>
          <w:sz w:val="22"/>
          <w:szCs w:val="22"/>
        </w:rPr>
      </w:pPr>
      <w:r w:rsidRPr="00372090">
        <w:rPr>
          <w:rFonts w:ascii="Arial" w:hAnsi="Arial" w:cs="Arial"/>
          <w:bCs/>
          <w:i/>
          <w:color w:val="0000FF"/>
          <w:sz w:val="22"/>
          <w:szCs w:val="22"/>
        </w:rPr>
        <w:t xml:space="preserve">Zur Absicherung von Pächter und Verein über die Aushändigung der Gartenordnung </w:t>
      </w:r>
      <w:r w:rsidR="007D7ABD">
        <w:rPr>
          <w:rFonts w:ascii="Arial" w:hAnsi="Arial" w:cs="Arial"/>
          <w:bCs/>
          <w:i/>
          <w:color w:val="0000FF"/>
          <w:sz w:val="22"/>
          <w:szCs w:val="22"/>
        </w:rPr>
        <w:t xml:space="preserve">hat </w:t>
      </w:r>
      <w:r w:rsidRPr="00372090">
        <w:rPr>
          <w:rFonts w:ascii="Arial" w:hAnsi="Arial" w:cs="Arial"/>
          <w:bCs/>
          <w:i/>
          <w:color w:val="0000FF"/>
          <w:sz w:val="22"/>
          <w:szCs w:val="22"/>
        </w:rPr>
        <w:t xml:space="preserve">bei deren Übergabe der Pächter folgende Erklärung </w:t>
      </w:r>
      <w:r w:rsidR="007D7ABD">
        <w:rPr>
          <w:rFonts w:ascii="Arial" w:hAnsi="Arial" w:cs="Arial"/>
          <w:bCs/>
          <w:i/>
          <w:color w:val="0000FF"/>
          <w:sz w:val="22"/>
          <w:szCs w:val="22"/>
        </w:rPr>
        <w:t xml:space="preserve">zu </w:t>
      </w:r>
      <w:r w:rsidRPr="00372090">
        <w:rPr>
          <w:rFonts w:ascii="Arial" w:hAnsi="Arial" w:cs="Arial"/>
          <w:bCs/>
          <w:i/>
          <w:color w:val="0000FF"/>
          <w:sz w:val="22"/>
          <w:szCs w:val="22"/>
        </w:rPr>
        <w:t>unterschreiben</w:t>
      </w:r>
      <w:r w:rsidR="007D7ABD">
        <w:rPr>
          <w:rFonts w:ascii="Arial" w:hAnsi="Arial" w:cs="Arial"/>
          <w:bCs/>
          <w:i/>
          <w:color w:val="0000FF"/>
          <w:sz w:val="22"/>
          <w:szCs w:val="22"/>
        </w:rPr>
        <w:t>, die vom Verein zu archivieren ist</w:t>
      </w:r>
      <w:r w:rsidRPr="00372090">
        <w:rPr>
          <w:rFonts w:ascii="Arial" w:hAnsi="Arial" w:cs="Arial"/>
          <w:bCs/>
          <w:i/>
          <w:color w:val="0000FF"/>
          <w:sz w:val="22"/>
          <w:szCs w:val="22"/>
        </w:rPr>
        <w:t>:</w:t>
      </w:r>
    </w:p>
    <w:p w:rsidR="001C718C" w:rsidRPr="00B31815" w:rsidRDefault="001C718C" w:rsidP="00617DA6">
      <w:pPr>
        <w:spacing w:line="276" w:lineRule="auto"/>
        <w:ind w:left="426" w:hanging="426"/>
        <w:rPr>
          <w:rFonts w:ascii="Arial" w:hAnsi="Arial" w:cs="Arial"/>
          <w:b/>
          <w:bCs/>
          <w:sz w:val="80"/>
          <w:szCs w:val="80"/>
        </w:rPr>
      </w:pPr>
    </w:p>
    <w:p w:rsidR="006B6C13" w:rsidRPr="006A4582" w:rsidRDefault="001C718C" w:rsidP="00617DA6">
      <w:pPr>
        <w:spacing w:line="276" w:lineRule="auto"/>
        <w:ind w:left="426" w:hanging="426"/>
        <w:jc w:val="center"/>
        <w:rPr>
          <w:rFonts w:ascii="Arial" w:hAnsi="Arial" w:cs="Arial"/>
          <w:b/>
          <w:bCs/>
          <w:sz w:val="32"/>
          <w:szCs w:val="32"/>
        </w:rPr>
      </w:pPr>
      <w:r w:rsidRPr="006A4582">
        <w:rPr>
          <w:rFonts w:ascii="Arial" w:hAnsi="Arial" w:cs="Arial"/>
          <w:b/>
          <w:bCs/>
          <w:sz w:val="32"/>
          <w:szCs w:val="32"/>
        </w:rPr>
        <w:t xml:space="preserve">Empfangsbestätigung </w:t>
      </w:r>
      <w:r w:rsidR="005E00E9" w:rsidRPr="006A4582">
        <w:rPr>
          <w:rFonts w:ascii="Arial" w:hAnsi="Arial" w:cs="Arial"/>
          <w:b/>
          <w:bCs/>
          <w:sz w:val="32"/>
          <w:szCs w:val="32"/>
        </w:rPr>
        <w:t>der Gartenordnung</w:t>
      </w:r>
    </w:p>
    <w:p w:rsidR="006B6C13" w:rsidRPr="006A4582" w:rsidRDefault="006B6C13" w:rsidP="00617DA6">
      <w:pPr>
        <w:spacing w:line="276" w:lineRule="auto"/>
        <w:jc w:val="both"/>
        <w:rPr>
          <w:rFonts w:ascii="Arial" w:hAnsi="Arial" w:cs="Arial"/>
          <w:b/>
          <w:bCs/>
          <w:sz w:val="60"/>
          <w:szCs w:val="60"/>
        </w:rPr>
      </w:pPr>
    </w:p>
    <w:p w:rsidR="005E00E9" w:rsidRPr="006A4582" w:rsidRDefault="006B6C13" w:rsidP="00EC4EF2">
      <w:pPr>
        <w:spacing w:line="360" w:lineRule="auto"/>
        <w:jc w:val="both"/>
        <w:rPr>
          <w:rFonts w:ascii="Arial" w:hAnsi="Arial" w:cs="Arial"/>
          <w:sz w:val="24"/>
          <w:szCs w:val="24"/>
        </w:rPr>
      </w:pPr>
      <w:r w:rsidRPr="006A4582">
        <w:rPr>
          <w:rFonts w:ascii="Arial" w:hAnsi="Arial" w:cs="Arial"/>
          <w:sz w:val="24"/>
          <w:szCs w:val="24"/>
        </w:rPr>
        <w:t>Ich</w:t>
      </w:r>
      <w:r w:rsidR="005E00E9" w:rsidRPr="006A4582">
        <w:rPr>
          <w:rFonts w:ascii="Arial" w:hAnsi="Arial" w:cs="Arial"/>
          <w:sz w:val="24"/>
          <w:szCs w:val="24"/>
        </w:rPr>
        <w:t xml:space="preserve">, </w:t>
      </w:r>
      <w:r w:rsidR="0012645B">
        <w:rPr>
          <w:rFonts w:ascii="Arial" w:hAnsi="Arial" w:cs="Arial"/>
          <w:sz w:val="22"/>
        </w:rPr>
        <w:t>……</w:t>
      </w:r>
      <w:r w:rsidR="00EC4EF2">
        <w:rPr>
          <w:rFonts w:ascii="Arial" w:hAnsi="Arial" w:cs="Arial"/>
          <w:sz w:val="22"/>
        </w:rPr>
        <w:t>……………………………………………</w:t>
      </w:r>
      <w:r w:rsidR="0012645B">
        <w:rPr>
          <w:rFonts w:ascii="Arial" w:hAnsi="Arial" w:cs="Arial"/>
          <w:sz w:val="22"/>
        </w:rPr>
        <w:t>….</w:t>
      </w:r>
    </w:p>
    <w:p w:rsidR="00EC4EF2" w:rsidRPr="00EC4EF2" w:rsidRDefault="00EC4EF2" w:rsidP="00EC4EF2">
      <w:pPr>
        <w:spacing w:line="360" w:lineRule="auto"/>
        <w:jc w:val="both"/>
        <w:rPr>
          <w:rFonts w:ascii="Arial" w:hAnsi="Arial" w:cs="Arial"/>
          <w:sz w:val="10"/>
          <w:szCs w:val="10"/>
        </w:rPr>
      </w:pPr>
    </w:p>
    <w:p w:rsidR="005E00E9" w:rsidRPr="006A4582" w:rsidRDefault="006B6C13" w:rsidP="00EC4EF2">
      <w:pPr>
        <w:spacing w:line="360" w:lineRule="auto"/>
        <w:jc w:val="both"/>
        <w:rPr>
          <w:rFonts w:ascii="Arial" w:hAnsi="Arial" w:cs="Arial"/>
          <w:sz w:val="24"/>
          <w:szCs w:val="24"/>
        </w:rPr>
      </w:pPr>
      <w:r w:rsidRPr="006A4582">
        <w:rPr>
          <w:rFonts w:ascii="Arial" w:hAnsi="Arial" w:cs="Arial"/>
          <w:sz w:val="24"/>
          <w:szCs w:val="24"/>
        </w:rPr>
        <w:t>e</w:t>
      </w:r>
      <w:r w:rsidR="007542CC" w:rsidRPr="006A4582">
        <w:rPr>
          <w:rFonts w:ascii="Arial" w:hAnsi="Arial" w:cs="Arial"/>
          <w:sz w:val="24"/>
          <w:szCs w:val="24"/>
        </w:rPr>
        <w:t xml:space="preserve">rkläre </w:t>
      </w:r>
      <w:r w:rsidR="005E00E9" w:rsidRPr="006A4582">
        <w:rPr>
          <w:rFonts w:ascii="Arial" w:hAnsi="Arial" w:cs="Arial"/>
          <w:sz w:val="24"/>
          <w:szCs w:val="24"/>
        </w:rPr>
        <w:t xml:space="preserve">als Pächter/in der Parzelle Nr. </w:t>
      </w:r>
      <w:r w:rsidR="0012645B">
        <w:rPr>
          <w:rFonts w:ascii="Arial" w:hAnsi="Arial" w:cs="Arial"/>
          <w:sz w:val="22"/>
        </w:rPr>
        <w:t>……….</w:t>
      </w:r>
    </w:p>
    <w:p w:rsidR="005E00E9" w:rsidRPr="006A4582" w:rsidRDefault="005E00E9" w:rsidP="00EC4EF2">
      <w:pPr>
        <w:spacing w:line="360" w:lineRule="auto"/>
        <w:jc w:val="both"/>
        <w:rPr>
          <w:rFonts w:ascii="Arial" w:hAnsi="Arial" w:cs="Arial"/>
          <w:sz w:val="24"/>
          <w:szCs w:val="24"/>
        </w:rPr>
      </w:pPr>
      <w:r w:rsidRPr="006A4582">
        <w:rPr>
          <w:rFonts w:ascii="Arial" w:hAnsi="Arial" w:cs="Arial"/>
          <w:sz w:val="24"/>
          <w:szCs w:val="24"/>
        </w:rPr>
        <w:t xml:space="preserve">in der Kleingartenanlage </w:t>
      </w:r>
      <w:r w:rsidR="00EC4EF2" w:rsidRPr="004C066B">
        <w:rPr>
          <w:rFonts w:ascii="Arial" w:hAnsi="Arial" w:cs="Arial"/>
          <w:sz w:val="22"/>
          <w:shd w:val="clear" w:color="auto" w:fill="FFCCCC"/>
        </w:rPr>
        <w:t>#Name#</w:t>
      </w:r>
    </w:p>
    <w:p w:rsidR="005E00E9" w:rsidRPr="006A4582" w:rsidRDefault="005E00E9" w:rsidP="00EC4EF2">
      <w:pPr>
        <w:spacing w:line="360" w:lineRule="auto"/>
        <w:jc w:val="both"/>
        <w:rPr>
          <w:rFonts w:ascii="Arial" w:hAnsi="Arial" w:cs="Arial"/>
          <w:sz w:val="24"/>
          <w:szCs w:val="24"/>
        </w:rPr>
      </w:pPr>
      <w:r w:rsidRPr="006A4582">
        <w:rPr>
          <w:rFonts w:ascii="Arial" w:hAnsi="Arial" w:cs="Arial"/>
          <w:sz w:val="24"/>
          <w:szCs w:val="24"/>
        </w:rPr>
        <w:t xml:space="preserve">des Vereins </w:t>
      </w:r>
      <w:r w:rsidR="00EC4EF2" w:rsidRPr="004C066B">
        <w:rPr>
          <w:rFonts w:ascii="Arial" w:hAnsi="Arial" w:cs="Arial"/>
          <w:sz w:val="24"/>
          <w:szCs w:val="24"/>
          <w:shd w:val="clear" w:color="auto" w:fill="FFCCCC"/>
        </w:rPr>
        <w:t>#Name#</w:t>
      </w:r>
    </w:p>
    <w:p w:rsidR="007542CC" w:rsidRPr="006A4582" w:rsidRDefault="005E00E9" w:rsidP="00EC4EF2">
      <w:pPr>
        <w:spacing w:line="360" w:lineRule="auto"/>
        <w:jc w:val="both"/>
        <w:rPr>
          <w:rFonts w:ascii="Arial" w:hAnsi="Arial" w:cs="Arial"/>
          <w:sz w:val="24"/>
          <w:szCs w:val="24"/>
        </w:rPr>
      </w:pPr>
      <w:r w:rsidRPr="006A4582">
        <w:rPr>
          <w:rFonts w:ascii="Arial" w:hAnsi="Arial" w:cs="Arial"/>
          <w:sz w:val="24"/>
          <w:szCs w:val="24"/>
        </w:rPr>
        <w:t>m</w:t>
      </w:r>
      <w:r w:rsidR="007542CC" w:rsidRPr="006A4582">
        <w:rPr>
          <w:rFonts w:ascii="Arial" w:hAnsi="Arial" w:cs="Arial"/>
          <w:sz w:val="24"/>
          <w:szCs w:val="24"/>
        </w:rPr>
        <w:t>it meiner Unterschrift,</w:t>
      </w:r>
    </w:p>
    <w:p w:rsidR="005E00E9" w:rsidRPr="006A4582" w:rsidRDefault="006B6C13" w:rsidP="00EC4EF2">
      <w:pPr>
        <w:spacing w:line="360" w:lineRule="auto"/>
        <w:jc w:val="both"/>
        <w:rPr>
          <w:rFonts w:ascii="Arial" w:hAnsi="Arial" w:cs="Arial"/>
          <w:sz w:val="24"/>
          <w:szCs w:val="24"/>
        </w:rPr>
      </w:pPr>
      <w:r w:rsidRPr="006A4582">
        <w:rPr>
          <w:rFonts w:ascii="Arial" w:hAnsi="Arial" w:cs="Arial"/>
          <w:sz w:val="24"/>
          <w:szCs w:val="24"/>
        </w:rPr>
        <w:t>dass</w:t>
      </w:r>
      <w:r w:rsidR="005E00E9" w:rsidRPr="006A4582">
        <w:rPr>
          <w:rFonts w:ascii="Arial" w:hAnsi="Arial" w:cs="Arial"/>
          <w:sz w:val="24"/>
          <w:szCs w:val="24"/>
        </w:rPr>
        <w:t xml:space="preserve"> ich heute die</w:t>
      </w:r>
      <w:r w:rsidRPr="006A4582">
        <w:rPr>
          <w:rFonts w:ascii="Arial" w:hAnsi="Arial" w:cs="Arial"/>
          <w:sz w:val="24"/>
          <w:szCs w:val="24"/>
        </w:rPr>
        <w:t xml:space="preserve"> </w:t>
      </w:r>
      <w:r w:rsidR="005E00E9" w:rsidRPr="006A4582">
        <w:rPr>
          <w:rFonts w:ascii="Arial" w:hAnsi="Arial" w:cs="Arial"/>
          <w:sz w:val="24"/>
          <w:szCs w:val="24"/>
        </w:rPr>
        <w:t xml:space="preserve">aktuelle </w:t>
      </w:r>
      <w:r w:rsidRPr="006A4582">
        <w:rPr>
          <w:rFonts w:ascii="Arial" w:hAnsi="Arial" w:cs="Arial"/>
          <w:sz w:val="24"/>
          <w:szCs w:val="24"/>
        </w:rPr>
        <w:t xml:space="preserve">Gartenordnung </w:t>
      </w:r>
      <w:r w:rsidR="005E00E9" w:rsidRPr="006A4582">
        <w:rPr>
          <w:rFonts w:ascii="Arial" w:hAnsi="Arial" w:cs="Arial"/>
          <w:sz w:val="24"/>
          <w:szCs w:val="24"/>
        </w:rPr>
        <w:t xml:space="preserve">vom </w:t>
      </w:r>
      <w:r w:rsidR="00EC4EF2" w:rsidRPr="004C066B">
        <w:rPr>
          <w:rFonts w:ascii="Arial" w:hAnsi="Arial" w:cs="Arial"/>
          <w:sz w:val="22"/>
          <w:shd w:val="clear" w:color="auto" w:fill="FFCCCC"/>
        </w:rPr>
        <w:t>#Beschlussdatum#</w:t>
      </w:r>
    </w:p>
    <w:p w:rsidR="007542CC" w:rsidRPr="006A4582" w:rsidRDefault="007F4E5E" w:rsidP="00EC4EF2">
      <w:pPr>
        <w:spacing w:line="360" w:lineRule="auto"/>
        <w:jc w:val="both"/>
        <w:rPr>
          <w:rFonts w:ascii="Arial" w:hAnsi="Arial" w:cs="Arial"/>
          <w:sz w:val="24"/>
          <w:szCs w:val="24"/>
        </w:rPr>
      </w:pPr>
      <w:r w:rsidRPr="006A4582">
        <w:rPr>
          <w:rFonts w:ascii="Arial" w:hAnsi="Arial" w:cs="Arial"/>
          <w:sz w:val="24"/>
          <w:szCs w:val="24"/>
        </w:rPr>
        <w:t xml:space="preserve">ausgehändigt bekommen </w:t>
      </w:r>
      <w:r w:rsidR="007542CC" w:rsidRPr="006A4582">
        <w:rPr>
          <w:rFonts w:ascii="Arial" w:hAnsi="Arial" w:cs="Arial"/>
          <w:sz w:val="24"/>
          <w:szCs w:val="24"/>
        </w:rPr>
        <w:t>habe,</w:t>
      </w:r>
    </w:p>
    <w:p w:rsidR="007542CC" w:rsidRPr="006A4582" w:rsidRDefault="006B6C13" w:rsidP="00EC4EF2">
      <w:pPr>
        <w:spacing w:line="360" w:lineRule="auto"/>
        <w:jc w:val="both"/>
        <w:rPr>
          <w:rFonts w:ascii="Arial" w:hAnsi="Arial" w:cs="Arial"/>
          <w:sz w:val="24"/>
          <w:szCs w:val="24"/>
        </w:rPr>
      </w:pPr>
      <w:r w:rsidRPr="006A4582">
        <w:rPr>
          <w:rFonts w:ascii="Arial" w:hAnsi="Arial" w:cs="Arial"/>
          <w:sz w:val="24"/>
          <w:szCs w:val="24"/>
        </w:rPr>
        <w:t xml:space="preserve">über ihren Inhalt </w:t>
      </w:r>
      <w:r w:rsidR="005E00E9" w:rsidRPr="006A4582">
        <w:rPr>
          <w:rFonts w:ascii="Arial" w:hAnsi="Arial" w:cs="Arial"/>
          <w:sz w:val="24"/>
          <w:szCs w:val="24"/>
        </w:rPr>
        <w:t xml:space="preserve">umfassend </w:t>
      </w:r>
      <w:r w:rsidRPr="006A4582">
        <w:rPr>
          <w:rFonts w:ascii="Arial" w:hAnsi="Arial" w:cs="Arial"/>
          <w:sz w:val="24"/>
          <w:szCs w:val="24"/>
        </w:rPr>
        <w:t xml:space="preserve">informiert </w:t>
      </w:r>
      <w:r w:rsidR="007542CC" w:rsidRPr="006A4582">
        <w:rPr>
          <w:rFonts w:ascii="Arial" w:hAnsi="Arial" w:cs="Arial"/>
          <w:sz w:val="24"/>
          <w:szCs w:val="24"/>
        </w:rPr>
        <w:t>wurde</w:t>
      </w:r>
      <w:r w:rsidR="007F4E5E" w:rsidRPr="006A4582">
        <w:rPr>
          <w:rFonts w:ascii="Arial" w:hAnsi="Arial" w:cs="Arial"/>
          <w:sz w:val="24"/>
          <w:szCs w:val="24"/>
        </w:rPr>
        <w:t>,</w:t>
      </w:r>
    </w:p>
    <w:p w:rsidR="005E00E9" w:rsidRPr="006A4582" w:rsidRDefault="007542CC" w:rsidP="00EC4EF2">
      <w:pPr>
        <w:spacing w:line="360" w:lineRule="auto"/>
        <w:jc w:val="both"/>
        <w:rPr>
          <w:rFonts w:ascii="Arial" w:hAnsi="Arial" w:cs="Arial"/>
          <w:sz w:val="24"/>
          <w:szCs w:val="24"/>
        </w:rPr>
      </w:pPr>
      <w:r w:rsidRPr="006A4582">
        <w:rPr>
          <w:rFonts w:ascii="Arial" w:hAnsi="Arial" w:cs="Arial"/>
          <w:sz w:val="24"/>
          <w:szCs w:val="24"/>
        </w:rPr>
        <w:t xml:space="preserve">die </w:t>
      </w:r>
      <w:proofErr w:type="gramStart"/>
      <w:r w:rsidRPr="006A4582">
        <w:rPr>
          <w:rFonts w:ascii="Arial" w:hAnsi="Arial" w:cs="Arial"/>
          <w:sz w:val="24"/>
          <w:szCs w:val="24"/>
        </w:rPr>
        <w:t>in ihr enthaltenen Bestimmungen</w:t>
      </w:r>
      <w:proofErr w:type="gramEnd"/>
      <w:r w:rsidRPr="006A4582">
        <w:rPr>
          <w:rFonts w:ascii="Arial" w:hAnsi="Arial" w:cs="Arial"/>
          <w:sz w:val="24"/>
          <w:szCs w:val="24"/>
        </w:rPr>
        <w:t xml:space="preserve"> anerkenne</w:t>
      </w:r>
    </w:p>
    <w:p w:rsidR="007542CC" w:rsidRPr="006A4582" w:rsidRDefault="007542CC" w:rsidP="00EC4EF2">
      <w:pPr>
        <w:spacing w:line="360" w:lineRule="auto"/>
        <w:jc w:val="both"/>
        <w:rPr>
          <w:rFonts w:ascii="Arial" w:hAnsi="Arial" w:cs="Arial"/>
          <w:sz w:val="24"/>
          <w:szCs w:val="24"/>
        </w:rPr>
      </w:pPr>
      <w:r w:rsidRPr="006A4582">
        <w:rPr>
          <w:rFonts w:ascii="Arial" w:hAnsi="Arial" w:cs="Arial"/>
          <w:sz w:val="24"/>
          <w:szCs w:val="24"/>
        </w:rPr>
        <w:t>und befolgen werde sowie</w:t>
      </w:r>
    </w:p>
    <w:p w:rsidR="006B6C13" w:rsidRDefault="006B6C13" w:rsidP="00EC4EF2">
      <w:pPr>
        <w:spacing w:line="360" w:lineRule="auto"/>
        <w:jc w:val="both"/>
        <w:rPr>
          <w:rFonts w:ascii="Arial" w:hAnsi="Arial" w:cs="Arial"/>
          <w:sz w:val="24"/>
          <w:szCs w:val="24"/>
        </w:rPr>
      </w:pPr>
      <w:r w:rsidRPr="006A4582">
        <w:rPr>
          <w:rFonts w:ascii="Arial" w:hAnsi="Arial" w:cs="Arial"/>
          <w:sz w:val="24"/>
          <w:szCs w:val="24"/>
        </w:rPr>
        <w:t>auch über die Folgen ihrer Nichtbeachtung</w:t>
      </w:r>
      <w:r w:rsidR="007F4E5E" w:rsidRPr="006A4582">
        <w:rPr>
          <w:rFonts w:ascii="Arial" w:hAnsi="Arial" w:cs="Arial"/>
          <w:sz w:val="24"/>
          <w:szCs w:val="24"/>
        </w:rPr>
        <w:t xml:space="preserve"> Kenntnis habe</w:t>
      </w:r>
      <w:r w:rsidRPr="006A4582">
        <w:rPr>
          <w:rFonts w:ascii="Arial" w:hAnsi="Arial" w:cs="Arial"/>
          <w:sz w:val="24"/>
          <w:szCs w:val="24"/>
        </w:rPr>
        <w:t>.</w:t>
      </w:r>
    </w:p>
    <w:p w:rsidR="00937FD4" w:rsidRPr="006A4582" w:rsidRDefault="00937FD4" w:rsidP="00EC4EF2">
      <w:pPr>
        <w:spacing w:line="360" w:lineRule="auto"/>
        <w:jc w:val="both"/>
        <w:rPr>
          <w:rFonts w:ascii="Arial" w:hAnsi="Arial" w:cs="Arial"/>
          <w:sz w:val="24"/>
          <w:szCs w:val="24"/>
        </w:rPr>
      </w:pPr>
      <w:r>
        <w:rPr>
          <w:rFonts w:ascii="Arial" w:hAnsi="Arial" w:cs="Arial"/>
          <w:sz w:val="24"/>
          <w:szCs w:val="24"/>
        </w:rPr>
        <w:t>Ich beherrsche die deutsche Sprache und habe den Inhalt und die Bedeutung dieser Erklärung sowie der Gartenordnung zur Kenntnis genommen und verstanden.</w:t>
      </w:r>
    </w:p>
    <w:p w:rsidR="006B6C13" w:rsidRPr="006A4582" w:rsidRDefault="006B6C13" w:rsidP="00617DA6">
      <w:pPr>
        <w:tabs>
          <w:tab w:val="left" w:pos="3119"/>
        </w:tabs>
        <w:spacing w:line="276" w:lineRule="auto"/>
        <w:jc w:val="both"/>
        <w:rPr>
          <w:rFonts w:ascii="Arial" w:hAnsi="Arial" w:cs="Arial"/>
          <w:sz w:val="80"/>
          <w:szCs w:val="80"/>
        </w:rPr>
      </w:pPr>
    </w:p>
    <w:p w:rsidR="006B6C13" w:rsidRPr="006A4582" w:rsidRDefault="00EC4EF2" w:rsidP="00617DA6">
      <w:pPr>
        <w:tabs>
          <w:tab w:val="left" w:pos="2552"/>
          <w:tab w:val="left" w:pos="3402"/>
        </w:tabs>
        <w:spacing w:line="276" w:lineRule="auto"/>
        <w:jc w:val="both"/>
        <w:rPr>
          <w:rFonts w:ascii="Arial" w:hAnsi="Arial" w:cs="Arial"/>
          <w:sz w:val="22"/>
        </w:rPr>
      </w:pPr>
      <w:r w:rsidRPr="004C066B">
        <w:rPr>
          <w:rFonts w:ascii="Arial" w:hAnsi="Arial" w:cs="Arial"/>
          <w:sz w:val="22"/>
          <w:shd w:val="clear" w:color="auto" w:fill="FFCCCC"/>
        </w:rPr>
        <w:t>#Ort#</w:t>
      </w:r>
      <w:r w:rsidR="005E00E9" w:rsidRPr="004C066B">
        <w:rPr>
          <w:rFonts w:ascii="Arial" w:hAnsi="Arial" w:cs="Arial"/>
          <w:sz w:val="22"/>
        </w:rPr>
        <w:t>,</w:t>
      </w:r>
      <w:r w:rsidR="005E00E9" w:rsidRPr="006A4582">
        <w:rPr>
          <w:rFonts w:ascii="Arial" w:hAnsi="Arial" w:cs="Arial"/>
          <w:sz w:val="22"/>
        </w:rPr>
        <w:tab/>
      </w:r>
      <w:r w:rsidR="006B6C13" w:rsidRPr="006A4582">
        <w:rPr>
          <w:rFonts w:ascii="Arial" w:hAnsi="Arial" w:cs="Arial"/>
          <w:sz w:val="22"/>
        </w:rPr>
        <w:t>den</w:t>
      </w:r>
      <w:r w:rsidR="006B6C13" w:rsidRPr="006A4582">
        <w:rPr>
          <w:rFonts w:ascii="Arial" w:hAnsi="Arial" w:cs="Arial"/>
          <w:sz w:val="22"/>
        </w:rPr>
        <w:tab/>
        <w:t>..............</w:t>
      </w:r>
      <w:r w:rsidR="005E00E9" w:rsidRPr="006A4582">
        <w:rPr>
          <w:rFonts w:ascii="Arial" w:hAnsi="Arial" w:cs="Arial"/>
          <w:sz w:val="22"/>
        </w:rPr>
        <w:t>..........................</w:t>
      </w:r>
      <w:r w:rsidR="006B6C13" w:rsidRPr="006A4582">
        <w:rPr>
          <w:rFonts w:ascii="Arial" w:hAnsi="Arial" w:cs="Arial"/>
          <w:sz w:val="22"/>
        </w:rPr>
        <w:t>........</w:t>
      </w:r>
      <w:r w:rsidR="005E00E9" w:rsidRPr="006A4582">
        <w:rPr>
          <w:rFonts w:ascii="Arial" w:hAnsi="Arial" w:cs="Arial"/>
          <w:sz w:val="22"/>
        </w:rPr>
        <w:t>.......</w:t>
      </w:r>
    </w:p>
    <w:p w:rsidR="006B6C13" w:rsidRPr="006A4582" w:rsidRDefault="006B6C13" w:rsidP="00617DA6">
      <w:pPr>
        <w:tabs>
          <w:tab w:val="left" w:pos="3119"/>
        </w:tabs>
        <w:spacing w:line="276" w:lineRule="auto"/>
        <w:jc w:val="both"/>
        <w:rPr>
          <w:rFonts w:ascii="Arial" w:hAnsi="Arial" w:cs="Arial"/>
          <w:sz w:val="60"/>
          <w:szCs w:val="60"/>
        </w:rPr>
      </w:pPr>
    </w:p>
    <w:p w:rsidR="007542CC" w:rsidRPr="006A4582" w:rsidRDefault="007542CC" w:rsidP="00617DA6">
      <w:pPr>
        <w:tabs>
          <w:tab w:val="left" w:pos="3402"/>
        </w:tabs>
        <w:spacing w:line="276" w:lineRule="auto"/>
        <w:jc w:val="both"/>
        <w:rPr>
          <w:rFonts w:ascii="Arial" w:hAnsi="Arial" w:cs="Arial"/>
          <w:sz w:val="22"/>
        </w:rPr>
      </w:pPr>
      <w:r w:rsidRPr="006A4582">
        <w:rPr>
          <w:rFonts w:ascii="Arial" w:hAnsi="Arial" w:cs="Arial"/>
          <w:sz w:val="22"/>
        </w:rPr>
        <w:t xml:space="preserve">Unterschrift </w:t>
      </w:r>
      <w:r w:rsidR="006B6C13" w:rsidRPr="006A4582">
        <w:rPr>
          <w:rFonts w:ascii="Arial" w:hAnsi="Arial" w:cs="Arial"/>
          <w:sz w:val="22"/>
        </w:rPr>
        <w:t>Pächter/in:</w:t>
      </w:r>
      <w:r w:rsidR="006B6C13" w:rsidRPr="006A4582">
        <w:rPr>
          <w:rFonts w:ascii="Arial" w:hAnsi="Arial" w:cs="Arial"/>
          <w:sz w:val="22"/>
        </w:rPr>
        <w:tab/>
        <w:t>...............................</w:t>
      </w:r>
      <w:r w:rsidR="005E00E9" w:rsidRPr="006A4582">
        <w:rPr>
          <w:rFonts w:ascii="Arial" w:hAnsi="Arial" w:cs="Arial"/>
          <w:sz w:val="22"/>
        </w:rPr>
        <w:t>..........</w:t>
      </w:r>
      <w:r w:rsidR="006B6C13" w:rsidRPr="006A4582">
        <w:rPr>
          <w:rFonts w:ascii="Arial" w:hAnsi="Arial" w:cs="Arial"/>
          <w:sz w:val="22"/>
        </w:rPr>
        <w:t>..............</w:t>
      </w:r>
    </w:p>
    <w:p w:rsidR="007542CC" w:rsidRPr="006A4582" w:rsidRDefault="007542CC" w:rsidP="00617DA6">
      <w:pPr>
        <w:tabs>
          <w:tab w:val="left" w:pos="3119"/>
        </w:tabs>
        <w:spacing w:line="276" w:lineRule="auto"/>
        <w:jc w:val="both"/>
        <w:rPr>
          <w:rFonts w:ascii="Arial" w:hAnsi="Arial" w:cs="Arial"/>
          <w:sz w:val="60"/>
          <w:szCs w:val="60"/>
        </w:rPr>
      </w:pPr>
    </w:p>
    <w:p w:rsidR="00E276CE" w:rsidRPr="006A4582" w:rsidRDefault="00855AC1" w:rsidP="00617DA6">
      <w:pPr>
        <w:tabs>
          <w:tab w:val="left" w:pos="3402"/>
        </w:tabs>
        <w:spacing w:line="276" w:lineRule="auto"/>
        <w:jc w:val="both"/>
        <w:rPr>
          <w:rFonts w:ascii="Arial" w:hAnsi="Arial" w:cs="Arial"/>
          <w:sz w:val="22"/>
        </w:rPr>
      </w:pPr>
      <w:r>
        <w:rPr>
          <w:noProof/>
        </w:rPr>
        <w:pict>
          <v:shape id="_x0000_s1066" type="#_x0000_t202" style="position:absolute;left:0;text-align:left;margin-left:211.55pt;margin-top:795.8pt;width:63.1pt;height:19.9pt;z-index:251655680;visibility:visible;mso-height-percent:200;mso-position-vertical-relative:page;mso-height-percent:200;mso-width-relative:margin;mso-height-relative:margin" stroked="f">
            <v:textbox style="mso-fit-shape-to-text:t">
              <w:txbxContent>
                <w:p w:rsidR="00B67BD0" w:rsidRPr="00C3726C" w:rsidRDefault="00B67BD0">
                  <w:pPr>
                    <w:rPr>
                      <w:rFonts w:ascii="Arial" w:hAnsi="Arial" w:cs="Arial"/>
                      <w:sz w:val="22"/>
                      <w:szCs w:val="22"/>
                    </w:rPr>
                  </w:pPr>
                  <w:r w:rsidRPr="00C3726C">
                    <w:rPr>
                      <w:rFonts w:ascii="Arial" w:hAnsi="Arial" w:cs="Arial"/>
                      <w:sz w:val="22"/>
                      <w:szCs w:val="22"/>
                    </w:rPr>
                    <w:t>Anhang 1</w:t>
                  </w:r>
                </w:p>
              </w:txbxContent>
            </v:textbox>
            <w10:wrap anchory="page"/>
            <w10:anchorlock/>
          </v:shape>
        </w:pict>
      </w:r>
      <w:r w:rsidR="007542CC" w:rsidRPr="006A4582">
        <w:rPr>
          <w:rFonts w:ascii="Arial" w:hAnsi="Arial" w:cs="Arial"/>
          <w:sz w:val="22"/>
        </w:rPr>
        <w:t>Unterschrift Vereinsvertreter:</w:t>
      </w:r>
      <w:r w:rsidR="007542CC" w:rsidRPr="006A4582">
        <w:rPr>
          <w:rFonts w:ascii="Arial" w:hAnsi="Arial" w:cs="Arial"/>
          <w:sz w:val="22"/>
        </w:rPr>
        <w:tab/>
        <w:t>...............................</w:t>
      </w:r>
      <w:r w:rsidR="005E00E9" w:rsidRPr="006A4582">
        <w:rPr>
          <w:rFonts w:ascii="Arial" w:hAnsi="Arial" w:cs="Arial"/>
          <w:sz w:val="22"/>
        </w:rPr>
        <w:t>..........</w:t>
      </w:r>
      <w:r w:rsidR="007542CC" w:rsidRPr="006A4582">
        <w:rPr>
          <w:rFonts w:ascii="Arial" w:hAnsi="Arial" w:cs="Arial"/>
          <w:sz w:val="22"/>
        </w:rPr>
        <w:t>..............</w:t>
      </w:r>
    </w:p>
    <w:p w:rsidR="002A11CA" w:rsidRPr="00E00776" w:rsidRDefault="002A11CA" w:rsidP="00617DA6">
      <w:pPr>
        <w:spacing w:line="276" w:lineRule="auto"/>
        <w:jc w:val="both"/>
        <w:rPr>
          <w:rFonts w:ascii="Arial" w:hAnsi="Arial" w:cs="Arial"/>
          <w:sz w:val="28"/>
        </w:rPr>
      </w:pPr>
    </w:p>
    <w:p w:rsidR="00CB69B2" w:rsidRPr="00CB69B2" w:rsidRDefault="00CB69B2" w:rsidP="00CB69B2">
      <w:pPr>
        <w:tabs>
          <w:tab w:val="left" w:pos="3402"/>
        </w:tabs>
        <w:spacing w:line="276" w:lineRule="auto"/>
        <w:jc w:val="both"/>
        <w:rPr>
          <w:rFonts w:ascii="Arial" w:hAnsi="Arial" w:cs="Arial"/>
          <w:sz w:val="22"/>
        </w:rPr>
      </w:pPr>
      <w:r w:rsidRPr="00CB69B2">
        <w:rPr>
          <w:rFonts w:ascii="Arial" w:hAnsi="Arial" w:cs="Arial"/>
          <w:sz w:val="22"/>
        </w:rPr>
        <w:t>Funktion Vereinsvertreter:</w:t>
      </w:r>
      <w:r w:rsidRPr="00CB69B2">
        <w:t xml:space="preserve"> </w:t>
      </w:r>
      <w:r w:rsidRPr="00CB69B2">
        <w:rPr>
          <w:rFonts w:ascii="Arial" w:hAnsi="Arial" w:cs="Arial"/>
          <w:sz w:val="22"/>
        </w:rPr>
        <w:tab/>
        <w:t>.......................................................</w:t>
      </w:r>
    </w:p>
    <w:p w:rsidR="00CB69B2" w:rsidRDefault="00855AC1" w:rsidP="00617DA6">
      <w:pPr>
        <w:spacing w:line="276" w:lineRule="auto"/>
        <w:jc w:val="both"/>
        <w:rPr>
          <w:rFonts w:ascii="Arial" w:hAnsi="Arial" w:cs="Arial"/>
        </w:rPr>
      </w:pPr>
      <w:r>
        <w:rPr>
          <w:rFonts w:ascii="Arial" w:hAnsi="Arial" w:cs="Arial"/>
          <w:noProof/>
        </w:rPr>
        <w:pict>
          <v:shape id="_x0000_s1091" type="#_x0000_t202" style="position:absolute;left:0;text-align:left;margin-left:0;margin-top:0;width:481.9pt;height:20.1pt;z-index:251664896;visibility:visible;mso-position-horizontal:left;mso-position-horizontal-relative:margin;mso-position-vertical:bottom;mso-position-vertical-relative:margin;mso-width-relative:margin;mso-height-relative:margin">
            <v:textbox style="mso-next-textbox:#_x0000_s1091">
              <w:txbxContent>
                <w:p w:rsidR="00727BAB" w:rsidRPr="00727BAB" w:rsidRDefault="00727BAB" w:rsidP="00727BAB">
                  <w:pPr>
                    <w:tabs>
                      <w:tab w:val="left" w:pos="1843"/>
                    </w:tabs>
                    <w:jc w:val="center"/>
                  </w:pPr>
                  <w:r w:rsidRPr="00727BAB">
                    <w:rPr>
                      <w:rFonts w:ascii="Arial" w:hAnsi="Arial" w:cs="Arial"/>
                      <w:i/>
                      <w:color w:val="000000"/>
                    </w:rPr>
                    <w:t>Formular bitte ausschließlich mit dokumentenechtem Kugelschreiber oder Füller ausfüllen. Vielen Dank!</w:t>
                  </w:r>
                </w:p>
              </w:txbxContent>
            </v:textbox>
            <w10:wrap anchorx="margin" anchory="margin"/>
            <w10:anchorlock/>
          </v:shape>
        </w:pict>
      </w:r>
    </w:p>
    <w:p w:rsidR="00CB69B2" w:rsidRDefault="00CB69B2" w:rsidP="00617DA6">
      <w:pPr>
        <w:spacing w:line="276" w:lineRule="auto"/>
        <w:jc w:val="both"/>
        <w:rPr>
          <w:rFonts w:ascii="Arial" w:hAnsi="Arial" w:cs="Arial"/>
        </w:rPr>
        <w:sectPr w:rsidR="00CB69B2" w:rsidSect="00BC7F35">
          <w:pgSz w:w="11907" w:h="16840" w:code="9"/>
          <w:pgMar w:top="1134" w:right="1134" w:bottom="1134" w:left="1134" w:header="0" w:footer="567" w:gutter="0"/>
          <w:pgNumType w:start="1"/>
          <w:cols w:space="720"/>
          <w:titlePg/>
          <w:docGrid w:linePitch="272"/>
        </w:sectPr>
      </w:pPr>
    </w:p>
    <w:p w:rsidR="00EB7F8F" w:rsidRPr="006A4582" w:rsidRDefault="00E276CE" w:rsidP="002A11CA">
      <w:pPr>
        <w:spacing w:line="276" w:lineRule="auto"/>
        <w:jc w:val="center"/>
        <w:rPr>
          <w:rFonts w:ascii="Arial" w:hAnsi="Arial" w:cs="Arial"/>
          <w:b/>
          <w:sz w:val="28"/>
          <w:szCs w:val="28"/>
        </w:rPr>
      </w:pPr>
      <w:r w:rsidRPr="006A4582">
        <w:rPr>
          <w:rFonts w:ascii="Arial" w:hAnsi="Arial" w:cs="Arial"/>
          <w:b/>
          <w:sz w:val="28"/>
          <w:szCs w:val="28"/>
        </w:rPr>
        <w:t>Ergänzung</w:t>
      </w:r>
      <w:r w:rsidR="003A037E" w:rsidRPr="006A4582">
        <w:rPr>
          <w:rFonts w:ascii="Arial" w:hAnsi="Arial" w:cs="Arial"/>
          <w:b/>
          <w:sz w:val="28"/>
          <w:szCs w:val="28"/>
        </w:rPr>
        <w:t xml:space="preserve">svorschläge </w:t>
      </w:r>
      <w:r w:rsidR="00E5673B" w:rsidRPr="006A4582">
        <w:rPr>
          <w:rFonts w:ascii="Arial" w:hAnsi="Arial" w:cs="Arial"/>
          <w:b/>
          <w:sz w:val="28"/>
          <w:szCs w:val="28"/>
        </w:rPr>
        <w:t xml:space="preserve">und Hinweise </w:t>
      </w:r>
      <w:r w:rsidR="00EB7F8F" w:rsidRPr="006A4582">
        <w:rPr>
          <w:rFonts w:ascii="Arial" w:hAnsi="Arial" w:cs="Arial"/>
          <w:b/>
          <w:sz w:val="28"/>
          <w:szCs w:val="28"/>
        </w:rPr>
        <w:t>zur Mustergartenordnung</w:t>
      </w:r>
    </w:p>
    <w:p w:rsidR="00EB7F8F" w:rsidRPr="006A4582" w:rsidRDefault="003A037E" w:rsidP="002A11CA">
      <w:pPr>
        <w:spacing w:line="276" w:lineRule="auto"/>
        <w:jc w:val="center"/>
        <w:rPr>
          <w:rFonts w:ascii="Arial" w:hAnsi="Arial" w:cs="Arial"/>
          <w:b/>
          <w:sz w:val="28"/>
          <w:szCs w:val="28"/>
        </w:rPr>
      </w:pPr>
      <w:r w:rsidRPr="006A4582">
        <w:rPr>
          <w:rFonts w:ascii="Arial" w:hAnsi="Arial" w:cs="Arial"/>
          <w:b/>
          <w:sz w:val="28"/>
          <w:szCs w:val="28"/>
        </w:rPr>
        <w:t xml:space="preserve">bei </w:t>
      </w:r>
      <w:r w:rsidR="00E276CE" w:rsidRPr="006A4582">
        <w:rPr>
          <w:rFonts w:ascii="Arial" w:hAnsi="Arial" w:cs="Arial"/>
          <w:b/>
          <w:sz w:val="28"/>
          <w:szCs w:val="28"/>
        </w:rPr>
        <w:t>Neuanlage von Kle</w:t>
      </w:r>
      <w:r w:rsidR="00EB7F8F" w:rsidRPr="006A4582">
        <w:rPr>
          <w:rFonts w:ascii="Arial" w:hAnsi="Arial" w:cs="Arial"/>
          <w:b/>
          <w:sz w:val="28"/>
          <w:szCs w:val="28"/>
        </w:rPr>
        <w:t>ingartenanlagen bzw. Änderungen</w:t>
      </w:r>
    </w:p>
    <w:p w:rsidR="006B6C13" w:rsidRPr="006A4582" w:rsidRDefault="00E276CE" w:rsidP="002A11CA">
      <w:pPr>
        <w:spacing w:line="276" w:lineRule="auto"/>
        <w:jc w:val="center"/>
        <w:rPr>
          <w:rFonts w:ascii="Arial" w:hAnsi="Arial" w:cs="Arial"/>
          <w:b/>
          <w:sz w:val="28"/>
          <w:szCs w:val="28"/>
        </w:rPr>
      </w:pPr>
      <w:r w:rsidRPr="006A4582">
        <w:rPr>
          <w:rFonts w:ascii="Arial" w:hAnsi="Arial" w:cs="Arial"/>
          <w:b/>
          <w:sz w:val="28"/>
          <w:szCs w:val="28"/>
        </w:rPr>
        <w:t>von Bebauungsplä</w:t>
      </w:r>
      <w:r w:rsidR="000A05D0" w:rsidRPr="006A4582">
        <w:rPr>
          <w:rFonts w:ascii="Arial" w:hAnsi="Arial" w:cs="Arial"/>
          <w:b/>
          <w:sz w:val="28"/>
          <w:szCs w:val="28"/>
        </w:rPr>
        <w:t>nen</w:t>
      </w:r>
    </w:p>
    <w:p w:rsidR="00E276CE" w:rsidRPr="006A4582" w:rsidRDefault="00E276CE" w:rsidP="00617DA6">
      <w:pPr>
        <w:spacing w:line="276" w:lineRule="auto"/>
        <w:rPr>
          <w:rFonts w:ascii="Arial" w:hAnsi="Arial" w:cs="Arial"/>
          <w:b/>
          <w:sz w:val="28"/>
          <w:szCs w:val="28"/>
          <w:u w:val="single"/>
        </w:rPr>
      </w:pPr>
    </w:p>
    <w:p w:rsidR="00E276CE" w:rsidRPr="006A4582" w:rsidRDefault="000A05D0" w:rsidP="00EC4EF2">
      <w:pPr>
        <w:tabs>
          <w:tab w:val="left" w:pos="851"/>
        </w:tabs>
        <w:spacing w:line="276" w:lineRule="auto"/>
        <w:jc w:val="both"/>
        <w:rPr>
          <w:rFonts w:ascii="Arial" w:hAnsi="Arial" w:cs="Arial"/>
          <w:b/>
          <w:sz w:val="24"/>
          <w:szCs w:val="24"/>
        </w:rPr>
      </w:pPr>
      <w:r w:rsidRPr="006A4582">
        <w:rPr>
          <w:rFonts w:ascii="Arial" w:hAnsi="Arial" w:cs="Arial"/>
          <w:b/>
          <w:sz w:val="24"/>
          <w:szCs w:val="24"/>
        </w:rPr>
        <w:t>2</w:t>
      </w:r>
      <w:r w:rsidR="00EC4EF2">
        <w:rPr>
          <w:rFonts w:ascii="Arial" w:hAnsi="Arial" w:cs="Arial"/>
          <w:b/>
          <w:sz w:val="24"/>
          <w:szCs w:val="24"/>
        </w:rPr>
        <w:t>.</w:t>
      </w:r>
      <w:r w:rsidRPr="006A4582">
        <w:rPr>
          <w:rFonts w:ascii="Arial" w:hAnsi="Arial" w:cs="Arial"/>
          <w:b/>
          <w:sz w:val="24"/>
          <w:szCs w:val="24"/>
        </w:rPr>
        <w:t xml:space="preserve"> (1)</w:t>
      </w:r>
      <w:r w:rsidRPr="006A4582">
        <w:rPr>
          <w:rFonts w:ascii="Arial" w:hAnsi="Arial" w:cs="Arial"/>
          <w:b/>
          <w:sz w:val="24"/>
          <w:szCs w:val="24"/>
        </w:rPr>
        <w:tab/>
      </w:r>
      <w:r w:rsidR="00E276CE" w:rsidRPr="006A4582">
        <w:rPr>
          <w:rFonts w:ascii="Arial" w:hAnsi="Arial" w:cs="Arial"/>
          <w:b/>
          <w:sz w:val="24"/>
          <w:szCs w:val="24"/>
        </w:rPr>
        <w:t>Laube</w:t>
      </w:r>
    </w:p>
    <w:p w:rsidR="00E276CE" w:rsidRPr="006A4582" w:rsidRDefault="00E276CE" w:rsidP="00617DA6">
      <w:pPr>
        <w:spacing w:line="276" w:lineRule="auto"/>
        <w:jc w:val="both"/>
        <w:rPr>
          <w:rFonts w:ascii="Arial" w:hAnsi="Arial" w:cs="Arial"/>
          <w:sz w:val="10"/>
          <w:szCs w:val="10"/>
        </w:rPr>
      </w:pPr>
    </w:p>
    <w:p w:rsidR="00D64349" w:rsidRPr="001E386E" w:rsidRDefault="00D64349" w:rsidP="00617DA6">
      <w:pPr>
        <w:spacing w:line="276" w:lineRule="auto"/>
        <w:jc w:val="both"/>
        <w:rPr>
          <w:rFonts w:ascii="Arial" w:hAnsi="Arial" w:cs="Arial"/>
          <w:i/>
          <w:color w:val="0000FF"/>
          <w:sz w:val="22"/>
        </w:rPr>
      </w:pPr>
      <w:r w:rsidRPr="001E386E">
        <w:rPr>
          <w:rFonts w:ascii="Arial" w:hAnsi="Arial" w:cs="Arial"/>
          <w:i/>
          <w:color w:val="0000FF"/>
          <w:sz w:val="22"/>
        </w:rPr>
        <w:t>Gemäß den Bestimmungen des Bundeskleingartengesetzes (</w:t>
      </w:r>
      <w:proofErr w:type="spellStart"/>
      <w:r w:rsidRPr="001E386E">
        <w:rPr>
          <w:rFonts w:ascii="Arial" w:hAnsi="Arial" w:cs="Arial"/>
          <w:i/>
          <w:color w:val="0000FF"/>
          <w:sz w:val="22"/>
        </w:rPr>
        <w:t>BKlein</w:t>
      </w:r>
      <w:r w:rsidR="00EC4EF2" w:rsidRPr="001E386E">
        <w:rPr>
          <w:rFonts w:ascii="Arial" w:hAnsi="Arial" w:cs="Arial"/>
          <w:i/>
          <w:color w:val="0000FF"/>
          <w:sz w:val="22"/>
        </w:rPr>
        <w:t>g</w:t>
      </w:r>
      <w:r w:rsidRPr="001E386E">
        <w:rPr>
          <w:rFonts w:ascii="Arial" w:hAnsi="Arial" w:cs="Arial"/>
          <w:i/>
          <w:color w:val="0000FF"/>
          <w:sz w:val="22"/>
        </w:rPr>
        <w:t>G</w:t>
      </w:r>
      <w:proofErr w:type="spellEnd"/>
      <w:r w:rsidRPr="001E386E">
        <w:rPr>
          <w:rFonts w:ascii="Arial" w:hAnsi="Arial" w:cs="Arial"/>
          <w:i/>
          <w:color w:val="0000FF"/>
          <w:sz w:val="22"/>
        </w:rPr>
        <w:t xml:space="preserve">) darf die überbaute Gesamtfläche von Laube </w:t>
      </w:r>
      <w:r w:rsidRPr="001E386E">
        <w:rPr>
          <w:rFonts w:ascii="Arial" w:hAnsi="Arial" w:cs="Arial"/>
          <w:i/>
          <w:color w:val="0000FF"/>
          <w:sz w:val="22"/>
          <w:u w:val="single"/>
        </w:rPr>
        <w:t>und</w:t>
      </w:r>
      <w:r w:rsidRPr="001E386E">
        <w:rPr>
          <w:rFonts w:ascii="Arial" w:hAnsi="Arial" w:cs="Arial"/>
          <w:i/>
          <w:color w:val="0000FF"/>
          <w:sz w:val="22"/>
        </w:rPr>
        <w:t xml:space="preserve"> fest überdachtem Freisitz 24 m</w:t>
      </w:r>
      <w:r w:rsidRPr="001E386E">
        <w:rPr>
          <w:rFonts w:ascii="Arial" w:hAnsi="Arial" w:cs="Arial"/>
          <w:i/>
          <w:color w:val="0000FF"/>
          <w:sz w:val="22"/>
          <w:vertAlign w:val="superscript"/>
        </w:rPr>
        <w:t>2</w:t>
      </w:r>
      <w:r w:rsidRPr="001E386E">
        <w:rPr>
          <w:rFonts w:ascii="Arial" w:hAnsi="Arial" w:cs="Arial"/>
          <w:i/>
          <w:color w:val="0000FF"/>
          <w:sz w:val="22"/>
        </w:rPr>
        <w:t xml:space="preserve"> nicht überschreiten.</w:t>
      </w:r>
    </w:p>
    <w:p w:rsidR="00D64349" w:rsidRPr="001E386E" w:rsidRDefault="00D64349" w:rsidP="00617DA6">
      <w:pPr>
        <w:spacing w:line="276" w:lineRule="auto"/>
        <w:jc w:val="both"/>
        <w:rPr>
          <w:rFonts w:ascii="Arial" w:hAnsi="Arial" w:cs="Arial"/>
          <w:i/>
          <w:color w:val="0000FF"/>
          <w:sz w:val="22"/>
        </w:rPr>
      </w:pPr>
      <w:r w:rsidRPr="001E386E">
        <w:rPr>
          <w:rFonts w:ascii="Arial" w:hAnsi="Arial" w:cs="Arial"/>
          <w:i/>
          <w:color w:val="0000FF"/>
          <w:sz w:val="22"/>
        </w:rPr>
        <w:t xml:space="preserve">Allerdings dürfen Kommunen als Grundstückseigentümer auch größere überbaute Flächen zulassen, bei der Wertermittlung </w:t>
      </w:r>
      <w:r w:rsidR="00EC4EF2" w:rsidRPr="001E386E">
        <w:rPr>
          <w:rFonts w:ascii="Arial" w:hAnsi="Arial" w:cs="Arial"/>
          <w:i/>
          <w:color w:val="0000FF"/>
          <w:sz w:val="22"/>
        </w:rPr>
        <w:t>dürfen</w:t>
      </w:r>
      <w:r w:rsidRPr="001E386E">
        <w:rPr>
          <w:rFonts w:ascii="Arial" w:hAnsi="Arial" w:cs="Arial"/>
          <w:i/>
          <w:color w:val="0000FF"/>
          <w:sz w:val="22"/>
        </w:rPr>
        <w:t xml:space="preserve"> aber nur 24 m</w:t>
      </w:r>
      <w:r w:rsidRPr="001E386E">
        <w:rPr>
          <w:rFonts w:ascii="Arial" w:hAnsi="Arial" w:cs="Arial"/>
          <w:i/>
          <w:color w:val="0000FF"/>
          <w:sz w:val="22"/>
          <w:vertAlign w:val="superscript"/>
        </w:rPr>
        <w:t>2</w:t>
      </w:r>
      <w:r w:rsidRPr="001E386E">
        <w:rPr>
          <w:rFonts w:ascii="Arial" w:hAnsi="Arial" w:cs="Arial"/>
          <w:i/>
          <w:color w:val="0000FF"/>
          <w:sz w:val="22"/>
        </w:rPr>
        <w:t xml:space="preserve"> bewertet werden.</w:t>
      </w:r>
    </w:p>
    <w:p w:rsidR="00D64349" w:rsidRPr="009B2F3B" w:rsidRDefault="00D64349" w:rsidP="00617DA6">
      <w:pPr>
        <w:spacing w:line="276" w:lineRule="auto"/>
        <w:jc w:val="both"/>
        <w:rPr>
          <w:rFonts w:ascii="Arial" w:hAnsi="Arial" w:cs="Arial"/>
          <w:i/>
          <w:color w:val="0000FF"/>
          <w:sz w:val="10"/>
          <w:szCs w:val="10"/>
        </w:rPr>
      </w:pPr>
    </w:p>
    <w:p w:rsidR="00EB7F8F" w:rsidRPr="001E386E" w:rsidRDefault="00EB7F8F" w:rsidP="00617DA6">
      <w:pPr>
        <w:spacing w:line="276" w:lineRule="auto"/>
        <w:jc w:val="both"/>
        <w:rPr>
          <w:rFonts w:ascii="Arial" w:hAnsi="Arial" w:cs="Arial"/>
          <w:i/>
          <w:color w:val="0000FF"/>
          <w:sz w:val="22"/>
        </w:rPr>
      </w:pPr>
      <w:r w:rsidRPr="001E386E">
        <w:rPr>
          <w:rFonts w:ascii="Arial" w:hAnsi="Arial" w:cs="Arial"/>
          <w:i/>
          <w:color w:val="0000FF"/>
          <w:sz w:val="22"/>
        </w:rPr>
        <w:t>Üblicherweise werden Lauben in Holz-Ständerbauweise ausgeführt und mit Nut- und Federbrettern außen verschalt. Leider werden häufig nur dünne Bretter verwendet, die sich nach einigen Jahren unter Witterungseinfluss und zusätzlich verstärkt durch die nur auf der Außenseite erfolgende Oberflächenbehandlung stark „</w:t>
      </w:r>
      <w:proofErr w:type="spellStart"/>
      <w:r w:rsidRPr="001E386E">
        <w:rPr>
          <w:rFonts w:ascii="Arial" w:hAnsi="Arial" w:cs="Arial"/>
          <w:i/>
          <w:color w:val="0000FF"/>
          <w:sz w:val="22"/>
        </w:rPr>
        <w:t>schüsseln</w:t>
      </w:r>
      <w:proofErr w:type="spellEnd"/>
      <w:r w:rsidRPr="001E386E">
        <w:rPr>
          <w:rFonts w:ascii="Arial" w:hAnsi="Arial" w:cs="Arial"/>
          <w:i/>
          <w:color w:val="0000FF"/>
          <w:sz w:val="22"/>
        </w:rPr>
        <w:t>“, so dass die Federn brechen bzw. aus den Nuten gezogen werden und damit die Schutzfunktion der Außenverschalung nicht mehr gewährleistet ist.</w:t>
      </w:r>
    </w:p>
    <w:p w:rsidR="00645E3A" w:rsidRPr="001E386E" w:rsidRDefault="00645E3A" w:rsidP="00617DA6">
      <w:pPr>
        <w:spacing w:line="276" w:lineRule="auto"/>
        <w:jc w:val="both"/>
        <w:rPr>
          <w:rFonts w:ascii="Arial" w:hAnsi="Arial" w:cs="Arial"/>
          <w:i/>
          <w:color w:val="0000FF"/>
          <w:sz w:val="22"/>
        </w:rPr>
      </w:pPr>
      <w:r w:rsidRPr="001E386E">
        <w:rPr>
          <w:rFonts w:ascii="Arial" w:hAnsi="Arial" w:cs="Arial"/>
          <w:i/>
          <w:color w:val="0000FF"/>
          <w:sz w:val="22"/>
        </w:rPr>
        <w:t xml:space="preserve">Blockbauweise in der meist verwendeten einfachen Form mit dünnen Brettern und Einfachnut ist wegen des oft starken Verwerfens des nur kammergetrockneten Holzes und Dichtigkeitsproblemen an den Ecken bei Schlagregen keine Alternative zu einer </w:t>
      </w:r>
      <w:proofErr w:type="spellStart"/>
      <w:r w:rsidRPr="001E386E">
        <w:rPr>
          <w:rFonts w:ascii="Arial" w:hAnsi="Arial" w:cs="Arial"/>
          <w:i/>
          <w:color w:val="0000FF"/>
          <w:sz w:val="22"/>
        </w:rPr>
        <w:t>Hiolzständerbauweise</w:t>
      </w:r>
      <w:proofErr w:type="spellEnd"/>
      <w:r w:rsidRPr="001E386E">
        <w:rPr>
          <w:rFonts w:ascii="Arial" w:hAnsi="Arial" w:cs="Arial"/>
          <w:i/>
          <w:color w:val="0000FF"/>
          <w:sz w:val="22"/>
        </w:rPr>
        <w:t>.</w:t>
      </w:r>
    </w:p>
    <w:p w:rsidR="00E5673B" w:rsidRPr="001E386E" w:rsidRDefault="00EB7F8F" w:rsidP="00617DA6">
      <w:pPr>
        <w:spacing w:line="276" w:lineRule="auto"/>
        <w:jc w:val="both"/>
        <w:rPr>
          <w:rFonts w:ascii="Arial" w:hAnsi="Arial" w:cs="Arial"/>
          <w:i/>
          <w:color w:val="0000FF"/>
          <w:sz w:val="22"/>
        </w:rPr>
      </w:pPr>
      <w:r w:rsidRPr="001E386E">
        <w:rPr>
          <w:rFonts w:ascii="Arial" w:hAnsi="Arial" w:cs="Arial"/>
          <w:i/>
          <w:color w:val="0000FF"/>
          <w:sz w:val="22"/>
        </w:rPr>
        <w:t xml:space="preserve">Daher empfehlen sich folgende ergänzende Formulierungen </w:t>
      </w:r>
      <w:r w:rsidR="00E5673B" w:rsidRPr="001E386E">
        <w:rPr>
          <w:rFonts w:ascii="Arial" w:hAnsi="Arial" w:cs="Arial"/>
          <w:i/>
          <w:color w:val="0000FF"/>
          <w:sz w:val="22"/>
        </w:rPr>
        <w:t>für Laubenneubauten:</w:t>
      </w:r>
    </w:p>
    <w:p w:rsidR="00E5673B" w:rsidRPr="009B2F3B" w:rsidRDefault="00E5673B" w:rsidP="00617DA6">
      <w:pPr>
        <w:spacing w:line="276" w:lineRule="auto"/>
        <w:jc w:val="both"/>
        <w:rPr>
          <w:rFonts w:ascii="Arial" w:hAnsi="Arial" w:cs="Arial"/>
          <w:sz w:val="10"/>
          <w:szCs w:val="10"/>
        </w:rPr>
      </w:pPr>
    </w:p>
    <w:p w:rsidR="0078385D" w:rsidRPr="006A4582" w:rsidRDefault="00E276CE" w:rsidP="00617DA6">
      <w:pPr>
        <w:spacing w:line="276" w:lineRule="auto"/>
        <w:jc w:val="both"/>
        <w:rPr>
          <w:rFonts w:ascii="Arial" w:hAnsi="Arial" w:cs="Arial"/>
          <w:sz w:val="22"/>
        </w:rPr>
      </w:pPr>
      <w:r w:rsidRPr="006A4582">
        <w:rPr>
          <w:rFonts w:ascii="Arial" w:hAnsi="Arial" w:cs="Arial"/>
          <w:sz w:val="22"/>
        </w:rPr>
        <w:t xml:space="preserve">Es sind nur Lauben in Holzbauweise zugelassen, wobei die Holzständerbauweise mit einer </w:t>
      </w:r>
      <w:r w:rsidR="00C22634">
        <w:rPr>
          <w:rFonts w:ascii="Arial" w:hAnsi="Arial" w:cs="Arial"/>
          <w:sz w:val="22"/>
        </w:rPr>
        <w:t xml:space="preserve">senkrechten </w:t>
      </w:r>
      <w:r w:rsidRPr="006A4582">
        <w:rPr>
          <w:rFonts w:ascii="Arial" w:hAnsi="Arial" w:cs="Arial"/>
          <w:sz w:val="22"/>
        </w:rPr>
        <w:t>Boden-Deckel-</w:t>
      </w:r>
      <w:r w:rsidR="00C22634">
        <w:rPr>
          <w:rFonts w:ascii="Arial" w:hAnsi="Arial" w:cs="Arial"/>
          <w:sz w:val="22"/>
        </w:rPr>
        <w:t>S</w:t>
      </w:r>
      <w:r w:rsidRPr="006A4582">
        <w:rPr>
          <w:rFonts w:ascii="Arial" w:hAnsi="Arial" w:cs="Arial"/>
          <w:sz w:val="22"/>
        </w:rPr>
        <w:t xml:space="preserve">chalung </w:t>
      </w:r>
      <w:r w:rsidR="0078385D" w:rsidRPr="006A4582">
        <w:rPr>
          <w:rFonts w:ascii="Arial" w:hAnsi="Arial" w:cs="Arial"/>
          <w:sz w:val="22"/>
        </w:rPr>
        <w:t>als Außenfassade empfohlen wird.</w:t>
      </w:r>
    </w:p>
    <w:p w:rsidR="00E276CE" w:rsidRPr="006A4582" w:rsidRDefault="005C5B68" w:rsidP="00617DA6">
      <w:pPr>
        <w:spacing w:line="276" w:lineRule="auto"/>
        <w:jc w:val="both"/>
        <w:rPr>
          <w:rFonts w:ascii="Arial" w:hAnsi="Arial" w:cs="Arial"/>
          <w:sz w:val="22"/>
        </w:rPr>
      </w:pPr>
      <w:r>
        <w:rPr>
          <w:rFonts w:ascii="Arial" w:hAnsi="Arial" w:cs="Arial"/>
          <w:noProof/>
          <w:sz w:val="10"/>
          <w:szCs w:val="10"/>
        </w:rPr>
        <w:drawing>
          <wp:anchor distT="0" distB="0" distL="114300" distR="114300" simplePos="0" relativeHeight="251659776" behindDoc="1" locked="0" layoutInCell="1" allowOverlap="1">
            <wp:simplePos x="0" y="0"/>
            <wp:positionH relativeFrom="column">
              <wp:posOffset>3121025</wp:posOffset>
            </wp:positionH>
            <wp:positionV relativeFrom="paragraph">
              <wp:posOffset>55245</wp:posOffset>
            </wp:positionV>
            <wp:extent cx="3147060" cy="1825625"/>
            <wp:effectExtent l="19050" t="0" r="0" b="0"/>
            <wp:wrapTight wrapText="bothSides">
              <wp:wrapPolygon edited="0">
                <wp:start x="-131" y="0"/>
                <wp:lineTo x="-131" y="21412"/>
                <wp:lineTo x="21574" y="21412"/>
                <wp:lineTo x="21574" y="0"/>
                <wp:lineTo x="-131" y="0"/>
              </wp:wrapPolygon>
            </wp:wrapTight>
            <wp:docPr id="55" name="Bild 55" descr="laube außenverschalung + farben 20I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laube außenverschalung + farben 20I20"/>
                    <pic:cNvPicPr>
                      <a:picLocks noChangeAspect="1" noChangeArrowheads="1"/>
                    </pic:cNvPicPr>
                  </pic:nvPicPr>
                  <pic:blipFill>
                    <a:blip r:embed="rId13" cstate="print"/>
                    <a:srcRect/>
                    <a:stretch>
                      <a:fillRect/>
                    </a:stretch>
                  </pic:blipFill>
                  <pic:spPr bwMode="auto">
                    <a:xfrm>
                      <a:off x="0" y="0"/>
                      <a:ext cx="3147060" cy="1825625"/>
                    </a:xfrm>
                    <a:prstGeom prst="rect">
                      <a:avLst/>
                    </a:prstGeom>
                    <a:noFill/>
                    <a:ln w="9525">
                      <a:noFill/>
                      <a:miter lim="800000"/>
                      <a:headEnd/>
                      <a:tailEnd/>
                    </a:ln>
                  </pic:spPr>
                </pic:pic>
              </a:graphicData>
            </a:graphic>
          </wp:anchor>
        </w:drawing>
      </w:r>
      <w:r w:rsidR="0078385D" w:rsidRPr="006A4582">
        <w:rPr>
          <w:rFonts w:ascii="Arial" w:hAnsi="Arial" w:cs="Arial"/>
          <w:sz w:val="22"/>
        </w:rPr>
        <w:t>Die Verschalungsbretter sollten ca. 20 mm dick sein und nur mittig geschraubt werden, damit das Holz nach beiden Seiten „arbeiten“ kann</w:t>
      </w:r>
      <w:r w:rsidR="00E276CE" w:rsidRPr="006A4582">
        <w:rPr>
          <w:rFonts w:ascii="Arial" w:hAnsi="Arial" w:cs="Arial"/>
          <w:sz w:val="22"/>
        </w:rPr>
        <w:t>.</w:t>
      </w:r>
      <w:r w:rsidR="0078385D" w:rsidRPr="006A4582">
        <w:rPr>
          <w:rFonts w:ascii="Arial" w:hAnsi="Arial" w:cs="Arial"/>
          <w:sz w:val="22"/>
        </w:rPr>
        <w:t xml:space="preserve"> Die beidseitigen Überlappungen zwischen „Boden- und Deckelbrettern“ sollten </w:t>
      </w:r>
      <w:r w:rsidR="000F429F">
        <w:rPr>
          <w:rFonts w:ascii="Arial" w:hAnsi="Arial" w:cs="Arial"/>
          <w:sz w:val="22"/>
        </w:rPr>
        <w:t>20</w:t>
      </w:r>
      <w:r w:rsidR="0078385D" w:rsidRPr="006A4582">
        <w:rPr>
          <w:rFonts w:ascii="Arial" w:hAnsi="Arial" w:cs="Arial"/>
          <w:sz w:val="22"/>
        </w:rPr>
        <w:t xml:space="preserve"> mm nicht unterschreiten</w:t>
      </w:r>
      <w:r w:rsidR="00645E3A" w:rsidRPr="006A4582">
        <w:rPr>
          <w:rFonts w:ascii="Arial" w:hAnsi="Arial" w:cs="Arial"/>
          <w:sz w:val="22"/>
        </w:rPr>
        <w:t>.</w:t>
      </w:r>
    </w:p>
    <w:p w:rsidR="006F1AAD" w:rsidRPr="006F1AAD" w:rsidRDefault="006F1AAD" w:rsidP="00617DA6">
      <w:pPr>
        <w:pStyle w:val="Textkrper2"/>
        <w:spacing w:line="276" w:lineRule="auto"/>
        <w:rPr>
          <w:rFonts w:ascii="Arial" w:hAnsi="Arial" w:cs="Arial"/>
          <w:color w:val="auto"/>
          <w:sz w:val="10"/>
          <w:szCs w:val="10"/>
        </w:rPr>
      </w:pPr>
    </w:p>
    <w:p w:rsidR="0078385D" w:rsidRPr="006A4582" w:rsidRDefault="00E276CE" w:rsidP="00617DA6">
      <w:pPr>
        <w:pStyle w:val="Textkrper2"/>
        <w:spacing w:line="276" w:lineRule="auto"/>
        <w:rPr>
          <w:rFonts w:ascii="Arial" w:hAnsi="Arial" w:cs="Arial"/>
          <w:color w:val="auto"/>
        </w:rPr>
      </w:pPr>
      <w:r w:rsidRPr="006A4582">
        <w:rPr>
          <w:rFonts w:ascii="Arial" w:hAnsi="Arial" w:cs="Arial"/>
          <w:color w:val="auto"/>
        </w:rPr>
        <w:t xml:space="preserve">Die Farbgebung der Außenfassade muss in gedeckten Farbtönen erfolgen wie z.B. braunrot RAL-Nr. 3011, </w:t>
      </w:r>
      <w:proofErr w:type="spellStart"/>
      <w:r w:rsidR="004F27A2">
        <w:rPr>
          <w:rFonts w:ascii="Arial" w:hAnsi="Arial" w:cs="Arial"/>
          <w:color w:val="auto"/>
        </w:rPr>
        <w:t>laub</w:t>
      </w:r>
      <w:r w:rsidRPr="006A4582">
        <w:rPr>
          <w:rFonts w:ascii="Arial" w:hAnsi="Arial" w:cs="Arial"/>
          <w:color w:val="auto"/>
        </w:rPr>
        <w:t>grün</w:t>
      </w:r>
      <w:proofErr w:type="spellEnd"/>
      <w:r w:rsidRPr="006A4582">
        <w:rPr>
          <w:rFonts w:ascii="Arial" w:hAnsi="Arial" w:cs="Arial"/>
          <w:color w:val="auto"/>
        </w:rPr>
        <w:t xml:space="preserve"> RAL-Nr. 60</w:t>
      </w:r>
      <w:r w:rsidR="004F27A2">
        <w:rPr>
          <w:rFonts w:ascii="Arial" w:hAnsi="Arial" w:cs="Arial"/>
          <w:color w:val="auto"/>
        </w:rPr>
        <w:t>02</w:t>
      </w:r>
      <w:r w:rsidRPr="006A4582">
        <w:rPr>
          <w:rFonts w:ascii="Arial" w:hAnsi="Arial" w:cs="Arial"/>
          <w:color w:val="auto"/>
        </w:rPr>
        <w:t xml:space="preserve">, </w:t>
      </w:r>
      <w:r w:rsidR="00C22634">
        <w:rPr>
          <w:rFonts w:ascii="Arial" w:hAnsi="Arial" w:cs="Arial"/>
          <w:color w:val="auto"/>
        </w:rPr>
        <w:t>ultramarin</w:t>
      </w:r>
      <w:r w:rsidRPr="006A4582">
        <w:rPr>
          <w:rFonts w:ascii="Arial" w:hAnsi="Arial" w:cs="Arial"/>
          <w:color w:val="auto"/>
        </w:rPr>
        <w:t>blau RAL-Nr. 50</w:t>
      </w:r>
      <w:r w:rsidR="00C22634">
        <w:rPr>
          <w:rFonts w:ascii="Arial" w:hAnsi="Arial" w:cs="Arial"/>
          <w:color w:val="auto"/>
        </w:rPr>
        <w:t>02</w:t>
      </w:r>
      <w:r w:rsidRPr="006A4582">
        <w:rPr>
          <w:rFonts w:ascii="Arial" w:hAnsi="Arial" w:cs="Arial"/>
          <w:color w:val="auto"/>
        </w:rPr>
        <w:t xml:space="preserve"> oder </w:t>
      </w:r>
      <w:r w:rsidR="00C4504D">
        <w:rPr>
          <w:rFonts w:ascii="Arial" w:hAnsi="Arial" w:cs="Arial"/>
          <w:color w:val="auto"/>
        </w:rPr>
        <w:t>ginster</w:t>
      </w:r>
      <w:r w:rsidRPr="006A4582">
        <w:rPr>
          <w:rFonts w:ascii="Arial" w:hAnsi="Arial" w:cs="Arial"/>
          <w:color w:val="auto"/>
        </w:rPr>
        <w:t>gelb RAL-Nr. 10</w:t>
      </w:r>
      <w:r w:rsidR="00C4504D">
        <w:rPr>
          <w:rFonts w:ascii="Arial" w:hAnsi="Arial" w:cs="Arial"/>
          <w:color w:val="auto"/>
        </w:rPr>
        <w:t>32</w:t>
      </w:r>
      <w:r w:rsidRPr="006A4582">
        <w:rPr>
          <w:rFonts w:ascii="Arial" w:hAnsi="Arial" w:cs="Arial"/>
          <w:color w:val="auto"/>
        </w:rPr>
        <w:t>, alternativ sind farblose Lasuren möglich. Anstriche sollten diffusionsoffen sein (Lasuren), deckende Lacke sind nicht dauerhaft und bedingen später einen höheren Pflegeaufwand.</w:t>
      </w:r>
      <w:r w:rsidR="00645E3A" w:rsidRPr="006A4582">
        <w:rPr>
          <w:rFonts w:ascii="Arial" w:hAnsi="Arial" w:cs="Arial"/>
          <w:color w:val="auto"/>
        </w:rPr>
        <w:t xml:space="preserve"> Der erste Anstrich muss möglichst vor der Montage der Verschalung auf allen Seiten der Bretter erfolgen.</w:t>
      </w:r>
    </w:p>
    <w:p w:rsidR="00E276CE" w:rsidRPr="006A4582" w:rsidRDefault="00E276CE" w:rsidP="00617DA6">
      <w:pPr>
        <w:pStyle w:val="Textkrper2"/>
        <w:spacing w:line="276" w:lineRule="auto"/>
        <w:rPr>
          <w:rFonts w:ascii="Arial" w:hAnsi="Arial" w:cs="Arial"/>
          <w:color w:val="auto"/>
        </w:rPr>
      </w:pPr>
      <w:r w:rsidRPr="006A4582">
        <w:rPr>
          <w:rFonts w:ascii="Arial" w:hAnsi="Arial" w:cs="Arial"/>
          <w:color w:val="auto"/>
        </w:rPr>
        <w:t>Bei der Wahl von Lärche oder Douglasie als Material für die Außenverschalung kann auf Holzschutz ganz verzichtet werden, allerdings vergrauen die Fassaden dann mit der Zeit.</w:t>
      </w:r>
    </w:p>
    <w:p w:rsidR="006F1AAD" w:rsidRPr="006F1AAD" w:rsidRDefault="006F1AAD" w:rsidP="00617DA6">
      <w:pPr>
        <w:spacing w:line="276" w:lineRule="auto"/>
        <w:jc w:val="both"/>
        <w:rPr>
          <w:rFonts w:ascii="Arial" w:hAnsi="Arial" w:cs="Arial"/>
          <w:sz w:val="10"/>
          <w:szCs w:val="10"/>
        </w:rPr>
      </w:pPr>
    </w:p>
    <w:p w:rsidR="00E276CE" w:rsidRPr="006A4582" w:rsidRDefault="00E276CE" w:rsidP="00617DA6">
      <w:pPr>
        <w:spacing w:line="276" w:lineRule="auto"/>
        <w:jc w:val="both"/>
        <w:rPr>
          <w:rFonts w:ascii="Arial" w:hAnsi="Arial" w:cs="Arial"/>
          <w:sz w:val="22"/>
        </w:rPr>
      </w:pPr>
      <w:r w:rsidRPr="006A4582">
        <w:rPr>
          <w:rFonts w:ascii="Arial" w:hAnsi="Arial" w:cs="Arial"/>
          <w:sz w:val="22"/>
        </w:rPr>
        <w:t xml:space="preserve">Bei der Dachform sind Satteldächer zu bevorzugen, für die Dacheindeckung sind nur </w:t>
      </w:r>
      <w:r w:rsidR="00C22F47">
        <w:rPr>
          <w:rFonts w:ascii="Arial" w:hAnsi="Arial" w:cs="Arial"/>
          <w:sz w:val="22"/>
        </w:rPr>
        <w:t>dunkel oder schwarz</w:t>
      </w:r>
      <w:r w:rsidRPr="006A4582">
        <w:rPr>
          <w:rFonts w:ascii="Arial" w:hAnsi="Arial" w:cs="Arial"/>
          <w:sz w:val="22"/>
        </w:rPr>
        <w:t xml:space="preserve"> gefärbte Materialien zugelassen, empfohlen werden Tonziegel oder Betondachsteine.</w:t>
      </w:r>
    </w:p>
    <w:p w:rsidR="0078385D" w:rsidRPr="009B2F3B" w:rsidRDefault="0078385D" w:rsidP="00617DA6">
      <w:pPr>
        <w:spacing w:line="276" w:lineRule="auto"/>
        <w:jc w:val="both"/>
        <w:rPr>
          <w:rFonts w:ascii="Arial" w:hAnsi="Arial" w:cs="Arial"/>
          <w:sz w:val="10"/>
          <w:szCs w:val="10"/>
        </w:rPr>
      </w:pPr>
    </w:p>
    <w:p w:rsidR="0078385D" w:rsidRPr="009B2F3B" w:rsidRDefault="0078385D" w:rsidP="00617DA6">
      <w:pPr>
        <w:spacing w:line="276" w:lineRule="auto"/>
        <w:jc w:val="both"/>
        <w:rPr>
          <w:rFonts w:ascii="Arial" w:hAnsi="Arial" w:cs="Arial"/>
          <w:i/>
          <w:color w:val="0000FF"/>
          <w:sz w:val="22"/>
        </w:rPr>
      </w:pPr>
      <w:r w:rsidRPr="009B2F3B">
        <w:rPr>
          <w:rFonts w:ascii="Arial" w:hAnsi="Arial" w:cs="Arial"/>
          <w:i/>
          <w:color w:val="0000FF"/>
          <w:sz w:val="22"/>
        </w:rPr>
        <w:t>Erfahrungsgemäß wird die benötigte Geräteraumgröße meist unterschätzt, sie sollte nicht kleiner als 4 m</w:t>
      </w:r>
      <w:r w:rsidRPr="009B2F3B">
        <w:rPr>
          <w:rFonts w:ascii="Arial" w:hAnsi="Arial" w:cs="Arial"/>
          <w:i/>
          <w:color w:val="0000FF"/>
          <w:sz w:val="22"/>
          <w:vertAlign w:val="superscript"/>
        </w:rPr>
        <w:t>2</w:t>
      </w:r>
      <w:r w:rsidRPr="009B2F3B">
        <w:rPr>
          <w:rFonts w:ascii="Arial" w:hAnsi="Arial" w:cs="Arial"/>
          <w:i/>
          <w:color w:val="0000FF"/>
          <w:sz w:val="22"/>
        </w:rPr>
        <w:t xml:space="preserve"> sein. Deshalb </w:t>
      </w:r>
      <w:r w:rsidR="003A037E" w:rsidRPr="009B2F3B">
        <w:rPr>
          <w:rFonts w:ascii="Arial" w:hAnsi="Arial" w:cs="Arial"/>
          <w:i/>
          <w:color w:val="0000FF"/>
          <w:sz w:val="22"/>
        </w:rPr>
        <w:t>empfiehlt sich die Aufnahme des folgenden Absatzes:</w:t>
      </w:r>
    </w:p>
    <w:p w:rsidR="0078385D" w:rsidRPr="009B2F3B" w:rsidRDefault="00855AC1" w:rsidP="00617DA6">
      <w:pPr>
        <w:spacing w:line="276" w:lineRule="auto"/>
        <w:jc w:val="both"/>
        <w:rPr>
          <w:rFonts w:ascii="Arial" w:hAnsi="Arial" w:cs="Arial"/>
          <w:sz w:val="10"/>
          <w:szCs w:val="10"/>
        </w:rPr>
      </w:pPr>
      <w:r>
        <w:rPr>
          <w:rFonts w:ascii="Arial" w:hAnsi="Arial" w:cs="Arial"/>
          <w:noProof/>
          <w:sz w:val="10"/>
          <w:szCs w:val="10"/>
        </w:rPr>
        <w:pict>
          <v:shape id="_x0000_s1074" type="#_x0000_t202" style="position:absolute;left:0;text-align:left;margin-left:207.9pt;margin-top:795.2pt;width:79.75pt;height:22.35pt;z-index:251657728;visibility:visible;mso-position-vertical-relative:page;mso-width-relative:margin;mso-height-relative:margin" stroked="f">
            <v:textbox>
              <w:txbxContent>
                <w:p w:rsidR="00B67BD0" w:rsidRPr="00C3726C" w:rsidRDefault="00B67BD0" w:rsidP="006F1AAD">
                  <w:pPr>
                    <w:rPr>
                      <w:rFonts w:ascii="Arial" w:hAnsi="Arial" w:cs="Arial"/>
                      <w:sz w:val="22"/>
                      <w:szCs w:val="22"/>
                    </w:rPr>
                  </w:pPr>
                  <w:r w:rsidRPr="00C3726C">
                    <w:rPr>
                      <w:rFonts w:ascii="Arial" w:hAnsi="Arial" w:cs="Arial"/>
                      <w:sz w:val="22"/>
                      <w:szCs w:val="22"/>
                    </w:rPr>
                    <w:t xml:space="preserve">Anhang </w:t>
                  </w:r>
                  <w:r>
                    <w:rPr>
                      <w:rFonts w:ascii="Arial" w:hAnsi="Arial" w:cs="Arial"/>
                      <w:sz w:val="22"/>
                      <w:szCs w:val="22"/>
                    </w:rPr>
                    <w:t>2 / 1</w:t>
                  </w:r>
                </w:p>
              </w:txbxContent>
            </v:textbox>
            <w10:wrap anchory="page"/>
            <w10:anchorlock/>
          </v:shape>
        </w:pict>
      </w:r>
    </w:p>
    <w:p w:rsidR="00E276CE" w:rsidRPr="006A4582" w:rsidRDefault="00E276CE" w:rsidP="00617DA6">
      <w:pPr>
        <w:spacing w:line="276" w:lineRule="auto"/>
        <w:jc w:val="both"/>
        <w:rPr>
          <w:rFonts w:ascii="Arial" w:hAnsi="Arial" w:cs="Arial"/>
          <w:sz w:val="22"/>
        </w:rPr>
      </w:pPr>
      <w:r w:rsidRPr="006A4582">
        <w:rPr>
          <w:rFonts w:ascii="Arial" w:hAnsi="Arial" w:cs="Arial"/>
          <w:sz w:val="22"/>
        </w:rPr>
        <w:t xml:space="preserve">Von den </w:t>
      </w:r>
      <w:r w:rsidR="009B2F3B" w:rsidRPr="00295013">
        <w:rPr>
          <w:rFonts w:ascii="Arial" w:hAnsi="Arial" w:cs="Arial"/>
          <w:sz w:val="22"/>
          <w:shd w:val="clear" w:color="auto" w:fill="FFCCCC"/>
        </w:rPr>
        <w:t>#Zahl#</w:t>
      </w:r>
      <w:r w:rsidRPr="006A4582">
        <w:rPr>
          <w:rFonts w:ascii="Arial" w:hAnsi="Arial" w:cs="Arial"/>
          <w:sz w:val="22"/>
        </w:rPr>
        <w:t xml:space="preserve"> m</w:t>
      </w:r>
      <w:r w:rsidRPr="006A4582">
        <w:rPr>
          <w:rFonts w:ascii="Arial" w:hAnsi="Arial" w:cs="Arial"/>
          <w:sz w:val="22"/>
          <w:vertAlign w:val="superscript"/>
        </w:rPr>
        <w:t>2</w:t>
      </w:r>
      <w:r w:rsidRPr="006A4582">
        <w:rPr>
          <w:rFonts w:ascii="Arial" w:hAnsi="Arial" w:cs="Arial"/>
          <w:sz w:val="22"/>
        </w:rPr>
        <w:t xml:space="preserve"> der Laubengrundfläche sollten mindestens </w:t>
      </w:r>
      <w:r w:rsidR="003A037E" w:rsidRPr="006A4582">
        <w:rPr>
          <w:rFonts w:ascii="Arial" w:hAnsi="Arial" w:cs="Arial"/>
          <w:sz w:val="22"/>
        </w:rPr>
        <w:t>4</w:t>
      </w:r>
      <w:r w:rsidRPr="006A4582">
        <w:rPr>
          <w:rFonts w:ascii="Arial" w:hAnsi="Arial" w:cs="Arial"/>
          <w:sz w:val="22"/>
        </w:rPr>
        <w:t xml:space="preserve"> m</w:t>
      </w:r>
      <w:r w:rsidRPr="006A4582">
        <w:rPr>
          <w:rFonts w:ascii="Arial" w:hAnsi="Arial" w:cs="Arial"/>
          <w:sz w:val="22"/>
          <w:vertAlign w:val="superscript"/>
        </w:rPr>
        <w:t>2</w:t>
      </w:r>
      <w:r w:rsidRPr="006A4582">
        <w:rPr>
          <w:rFonts w:ascii="Arial" w:hAnsi="Arial" w:cs="Arial"/>
          <w:sz w:val="22"/>
        </w:rPr>
        <w:t xml:space="preserve"> als Geräteraum verwendet werden, um genügend Platz für Gartengeräte zu haben, da zusätzliche Gerätehütten nicht erlaubt sind.</w:t>
      </w:r>
    </w:p>
    <w:p w:rsidR="00C22634" w:rsidRDefault="006F1AAD" w:rsidP="00617DA6">
      <w:pPr>
        <w:spacing w:line="276" w:lineRule="auto"/>
        <w:jc w:val="both"/>
        <w:rPr>
          <w:rFonts w:ascii="Arial" w:hAnsi="Arial" w:cs="Arial"/>
          <w:bCs/>
          <w:i/>
          <w:color w:val="0000FF"/>
          <w:sz w:val="22"/>
        </w:rPr>
      </w:pPr>
      <w:r>
        <w:rPr>
          <w:rFonts w:ascii="Arial" w:hAnsi="Arial" w:cs="Arial"/>
          <w:sz w:val="10"/>
          <w:szCs w:val="10"/>
        </w:rPr>
        <w:br w:type="page"/>
      </w:r>
      <w:r w:rsidR="009032AB" w:rsidRPr="009B2F3B">
        <w:rPr>
          <w:rFonts w:ascii="Arial" w:hAnsi="Arial" w:cs="Arial"/>
          <w:i/>
          <w:color w:val="0000FF"/>
          <w:sz w:val="22"/>
        </w:rPr>
        <w:t xml:space="preserve">Eine dünnschichtige Begrünung der Laubendächer verbessert die Einbindung der Gebäude in die Landschaft enorm, isoliert und beeinträchtigt die Regenwassernutzung nur unwesentlich. </w:t>
      </w:r>
      <w:r w:rsidR="009032AB" w:rsidRPr="009B2F3B">
        <w:rPr>
          <w:rFonts w:ascii="Arial" w:hAnsi="Arial" w:cs="Arial"/>
          <w:bCs/>
          <w:i/>
          <w:color w:val="0000FF"/>
          <w:sz w:val="22"/>
        </w:rPr>
        <w:t>Durch die dünne Substratschicht wird das Aufkommen von unerwünschten Wildkräutern unterdrückt.</w:t>
      </w:r>
    </w:p>
    <w:p w:rsidR="00C22634" w:rsidRDefault="009032AB" w:rsidP="00617DA6">
      <w:pPr>
        <w:spacing w:line="276" w:lineRule="auto"/>
        <w:contextualSpacing/>
        <w:jc w:val="both"/>
        <w:rPr>
          <w:rFonts w:ascii="Arial" w:hAnsi="Arial" w:cs="Arial"/>
          <w:bCs/>
          <w:i/>
          <w:color w:val="0000FF"/>
          <w:sz w:val="22"/>
        </w:rPr>
      </w:pPr>
      <w:r w:rsidRPr="009B2F3B">
        <w:rPr>
          <w:rFonts w:ascii="Arial" w:hAnsi="Arial" w:cs="Arial"/>
          <w:bCs/>
          <w:i/>
          <w:color w:val="0000FF"/>
          <w:sz w:val="22"/>
        </w:rPr>
        <w:t xml:space="preserve">Bewährte Dachbegrünungssysteme: </w:t>
      </w:r>
      <w:r w:rsidR="00B53B3C" w:rsidRPr="009B2F3B">
        <w:rPr>
          <w:rFonts w:ascii="Arial" w:hAnsi="Arial" w:cs="Arial"/>
          <w:bCs/>
          <w:i/>
          <w:color w:val="0000FF"/>
          <w:sz w:val="22"/>
        </w:rPr>
        <w:t>www.bauder.de,</w:t>
      </w:r>
      <w:r w:rsidRPr="009B2F3B">
        <w:rPr>
          <w:rFonts w:ascii="Arial" w:hAnsi="Arial" w:cs="Arial"/>
          <w:bCs/>
          <w:i/>
          <w:color w:val="0000FF"/>
          <w:sz w:val="22"/>
        </w:rPr>
        <w:t xml:space="preserve"> </w:t>
      </w:r>
      <w:r w:rsidR="00B53B3C" w:rsidRPr="009B2F3B">
        <w:rPr>
          <w:rFonts w:ascii="Arial" w:hAnsi="Arial" w:cs="Arial"/>
          <w:bCs/>
          <w:i/>
          <w:color w:val="0000FF"/>
          <w:sz w:val="22"/>
        </w:rPr>
        <w:t>www.ecoflora.de</w:t>
      </w:r>
      <w:r w:rsidRPr="009B2F3B">
        <w:rPr>
          <w:rFonts w:ascii="Arial" w:hAnsi="Arial" w:cs="Arial"/>
          <w:bCs/>
          <w:i/>
          <w:color w:val="0000FF"/>
          <w:sz w:val="22"/>
        </w:rPr>
        <w:t xml:space="preserve">, </w:t>
      </w:r>
      <w:r w:rsidR="0026009D" w:rsidRPr="009B2F3B">
        <w:rPr>
          <w:rFonts w:ascii="Arial" w:hAnsi="Arial" w:cs="Arial"/>
          <w:bCs/>
          <w:i/>
          <w:color w:val="0000FF"/>
          <w:sz w:val="22"/>
        </w:rPr>
        <w:t xml:space="preserve">www.flordepot.de, </w:t>
      </w:r>
      <w:r w:rsidR="00B53B3C" w:rsidRPr="009B2F3B">
        <w:rPr>
          <w:rFonts w:ascii="Arial" w:hAnsi="Arial" w:cs="Arial"/>
          <w:bCs/>
          <w:i/>
          <w:color w:val="0000FF"/>
          <w:sz w:val="22"/>
        </w:rPr>
        <w:t>www.gruendachtechnik.de, www.immergruen.de, www.optigruen.de www.progruen.de, www.zinco.de.</w:t>
      </w:r>
    </w:p>
    <w:p w:rsidR="00E5673B" w:rsidRPr="009B2F3B" w:rsidRDefault="00B53B3C" w:rsidP="00617DA6">
      <w:pPr>
        <w:spacing w:line="276" w:lineRule="auto"/>
        <w:contextualSpacing/>
        <w:jc w:val="both"/>
        <w:rPr>
          <w:rFonts w:ascii="Arial" w:hAnsi="Arial" w:cs="Arial"/>
          <w:bCs/>
          <w:i/>
          <w:color w:val="0000FF"/>
          <w:sz w:val="22"/>
        </w:rPr>
      </w:pPr>
      <w:r w:rsidRPr="009B2F3B">
        <w:rPr>
          <w:rFonts w:ascii="Arial" w:hAnsi="Arial" w:cs="Arial"/>
          <w:bCs/>
          <w:i/>
          <w:color w:val="0000FF"/>
          <w:sz w:val="22"/>
        </w:rPr>
        <w:t>Um</w:t>
      </w:r>
      <w:r w:rsidR="009032AB" w:rsidRPr="009B2F3B">
        <w:rPr>
          <w:rFonts w:ascii="Arial" w:hAnsi="Arial" w:cs="Arial"/>
          <w:bCs/>
          <w:i/>
          <w:color w:val="0000FF"/>
          <w:sz w:val="22"/>
        </w:rPr>
        <w:t xml:space="preserve"> eine abwechslungsreiche Anordnung der Lauben </w:t>
      </w:r>
      <w:r w:rsidRPr="009B2F3B">
        <w:rPr>
          <w:rFonts w:ascii="Arial" w:hAnsi="Arial" w:cs="Arial"/>
          <w:bCs/>
          <w:i/>
          <w:color w:val="0000FF"/>
          <w:sz w:val="22"/>
        </w:rPr>
        <w:t>zu erreichen, sollen auf den Parzellen Baufenster ausgewiesen werden, in denen auch Dachform und Firstrichtung festgelegt wird</w:t>
      </w:r>
      <w:r w:rsidR="00E5673B" w:rsidRPr="009B2F3B">
        <w:rPr>
          <w:rFonts w:ascii="Arial" w:hAnsi="Arial" w:cs="Arial"/>
          <w:bCs/>
          <w:i/>
          <w:color w:val="0000FF"/>
          <w:sz w:val="22"/>
        </w:rPr>
        <w:t>:</w:t>
      </w:r>
    </w:p>
    <w:p w:rsidR="00E5673B" w:rsidRPr="009B2F3B" w:rsidRDefault="00E5673B" w:rsidP="00617DA6">
      <w:pPr>
        <w:pStyle w:val="Textkrper-Einzug2"/>
        <w:spacing w:after="0" w:line="276" w:lineRule="auto"/>
        <w:ind w:left="0"/>
        <w:contextualSpacing/>
        <w:jc w:val="both"/>
        <w:rPr>
          <w:rFonts w:ascii="Arial" w:hAnsi="Arial" w:cs="Arial"/>
          <w:bCs/>
          <w:i/>
          <w:sz w:val="10"/>
          <w:szCs w:val="10"/>
        </w:rPr>
      </w:pPr>
    </w:p>
    <w:p w:rsidR="00645E3A" w:rsidRPr="006A4582" w:rsidRDefault="00E5673B" w:rsidP="00617DA6">
      <w:pPr>
        <w:pStyle w:val="Textkrper-Einzug2"/>
        <w:spacing w:after="0" w:line="276" w:lineRule="auto"/>
        <w:ind w:left="0"/>
        <w:contextualSpacing/>
        <w:jc w:val="both"/>
        <w:rPr>
          <w:rFonts w:ascii="Arial" w:hAnsi="Arial" w:cs="Arial"/>
          <w:bCs/>
          <w:sz w:val="22"/>
        </w:rPr>
      </w:pPr>
      <w:r w:rsidRPr="006A4582">
        <w:rPr>
          <w:rFonts w:ascii="Arial" w:hAnsi="Arial" w:cs="Arial"/>
          <w:bCs/>
          <w:sz w:val="22"/>
        </w:rPr>
        <w:t>Lauben dürfen nur innerhalb des im [Bebauungs- / Anlagenplan] für die jeweilige Parzelle ausgewiesenen Baufensters errichtet werden, ebenso sind die dort aufgeführten Vorgaben hinsichtlich Dachform und Firstausrichtung zu beachten</w:t>
      </w:r>
      <w:r w:rsidR="00B53B3C" w:rsidRPr="006A4582">
        <w:rPr>
          <w:rFonts w:ascii="Arial" w:hAnsi="Arial" w:cs="Arial"/>
          <w:bCs/>
          <w:sz w:val="22"/>
        </w:rPr>
        <w:t>.</w:t>
      </w:r>
    </w:p>
    <w:p w:rsidR="00D64349" w:rsidRPr="009B2F3B" w:rsidRDefault="00D64349" w:rsidP="00617DA6">
      <w:pPr>
        <w:tabs>
          <w:tab w:val="left" w:pos="567"/>
        </w:tabs>
        <w:spacing w:line="276" w:lineRule="auto"/>
        <w:rPr>
          <w:rFonts w:ascii="Arial" w:hAnsi="Arial" w:cs="Arial"/>
          <w:b/>
          <w:bCs/>
          <w:sz w:val="22"/>
          <w:szCs w:val="22"/>
        </w:rPr>
      </w:pPr>
    </w:p>
    <w:p w:rsidR="00EB7F8F" w:rsidRPr="006A4582" w:rsidRDefault="00664E97" w:rsidP="009B2F3B">
      <w:pPr>
        <w:tabs>
          <w:tab w:val="left" w:pos="709"/>
        </w:tabs>
        <w:spacing w:line="276" w:lineRule="auto"/>
        <w:rPr>
          <w:rFonts w:ascii="Arial" w:hAnsi="Arial" w:cs="Arial"/>
          <w:b/>
          <w:sz w:val="24"/>
          <w:szCs w:val="24"/>
        </w:rPr>
      </w:pPr>
      <w:r w:rsidRPr="006A4582">
        <w:rPr>
          <w:rFonts w:ascii="Arial" w:hAnsi="Arial" w:cs="Arial"/>
          <w:b/>
          <w:bCs/>
          <w:sz w:val="22"/>
        </w:rPr>
        <w:t>2</w:t>
      </w:r>
      <w:r w:rsidR="009B2F3B">
        <w:rPr>
          <w:rFonts w:ascii="Arial" w:hAnsi="Arial" w:cs="Arial"/>
          <w:b/>
          <w:bCs/>
          <w:sz w:val="22"/>
        </w:rPr>
        <w:t>.</w:t>
      </w:r>
      <w:r w:rsidRPr="006A4582">
        <w:rPr>
          <w:rFonts w:ascii="Arial" w:hAnsi="Arial" w:cs="Arial"/>
          <w:b/>
          <w:bCs/>
          <w:sz w:val="22"/>
        </w:rPr>
        <w:t xml:space="preserve"> (</w:t>
      </w:r>
      <w:r w:rsidR="00EB7F8F" w:rsidRPr="006A4582">
        <w:rPr>
          <w:rFonts w:ascii="Arial" w:hAnsi="Arial" w:cs="Arial"/>
          <w:b/>
          <w:sz w:val="24"/>
          <w:szCs w:val="24"/>
        </w:rPr>
        <w:t>3</w:t>
      </w:r>
      <w:r w:rsidRPr="006A4582">
        <w:rPr>
          <w:rFonts w:ascii="Arial" w:hAnsi="Arial" w:cs="Arial"/>
          <w:b/>
          <w:sz w:val="24"/>
          <w:szCs w:val="24"/>
        </w:rPr>
        <w:t>)</w:t>
      </w:r>
      <w:r w:rsidR="00EB7F8F" w:rsidRPr="006A4582">
        <w:rPr>
          <w:rFonts w:ascii="Arial" w:hAnsi="Arial" w:cs="Arial"/>
          <w:b/>
          <w:sz w:val="24"/>
          <w:szCs w:val="24"/>
        </w:rPr>
        <w:tab/>
        <w:t>Gewächshaus</w:t>
      </w:r>
    </w:p>
    <w:p w:rsidR="00EB7F8F" w:rsidRPr="006A4582" w:rsidRDefault="00EB7F8F" w:rsidP="00617DA6">
      <w:pPr>
        <w:spacing w:line="276" w:lineRule="auto"/>
        <w:contextualSpacing/>
        <w:jc w:val="both"/>
        <w:rPr>
          <w:rFonts w:ascii="Arial" w:hAnsi="Arial" w:cs="Arial"/>
          <w:sz w:val="10"/>
          <w:szCs w:val="10"/>
        </w:rPr>
      </w:pPr>
    </w:p>
    <w:p w:rsidR="00EB7F8F" w:rsidRPr="009B2F3B" w:rsidRDefault="00EB7F8F" w:rsidP="00617DA6">
      <w:pPr>
        <w:spacing w:line="276" w:lineRule="auto"/>
        <w:jc w:val="both"/>
        <w:rPr>
          <w:rFonts w:ascii="Arial" w:hAnsi="Arial" w:cs="Arial"/>
          <w:i/>
          <w:color w:val="0000FF"/>
          <w:sz w:val="22"/>
        </w:rPr>
      </w:pPr>
      <w:r w:rsidRPr="009B2F3B">
        <w:rPr>
          <w:rFonts w:ascii="Arial" w:hAnsi="Arial" w:cs="Arial"/>
          <w:i/>
          <w:color w:val="0000FF"/>
          <w:sz w:val="22"/>
        </w:rPr>
        <w:t>Ergänzende Formulierung</w:t>
      </w:r>
      <w:r w:rsidR="00645E3A" w:rsidRPr="009B2F3B">
        <w:rPr>
          <w:rFonts w:ascii="Arial" w:hAnsi="Arial" w:cs="Arial"/>
          <w:i/>
          <w:color w:val="0000FF"/>
          <w:sz w:val="22"/>
        </w:rPr>
        <w:t>svorschläge</w:t>
      </w:r>
      <w:r w:rsidRPr="009B2F3B">
        <w:rPr>
          <w:rFonts w:ascii="Arial" w:hAnsi="Arial" w:cs="Arial"/>
          <w:i/>
          <w:color w:val="0000FF"/>
          <w:sz w:val="22"/>
        </w:rPr>
        <w:t>:</w:t>
      </w:r>
    </w:p>
    <w:p w:rsidR="00EB7F8F" w:rsidRPr="006A4582" w:rsidRDefault="00EB7F8F" w:rsidP="00617DA6">
      <w:pPr>
        <w:spacing w:line="276" w:lineRule="auto"/>
        <w:contextualSpacing/>
        <w:jc w:val="both"/>
        <w:rPr>
          <w:rFonts w:ascii="Arial" w:hAnsi="Arial" w:cs="Arial"/>
          <w:sz w:val="10"/>
          <w:szCs w:val="10"/>
        </w:rPr>
      </w:pPr>
    </w:p>
    <w:p w:rsidR="004A2198" w:rsidRPr="006A4582" w:rsidRDefault="00664E97" w:rsidP="009B2F3B">
      <w:pPr>
        <w:tabs>
          <w:tab w:val="left" w:pos="851"/>
        </w:tabs>
        <w:spacing w:line="276" w:lineRule="auto"/>
        <w:jc w:val="both"/>
        <w:rPr>
          <w:rFonts w:ascii="Arial" w:hAnsi="Arial" w:cs="Arial"/>
          <w:b/>
          <w:sz w:val="22"/>
          <w:szCs w:val="22"/>
        </w:rPr>
      </w:pPr>
      <w:r w:rsidRPr="006A4582">
        <w:rPr>
          <w:rFonts w:ascii="Arial" w:hAnsi="Arial" w:cs="Arial"/>
          <w:b/>
          <w:sz w:val="22"/>
          <w:szCs w:val="22"/>
        </w:rPr>
        <w:t>2</w:t>
      </w:r>
      <w:r w:rsidR="009B2F3B">
        <w:rPr>
          <w:rFonts w:ascii="Arial" w:hAnsi="Arial" w:cs="Arial"/>
          <w:b/>
          <w:sz w:val="22"/>
          <w:szCs w:val="22"/>
        </w:rPr>
        <w:t>.</w:t>
      </w:r>
      <w:r w:rsidRPr="006A4582">
        <w:rPr>
          <w:rFonts w:ascii="Arial" w:hAnsi="Arial" w:cs="Arial"/>
          <w:b/>
          <w:sz w:val="22"/>
          <w:szCs w:val="22"/>
        </w:rPr>
        <w:t xml:space="preserve"> (</w:t>
      </w:r>
      <w:r w:rsidR="004A2198" w:rsidRPr="006A4582">
        <w:rPr>
          <w:rFonts w:ascii="Arial" w:hAnsi="Arial" w:cs="Arial"/>
          <w:b/>
          <w:sz w:val="22"/>
          <w:szCs w:val="22"/>
        </w:rPr>
        <w:t>3</w:t>
      </w:r>
      <w:r w:rsidRPr="006A4582">
        <w:rPr>
          <w:rFonts w:ascii="Arial" w:hAnsi="Arial" w:cs="Arial"/>
          <w:b/>
          <w:sz w:val="22"/>
          <w:szCs w:val="22"/>
        </w:rPr>
        <w:t>)</w:t>
      </w:r>
      <w:r w:rsidR="004A2198" w:rsidRPr="006A4582">
        <w:rPr>
          <w:rFonts w:ascii="Arial" w:hAnsi="Arial" w:cs="Arial"/>
          <w:b/>
          <w:sz w:val="22"/>
          <w:szCs w:val="22"/>
        </w:rPr>
        <w:t xml:space="preserve"> b)</w:t>
      </w:r>
      <w:r w:rsidR="004A2198" w:rsidRPr="006A4582">
        <w:rPr>
          <w:rFonts w:ascii="Arial" w:hAnsi="Arial" w:cs="Arial"/>
          <w:b/>
          <w:sz w:val="22"/>
          <w:szCs w:val="22"/>
        </w:rPr>
        <w:tab/>
        <w:t>Anlehngewächshaus ist zulässig:</w:t>
      </w:r>
    </w:p>
    <w:p w:rsidR="004A2198" w:rsidRPr="006A4582" w:rsidRDefault="004A2198" w:rsidP="00617DA6">
      <w:pPr>
        <w:tabs>
          <w:tab w:val="left" w:pos="567"/>
        </w:tabs>
        <w:spacing w:line="276" w:lineRule="auto"/>
        <w:jc w:val="both"/>
        <w:rPr>
          <w:rFonts w:ascii="Arial" w:hAnsi="Arial" w:cs="Arial"/>
          <w:sz w:val="10"/>
          <w:szCs w:val="10"/>
        </w:rPr>
      </w:pPr>
    </w:p>
    <w:p w:rsidR="00EB7F8F" w:rsidRPr="006A4582" w:rsidRDefault="004A2198" w:rsidP="00617DA6">
      <w:pPr>
        <w:spacing w:line="276" w:lineRule="auto"/>
        <w:jc w:val="both"/>
        <w:rPr>
          <w:rFonts w:ascii="Arial" w:hAnsi="Arial" w:cs="Arial"/>
          <w:sz w:val="22"/>
        </w:rPr>
      </w:pPr>
      <w:r w:rsidRPr="006A4582">
        <w:rPr>
          <w:rFonts w:ascii="Arial" w:hAnsi="Arial" w:cs="Arial"/>
          <w:sz w:val="22"/>
        </w:rPr>
        <w:t xml:space="preserve">Die </w:t>
      </w:r>
      <w:r w:rsidR="003A037E" w:rsidRPr="006A4582">
        <w:rPr>
          <w:rFonts w:ascii="Arial" w:hAnsi="Arial" w:cs="Arial"/>
          <w:sz w:val="22"/>
        </w:rPr>
        <w:t>an das Anlehngewächshaus angrenzende</w:t>
      </w:r>
      <w:r w:rsidRPr="006A4582">
        <w:rPr>
          <w:rFonts w:ascii="Arial" w:hAnsi="Arial" w:cs="Arial"/>
          <w:sz w:val="22"/>
        </w:rPr>
        <w:t xml:space="preserve"> Laubenwand muss bei Holzlauben wegen der Feuchtigkeitsbelastung mit einem geeigneten wasserundurchlässigen Material geschützt sein</w:t>
      </w:r>
      <w:r w:rsidR="00C22F47">
        <w:rPr>
          <w:rFonts w:ascii="Arial" w:hAnsi="Arial" w:cs="Arial"/>
          <w:sz w:val="22"/>
        </w:rPr>
        <w:t xml:space="preserve"> (Fliesen)</w:t>
      </w:r>
      <w:r w:rsidRPr="006A4582">
        <w:rPr>
          <w:rFonts w:ascii="Arial" w:hAnsi="Arial" w:cs="Arial"/>
          <w:sz w:val="22"/>
        </w:rPr>
        <w:t>.</w:t>
      </w:r>
    </w:p>
    <w:p w:rsidR="004A2198" w:rsidRPr="006A4582" w:rsidRDefault="004A2198" w:rsidP="00617DA6">
      <w:pPr>
        <w:spacing w:line="276" w:lineRule="auto"/>
        <w:jc w:val="both"/>
        <w:rPr>
          <w:rFonts w:ascii="Arial" w:hAnsi="Arial" w:cs="Arial"/>
          <w:sz w:val="22"/>
        </w:rPr>
      </w:pPr>
      <w:r w:rsidRPr="006A4582">
        <w:rPr>
          <w:rFonts w:ascii="Arial" w:hAnsi="Arial" w:cs="Arial"/>
          <w:sz w:val="22"/>
        </w:rPr>
        <w:t xml:space="preserve">Um </w:t>
      </w:r>
      <w:r w:rsidR="002F25A9" w:rsidRPr="006A4582">
        <w:rPr>
          <w:rFonts w:ascii="Arial" w:hAnsi="Arial" w:cs="Arial"/>
          <w:sz w:val="22"/>
        </w:rPr>
        <w:t>die Vorteile eines Anlehngewächshauses voll nützen zu können, sollte die gemeinsame Wand mit der Laube in Massivbauweise ausgeführt werden, da sich deren Wärmespeicherfähigkeit vor allem im Frühjahr und Herbst positiv auf die Kulturführung auswirkt.</w:t>
      </w:r>
    </w:p>
    <w:p w:rsidR="00E5673B" w:rsidRPr="006A4582" w:rsidRDefault="004A2198" w:rsidP="00617DA6">
      <w:pPr>
        <w:pStyle w:val="Textkrper"/>
        <w:spacing w:line="276" w:lineRule="auto"/>
        <w:rPr>
          <w:rFonts w:ascii="Arial" w:hAnsi="Arial" w:cs="Arial"/>
        </w:rPr>
      </w:pPr>
      <w:r w:rsidRPr="006A4582">
        <w:rPr>
          <w:rFonts w:ascii="Arial" w:hAnsi="Arial" w:cs="Arial"/>
        </w:rPr>
        <w:t>Bei der Auswahl des Gewächshauses sollte Wert auf ausreichende und automatisch gesteuerte Lüftungseinrichtungen sowie eine Eindeckung mit genügender Lichtdurchlässigkeit und Isolationswirkung (Plexiglas-Stegdoppelplatten) gelegt werden.</w:t>
      </w:r>
    </w:p>
    <w:p w:rsidR="00EB7F8F" w:rsidRPr="006A4582" w:rsidRDefault="00EB7F8F" w:rsidP="00617DA6">
      <w:pPr>
        <w:pStyle w:val="Textkrper"/>
        <w:spacing w:line="276" w:lineRule="auto"/>
        <w:rPr>
          <w:rFonts w:ascii="Arial" w:hAnsi="Arial" w:cs="Arial"/>
          <w:b/>
          <w:szCs w:val="22"/>
        </w:rPr>
      </w:pPr>
    </w:p>
    <w:p w:rsidR="00FA56ED" w:rsidRPr="00A47B4B" w:rsidRDefault="00664E97" w:rsidP="00617DA6">
      <w:pPr>
        <w:pStyle w:val="Textkrper"/>
        <w:tabs>
          <w:tab w:val="left" w:pos="1560"/>
        </w:tabs>
        <w:spacing w:line="276" w:lineRule="auto"/>
        <w:rPr>
          <w:rFonts w:ascii="Arial" w:hAnsi="Arial" w:cs="Arial"/>
          <w:b/>
          <w:szCs w:val="22"/>
        </w:rPr>
      </w:pPr>
      <w:r w:rsidRPr="00A47B4B">
        <w:rPr>
          <w:rFonts w:ascii="Arial" w:hAnsi="Arial" w:cs="Arial"/>
          <w:b/>
          <w:szCs w:val="22"/>
        </w:rPr>
        <w:t>2</w:t>
      </w:r>
      <w:r w:rsidR="009B2F3B" w:rsidRPr="00A47B4B">
        <w:rPr>
          <w:rFonts w:ascii="Arial" w:hAnsi="Arial" w:cs="Arial"/>
          <w:b/>
          <w:szCs w:val="22"/>
        </w:rPr>
        <w:t>.</w:t>
      </w:r>
      <w:r w:rsidRPr="00A47B4B">
        <w:rPr>
          <w:rFonts w:ascii="Arial" w:hAnsi="Arial" w:cs="Arial"/>
          <w:b/>
          <w:szCs w:val="22"/>
        </w:rPr>
        <w:t xml:space="preserve"> (</w:t>
      </w:r>
      <w:r w:rsidR="00FA56ED" w:rsidRPr="00A47B4B">
        <w:rPr>
          <w:rFonts w:ascii="Arial" w:hAnsi="Arial" w:cs="Arial"/>
          <w:b/>
          <w:szCs w:val="22"/>
        </w:rPr>
        <w:t>3</w:t>
      </w:r>
      <w:r w:rsidRPr="00A47B4B">
        <w:rPr>
          <w:rFonts w:ascii="Arial" w:hAnsi="Arial" w:cs="Arial"/>
          <w:b/>
          <w:szCs w:val="22"/>
        </w:rPr>
        <w:t>)</w:t>
      </w:r>
      <w:r w:rsidR="00FA56ED" w:rsidRPr="00A47B4B">
        <w:rPr>
          <w:rFonts w:ascii="Arial" w:hAnsi="Arial" w:cs="Arial"/>
          <w:b/>
          <w:szCs w:val="22"/>
        </w:rPr>
        <w:t xml:space="preserve"> c)</w:t>
      </w:r>
      <w:r w:rsidR="00645E3A" w:rsidRPr="00A47B4B">
        <w:rPr>
          <w:rFonts w:ascii="Arial" w:hAnsi="Arial" w:cs="Arial"/>
          <w:b/>
          <w:szCs w:val="22"/>
        </w:rPr>
        <w:t xml:space="preserve"> </w:t>
      </w:r>
      <w:r w:rsidRPr="00A47B4B">
        <w:rPr>
          <w:rFonts w:ascii="Arial" w:hAnsi="Arial" w:cs="Arial"/>
          <w:b/>
          <w:szCs w:val="22"/>
        </w:rPr>
        <w:t xml:space="preserve">und </w:t>
      </w:r>
      <w:r w:rsidR="00645E3A" w:rsidRPr="00A47B4B">
        <w:rPr>
          <w:rFonts w:ascii="Arial" w:hAnsi="Arial" w:cs="Arial"/>
          <w:b/>
          <w:szCs w:val="22"/>
        </w:rPr>
        <w:t>d)</w:t>
      </w:r>
      <w:r w:rsidR="00FA56ED" w:rsidRPr="00A47B4B">
        <w:rPr>
          <w:rFonts w:ascii="Arial" w:hAnsi="Arial" w:cs="Arial"/>
          <w:b/>
          <w:szCs w:val="22"/>
        </w:rPr>
        <w:tab/>
        <w:t xml:space="preserve">Freistehendes Gewächshaus ist </w:t>
      </w:r>
      <w:r w:rsidR="002A3432" w:rsidRPr="00A47B4B">
        <w:rPr>
          <w:rFonts w:ascii="Arial" w:hAnsi="Arial" w:cs="Arial"/>
          <w:b/>
          <w:szCs w:val="22"/>
        </w:rPr>
        <w:t>widerruflich gestattet</w:t>
      </w:r>
      <w:r w:rsidR="00645E3A" w:rsidRPr="00A47B4B">
        <w:rPr>
          <w:rFonts w:ascii="Arial" w:hAnsi="Arial" w:cs="Arial"/>
          <w:b/>
          <w:szCs w:val="22"/>
        </w:rPr>
        <w:t>/</w:t>
      </w:r>
      <w:r w:rsidR="00FA56ED" w:rsidRPr="00A47B4B">
        <w:rPr>
          <w:rFonts w:ascii="Arial" w:hAnsi="Arial" w:cs="Arial"/>
          <w:b/>
          <w:szCs w:val="22"/>
        </w:rPr>
        <w:t>erlaubt:</w:t>
      </w:r>
    </w:p>
    <w:p w:rsidR="00FA56ED" w:rsidRPr="006A4582" w:rsidRDefault="00FA56ED" w:rsidP="00617DA6">
      <w:pPr>
        <w:tabs>
          <w:tab w:val="left" w:pos="567"/>
        </w:tabs>
        <w:spacing w:line="276" w:lineRule="auto"/>
        <w:jc w:val="both"/>
        <w:rPr>
          <w:rFonts w:ascii="Arial" w:hAnsi="Arial" w:cs="Arial"/>
          <w:i/>
          <w:sz w:val="10"/>
          <w:szCs w:val="10"/>
        </w:rPr>
      </w:pPr>
    </w:p>
    <w:p w:rsidR="00645E3A" w:rsidRPr="009B2F3B" w:rsidRDefault="00645E3A" w:rsidP="00617DA6">
      <w:pPr>
        <w:spacing w:line="276" w:lineRule="auto"/>
        <w:jc w:val="both"/>
        <w:rPr>
          <w:rFonts w:ascii="Arial" w:hAnsi="Arial" w:cs="Arial"/>
          <w:i/>
          <w:color w:val="0000FF"/>
          <w:sz w:val="22"/>
        </w:rPr>
      </w:pPr>
      <w:r w:rsidRPr="009B2F3B">
        <w:rPr>
          <w:rFonts w:ascii="Arial" w:hAnsi="Arial" w:cs="Arial"/>
          <w:i/>
          <w:color w:val="0000FF"/>
          <w:sz w:val="22"/>
        </w:rPr>
        <w:t xml:space="preserve">Als Größenmaße empfohlen werden eine </w:t>
      </w:r>
      <w:r w:rsidR="00FA56ED" w:rsidRPr="009B2F3B">
        <w:rPr>
          <w:rFonts w:ascii="Arial" w:hAnsi="Arial" w:cs="Arial"/>
          <w:i/>
          <w:color w:val="0000FF"/>
          <w:sz w:val="22"/>
        </w:rPr>
        <w:t>Grundfläche bis 7,5 m</w:t>
      </w:r>
      <w:r w:rsidR="00FA56ED" w:rsidRPr="009B2F3B">
        <w:rPr>
          <w:rFonts w:ascii="Arial" w:hAnsi="Arial" w:cs="Arial"/>
          <w:i/>
          <w:color w:val="0000FF"/>
          <w:sz w:val="22"/>
          <w:vertAlign w:val="superscript"/>
        </w:rPr>
        <w:t>2</w:t>
      </w:r>
      <w:r w:rsidRPr="009B2F3B">
        <w:rPr>
          <w:rFonts w:ascii="Arial" w:hAnsi="Arial" w:cs="Arial"/>
          <w:i/>
          <w:color w:val="0000FF"/>
          <w:sz w:val="22"/>
        </w:rPr>
        <w:t xml:space="preserve"> und eine</w:t>
      </w:r>
      <w:r w:rsidR="00FA56ED" w:rsidRPr="009B2F3B">
        <w:rPr>
          <w:rFonts w:ascii="Arial" w:hAnsi="Arial" w:cs="Arial"/>
          <w:i/>
          <w:color w:val="0000FF"/>
          <w:sz w:val="22"/>
        </w:rPr>
        <w:t xml:space="preserve"> Firsthöhe bis 2,50 m</w:t>
      </w:r>
      <w:r w:rsidRPr="009B2F3B">
        <w:rPr>
          <w:rFonts w:ascii="Arial" w:hAnsi="Arial" w:cs="Arial"/>
          <w:i/>
          <w:color w:val="0000FF"/>
          <w:sz w:val="22"/>
        </w:rPr>
        <w:t>.</w:t>
      </w:r>
    </w:p>
    <w:p w:rsidR="00645E3A" w:rsidRPr="009B2F3B" w:rsidRDefault="00645E3A" w:rsidP="00617DA6">
      <w:pPr>
        <w:spacing w:line="276" w:lineRule="auto"/>
        <w:jc w:val="both"/>
        <w:rPr>
          <w:rFonts w:ascii="Arial" w:hAnsi="Arial" w:cs="Arial"/>
          <w:color w:val="0000FF"/>
          <w:sz w:val="10"/>
          <w:szCs w:val="10"/>
        </w:rPr>
      </w:pPr>
    </w:p>
    <w:p w:rsidR="005B01BF" w:rsidRPr="009B2F3B" w:rsidRDefault="005B01BF" w:rsidP="00617DA6">
      <w:pPr>
        <w:spacing w:line="276" w:lineRule="auto"/>
        <w:jc w:val="both"/>
        <w:rPr>
          <w:rFonts w:ascii="Arial" w:hAnsi="Arial" w:cs="Arial"/>
          <w:i/>
          <w:color w:val="0000FF"/>
          <w:sz w:val="22"/>
        </w:rPr>
      </w:pPr>
      <w:r w:rsidRPr="009B2F3B">
        <w:rPr>
          <w:rFonts w:ascii="Arial" w:hAnsi="Arial" w:cs="Arial"/>
          <w:i/>
          <w:color w:val="0000FF"/>
          <w:sz w:val="22"/>
        </w:rPr>
        <w:t>Da besonders bei preisgünstigen handelsüblichen Gewächshäusern die Lüftungseinrichtungen unzureichend sind, was zu einer Überwärmung bzw. Luftfeuchtigkeitsproblemen führt, kann folgender Satz zur Information der Pächter ergänzt werden:</w:t>
      </w:r>
    </w:p>
    <w:p w:rsidR="005B01BF" w:rsidRPr="009B2F3B" w:rsidRDefault="005B01BF" w:rsidP="00617DA6">
      <w:pPr>
        <w:spacing w:line="276" w:lineRule="auto"/>
        <w:jc w:val="both"/>
        <w:rPr>
          <w:rFonts w:ascii="Arial" w:hAnsi="Arial" w:cs="Arial"/>
          <w:sz w:val="10"/>
          <w:szCs w:val="10"/>
        </w:rPr>
      </w:pPr>
    </w:p>
    <w:p w:rsidR="00FA56ED" w:rsidRPr="006A4582" w:rsidRDefault="00FA56ED" w:rsidP="00617DA6">
      <w:pPr>
        <w:spacing w:line="276" w:lineRule="auto"/>
        <w:jc w:val="both"/>
        <w:rPr>
          <w:rFonts w:ascii="Arial" w:hAnsi="Arial" w:cs="Arial"/>
          <w:sz w:val="22"/>
        </w:rPr>
      </w:pPr>
      <w:r w:rsidRPr="006A4582">
        <w:rPr>
          <w:rFonts w:ascii="Arial" w:hAnsi="Arial" w:cs="Arial"/>
          <w:sz w:val="22"/>
        </w:rPr>
        <w:t>Bei der Auswahl des Gewächshauses sollte Wert auf ausreichende und automatisch gesteuerte Lüftungseinrichtungen sowie eine Eindeckung mit genügender Lichtdurchlässigkeit und Isolationswirkung (Plexiglas-Stegdoppelplatten) gelegt werden.</w:t>
      </w:r>
    </w:p>
    <w:p w:rsidR="00FA56ED" w:rsidRPr="009B2F3B" w:rsidRDefault="00FA56ED" w:rsidP="00617DA6">
      <w:pPr>
        <w:spacing w:line="276" w:lineRule="auto"/>
        <w:rPr>
          <w:rFonts w:ascii="Arial" w:hAnsi="Arial" w:cs="Arial"/>
          <w:b/>
          <w:sz w:val="22"/>
          <w:szCs w:val="22"/>
          <w:u w:val="single"/>
        </w:rPr>
      </w:pPr>
    </w:p>
    <w:p w:rsidR="00892101" w:rsidRPr="009B2F3B" w:rsidRDefault="005B01BF" w:rsidP="009B2F3B">
      <w:pPr>
        <w:tabs>
          <w:tab w:val="left" w:pos="426"/>
        </w:tabs>
        <w:spacing w:line="276" w:lineRule="auto"/>
        <w:rPr>
          <w:rFonts w:ascii="Arial" w:hAnsi="Arial" w:cs="Arial"/>
          <w:b/>
          <w:sz w:val="24"/>
          <w:szCs w:val="24"/>
        </w:rPr>
      </w:pPr>
      <w:r w:rsidRPr="009B2F3B">
        <w:rPr>
          <w:rFonts w:ascii="Arial" w:hAnsi="Arial" w:cs="Arial"/>
          <w:b/>
          <w:sz w:val="24"/>
          <w:szCs w:val="24"/>
        </w:rPr>
        <w:t>5</w:t>
      </w:r>
      <w:r w:rsidR="009B2F3B" w:rsidRPr="009B2F3B">
        <w:rPr>
          <w:rFonts w:ascii="Arial" w:hAnsi="Arial" w:cs="Arial"/>
          <w:b/>
          <w:sz w:val="24"/>
          <w:szCs w:val="24"/>
        </w:rPr>
        <w:t>.</w:t>
      </w:r>
      <w:r w:rsidR="00804E1F" w:rsidRPr="009B2F3B">
        <w:rPr>
          <w:rFonts w:ascii="Arial" w:hAnsi="Arial" w:cs="Arial"/>
          <w:b/>
          <w:sz w:val="24"/>
          <w:szCs w:val="24"/>
        </w:rPr>
        <w:tab/>
        <w:t>W</w:t>
      </w:r>
      <w:r w:rsidR="00892101" w:rsidRPr="009B2F3B">
        <w:rPr>
          <w:rFonts w:ascii="Arial" w:hAnsi="Arial" w:cs="Arial"/>
          <w:b/>
          <w:sz w:val="24"/>
          <w:szCs w:val="24"/>
        </w:rPr>
        <w:t>ege</w:t>
      </w:r>
    </w:p>
    <w:p w:rsidR="00892101" w:rsidRPr="006A4582" w:rsidRDefault="00892101" w:rsidP="00617DA6">
      <w:pPr>
        <w:spacing w:line="276" w:lineRule="auto"/>
        <w:jc w:val="both"/>
        <w:rPr>
          <w:rFonts w:ascii="Arial" w:hAnsi="Arial" w:cs="Arial"/>
          <w:i/>
          <w:sz w:val="10"/>
          <w:szCs w:val="10"/>
        </w:rPr>
      </w:pPr>
    </w:p>
    <w:p w:rsidR="009B2F3B" w:rsidRPr="009B2F3B" w:rsidRDefault="00892101" w:rsidP="00617DA6">
      <w:pPr>
        <w:pStyle w:val="Textkrper"/>
        <w:spacing w:line="276" w:lineRule="auto"/>
        <w:rPr>
          <w:rFonts w:ascii="Arial" w:hAnsi="Arial" w:cs="Arial"/>
          <w:i/>
          <w:color w:val="0000FF"/>
          <w:szCs w:val="22"/>
        </w:rPr>
      </w:pPr>
      <w:r w:rsidRPr="009B2F3B">
        <w:rPr>
          <w:rFonts w:ascii="Arial" w:hAnsi="Arial" w:cs="Arial"/>
          <w:i/>
          <w:color w:val="0000FF"/>
          <w:szCs w:val="22"/>
        </w:rPr>
        <w:t xml:space="preserve">Der Oberbau </w:t>
      </w:r>
      <w:r w:rsidR="009B2F3B" w:rsidRPr="009B2F3B">
        <w:rPr>
          <w:rFonts w:ascii="Arial" w:hAnsi="Arial" w:cs="Arial"/>
          <w:i/>
          <w:color w:val="0000FF"/>
          <w:szCs w:val="22"/>
        </w:rPr>
        <w:t>sollte</w:t>
      </w:r>
      <w:r w:rsidRPr="009B2F3B">
        <w:rPr>
          <w:rFonts w:ascii="Arial" w:hAnsi="Arial" w:cs="Arial"/>
          <w:i/>
          <w:color w:val="0000FF"/>
          <w:szCs w:val="22"/>
        </w:rPr>
        <w:t xml:space="preserve"> aus wasserdurchlässigem Material bzw. (Schotter-)Rasen be</w:t>
      </w:r>
      <w:r w:rsidR="009B2F3B" w:rsidRPr="009B2F3B">
        <w:rPr>
          <w:rFonts w:ascii="Arial" w:hAnsi="Arial" w:cs="Arial"/>
          <w:i/>
          <w:color w:val="0000FF"/>
          <w:szCs w:val="22"/>
        </w:rPr>
        <w:t>stehen.</w:t>
      </w:r>
    </w:p>
    <w:p w:rsidR="003F5F54" w:rsidRPr="009B2F3B" w:rsidRDefault="003F5F54" w:rsidP="00617DA6">
      <w:pPr>
        <w:pStyle w:val="Textkrper"/>
        <w:spacing w:line="276" w:lineRule="auto"/>
        <w:rPr>
          <w:rFonts w:ascii="Arial" w:hAnsi="Arial" w:cs="Arial"/>
          <w:bCs/>
          <w:i/>
          <w:color w:val="0000FF"/>
          <w:szCs w:val="22"/>
        </w:rPr>
      </w:pPr>
      <w:r w:rsidRPr="009B2F3B">
        <w:rPr>
          <w:rFonts w:ascii="Arial" w:hAnsi="Arial" w:cs="Arial"/>
          <w:bCs/>
          <w:i/>
          <w:color w:val="0000FF"/>
          <w:szCs w:val="22"/>
        </w:rPr>
        <w:t>Reine Rasenwege können bei Regen nicht ohne Schäden befahren werden und lassen auch bei trockenen Bodenverhältnissen ohne kräfteaufnehmenden Unterbau wie bei Schotterrasen üblich keine hohen Achslasten zu, deshalb wenn nötig die Fahrspuren mit Betonplatten einschließlich tragfähigem Unterbau befestigen.</w:t>
      </w:r>
    </w:p>
    <w:p w:rsidR="006F1AAD" w:rsidRPr="006F1AAD" w:rsidRDefault="006F1AAD" w:rsidP="00617DA6">
      <w:pPr>
        <w:tabs>
          <w:tab w:val="left" w:pos="284"/>
        </w:tabs>
        <w:spacing w:line="276" w:lineRule="auto"/>
        <w:jc w:val="both"/>
        <w:rPr>
          <w:rFonts w:ascii="Arial" w:hAnsi="Arial" w:cs="Arial"/>
          <w:bCs/>
          <w:i/>
          <w:color w:val="0000FF"/>
          <w:sz w:val="10"/>
          <w:szCs w:val="10"/>
        </w:rPr>
      </w:pPr>
    </w:p>
    <w:p w:rsidR="00804E1F" w:rsidRPr="009B2F3B" w:rsidRDefault="00804E1F" w:rsidP="00617DA6">
      <w:pPr>
        <w:tabs>
          <w:tab w:val="left" w:pos="284"/>
        </w:tabs>
        <w:spacing w:line="276" w:lineRule="auto"/>
        <w:jc w:val="both"/>
        <w:rPr>
          <w:rFonts w:ascii="Arial" w:hAnsi="Arial" w:cs="Arial"/>
          <w:bCs/>
          <w:i/>
          <w:color w:val="0000FF"/>
          <w:sz w:val="22"/>
          <w:szCs w:val="22"/>
        </w:rPr>
      </w:pPr>
      <w:r w:rsidRPr="009B2F3B">
        <w:rPr>
          <w:rFonts w:ascii="Arial" w:hAnsi="Arial" w:cs="Arial"/>
          <w:bCs/>
          <w:i/>
          <w:color w:val="0000FF"/>
          <w:sz w:val="22"/>
          <w:szCs w:val="22"/>
        </w:rPr>
        <w:t xml:space="preserve">Bei Rasenwegen </w:t>
      </w:r>
      <w:r w:rsidR="003F5F54" w:rsidRPr="009B2F3B">
        <w:rPr>
          <w:rFonts w:ascii="Arial" w:hAnsi="Arial" w:cs="Arial"/>
          <w:bCs/>
          <w:i/>
          <w:color w:val="0000FF"/>
          <w:sz w:val="22"/>
          <w:szCs w:val="22"/>
        </w:rPr>
        <w:t xml:space="preserve">ist </w:t>
      </w:r>
      <w:r w:rsidRPr="009B2F3B">
        <w:rPr>
          <w:rFonts w:ascii="Arial" w:hAnsi="Arial" w:cs="Arial"/>
          <w:bCs/>
          <w:i/>
          <w:color w:val="0000FF"/>
          <w:sz w:val="22"/>
          <w:szCs w:val="22"/>
        </w:rPr>
        <w:t xml:space="preserve">als Abgrenzung zu den Parzellen eine Reihe schmaler flachliegender Platten als </w:t>
      </w:r>
      <w:proofErr w:type="spellStart"/>
      <w:r w:rsidRPr="009B2F3B">
        <w:rPr>
          <w:rFonts w:ascii="Arial" w:hAnsi="Arial" w:cs="Arial"/>
          <w:bCs/>
          <w:i/>
          <w:color w:val="0000FF"/>
          <w:sz w:val="22"/>
          <w:szCs w:val="22"/>
        </w:rPr>
        <w:t>Mähkante</w:t>
      </w:r>
      <w:proofErr w:type="spellEnd"/>
      <w:r w:rsidR="003F5F54" w:rsidRPr="009B2F3B">
        <w:rPr>
          <w:rFonts w:ascii="Arial" w:hAnsi="Arial" w:cs="Arial"/>
          <w:bCs/>
          <w:i/>
          <w:color w:val="0000FF"/>
          <w:sz w:val="22"/>
          <w:szCs w:val="22"/>
        </w:rPr>
        <w:t xml:space="preserve"> vorzusehen</w:t>
      </w:r>
      <w:r w:rsidRPr="009B2F3B">
        <w:rPr>
          <w:rFonts w:ascii="Arial" w:hAnsi="Arial" w:cs="Arial"/>
          <w:bCs/>
          <w:i/>
          <w:color w:val="0000FF"/>
          <w:sz w:val="22"/>
          <w:szCs w:val="22"/>
        </w:rPr>
        <w:t>.</w:t>
      </w:r>
    </w:p>
    <w:p w:rsidR="006F1AAD" w:rsidRPr="006F1AAD" w:rsidRDefault="006F1AAD" w:rsidP="00617DA6">
      <w:pPr>
        <w:pStyle w:val="Textkrper-Zeileneinzug"/>
        <w:spacing w:after="0" w:line="276" w:lineRule="auto"/>
        <w:ind w:left="0"/>
        <w:contextualSpacing/>
        <w:jc w:val="both"/>
        <w:rPr>
          <w:rFonts w:ascii="Arial" w:hAnsi="Arial" w:cs="Arial"/>
          <w:bCs/>
          <w:i/>
          <w:color w:val="0000FF"/>
          <w:sz w:val="10"/>
          <w:szCs w:val="10"/>
        </w:rPr>
      </w:pPr>
    </w:p>
    <w:p w:rsidR="006F1AAD" w:rsidRDefault="009032AB" w:rsidP="00617DA6">
      <w:pPr>
        <w:pStyle w:val="Textkrper-Zeileneinzug"/>
        <w:spacing w:after="0" w:line="276" w:lineRule="auto"/>
        <w:ind w:left="0"/>
        <w:contextualSpacing/>
        <w:jc w:val="both"/>
        <w:rPr>
          <w:rFonts w:ascii="Arial" w:hAnsi="Arial" w:cs="Arial"/>
          <w:bCs/>
          <w:i/>
          <w:color w:val="0000FF"/>
          <w:sz w:val="22"/>
          <w:szCs w:val="22"/>
        </w:rPr>
      </w:pPr>
      <w:r w:rsidRPr="009B2F3B">
        <w:rPr>
          <w:rFonts w:ascii="Arial" w:hAnsi="Arial" w:cs="Arial"/>
          <w:bCs/>
          <w:i/>
          <w:color w:val="0000FF"/>
          <w:sz w:val="22"/>
          <w:szCs w:val="22"/>
        </w:rPr>
        <w:t>Schotterwege erfordern Stellplatten zu den angrenzenden Flächen, damit der Schotter nicht in Beete oder Rasenflächen gelangt.</w:t>
      </w:r>
    </w:p>
    <w:p w:rsidR="003F5F54" w:rsidRPr="009B2F3B" w:rsidRDefault="00855AC1" w:rsidP="00617DA6">
      <w:pPr>
        <w:pStyle w:val="Textkrper-Zeileneinzug"/>
        <w:spacing w:after="0" w:line="276" w:lineRule="auto"/>
        <w:ind w:left="0"/>
        <w:contextualSpacing/>
        <w:jc w:val="both"/>
        <w:rPr>
          <w:rFonts w:ascii="Arial" w:hAnsi="Arial" w:cs="Arial"/>
          <w:bCs/>
          <w:i/>
          <w:color w:val="0000FF"/>
          <w:sz w:val="22"/>
          <w:szCs w:val="22"/>
        </w:rPr>
      </w:pPr>
      <w:r>
        <w:rPr>
          <w:rFonts w:ascii="Arial" w:hAnsi="Arial" w:cs="Arial"/>
          <w:bCs/>
          <w:i/>
          <w:noProof/>
          <w:color w:val="0000FF"/>
          <w:sz w:val="10"/>
          <w:szCs w:val="10"/>
        </w:rPr>
        <w:pict>
          <v:shape id="_x0000_s1075" type="#_x0000_t202" style="position:absolute;left:0;text-align:left;margin-left:205.4pt;margin-top:23.15pt;width:79.75pt;height:22.35pt;z-index:251658752;visibility:visible;mso-width-relative:margin;mso-height-relative:margin" stroked="f">
            <v:textbox>
              <w:txbxContent>
                <w:p w:rsidR="00B67BD0" w:rsidRPr="00C3726C" w:rsidRDefault="00B67BD0" w:rsidP="006F1AAD">
                  <w:pPr>
                    <w:rPr>
                      <w:rFonts w:ascii="Arial" w:hAnsi="Arial" w:cs="Arial"/>
                      <w:sz w:val="22"/>
                      <w:szCs w:val="22"/>
                    </w:rPr>
                  </w:pPr>
                  <w:r w:rsidRPr="00C3726C">
                    <w:rPr>
                      <w:rFonts w:ascii="Arial" w:hAnsi="Arial" w:cs="Arial"/>
                      <w:sz w:val="22"/>
                      <w:szCs w:val="22"/>
                    </w:rPr>
                    <w:t xml:space="preserve">Anhang </w:t>
                  </w:r>
                  <w:r>
                    <w:rPr>
                      <w:rFonts w:ascii="Arial" w:hAnsi="Arial" w:cs="Arial"/>
                      <w:sz w:val="22"/>
                      <w:szCs w:val="22"/>
                    </w:rPr>
                    <w:t>2 / 2</w:t>
                  </w:r>
                </w:p>
              </w:txbxContent>
            </v:textbox>
          </v:shape>
        </w:pict>
      </w:r>
      <w:r w:rsidR="006F1AAD">
        <w:rPr>
          <w:rFonts w:ascii="Arial" w:hAnsi="Arial" w:cs="Arial"/>
          <w:bCs/>
          <w:i/>
          <w:color w:val="0000FF"/>
          <w:sz w:val="22"/>
          <w:szCs w:val="22"/>
        </w:rPr>
        <w:br w:type="page"/>
      </w:r>
      <w:r w:rsidR="003F5F54" w:rsidRPr="009B2F3B">
        <w:rPr>
          <w:rFonts w:ascii="Arial" w:hAnsi="Arial" w:cs="Arial"/>
          <w:bCs/>
          <w:i/>
          <w:color w:val="0000FF"/>
          <w:sz w:val="22"/>
          <w:szCs w:val="22"/>
        </w:rPr>
        <w:t>Schotterbeläge heizen sich bei Sonnenschein stark auf, helles Material (v.a. Weißjuraschotter) reflektiert das Sonnenlicht und blendet</w:t>
      </w:r>
      <w:r w:rsidR="00C22F47" w:rsidRPr="009B2F3B">
        <w:rPr>
          <w:rFonts w:ascii="Arial" w:hAnsi="Arial" w:cs="Arial"/>
          <w:bCs/>
          <w:i/>
          <w:color w:val="0000FF"/>
          <w:sz w:val="22"/>
          <w:szCs w:val="22"/>
        </w:rPr>
        <w:t>.</w:t>
      </w:r>
    </w:p>
    <w:p w:rsidR="003F5F54" w:rsidRPr="009B2F3B" w:rsidRDefault="003F5F54" w:rsidP="00617DA6">
      <w:pPr>
        <w:pStyle w:val="Textkrper-Zeileneinzug"/>
        <w:spacing w:after="0" w:line="276" w:lineRule="auto"/>
        <w:ind w:left="0"/>
        <w:contextualSpacing/>
        <w:jc w:val="both"/>
        <w:rPr>
          <w:rFonts w:ascii="Arial" w:hAnsi="Arial" w:cs="Arial"/>
          <w:bCs/>
          <w:i/>
          <w:color w:val="0000FF"/>
          <w:sz w:val="22"/>
          <w:szCs w:val="22"/>
        </w:rPr>
      </w:pPr>
      <w:r w:rsidRPr="009B2F3B">
        <w:rPr>
          <w:rFonts w:ascii="Arial" w:hAnsi="Arial" w:cs="Arial"/>
          <w:bCs/>
          <w:i/>
          <w:color w:val="0000FF"/>
          <w:sz w:val="22"/>
          <w:szCs w:val="22"/>
        </w:rPr>
        <w:t xml:space="preserve">Je nach Belastung ist bei Schotterwegen ist ein 20-30 cm dicker Unterbau aus verdichtetem Mineralbeton erforderlich, da sonst der Mutterboden zwischen dem </w:t>
      </w:r>
      <w:proofErr w:type="spellStart"/>
      <w:r w:rsidRPr="009B2F3B">
        <w:rPr>
          <w:rFonts w:ascii="Arial" w:hAnsi="Arial" w:cs="Arial"/>
          <w:bCs/>
          <w:i/>
          <w:color w:val="0000FF"/>
          <w:sz w:val="22"/>
          <w:szCs w:val="22"/>
        </w:rPr>
        <w:t>Belagmaterial</w:t>
      </w:r>
      <w:proofErr w:type="spellEnd"/>
      <w:r w:rsidRPr="009B2F3B">
        <w:rPr>
          <w:rFonts w:ascii="Arial" w:hAnsi="Arial" w:cs="Arial"/>
          <w:bCs/>
          <w:i/>
          <w:color w:val="0000FF"/>
          <w:sz w:val="22"/>
          <w:szCs w:val="22"/>
        </w:rPr>
        <w:t xml:space="preserve"> an die Oberfläche gedrückt wird, was das Aufkommen von schwierig zu entfernenden Wildkräutern begünstigt</w:t>
      </w:r>
    </w:p>
    <w:p w:rsidR="006F1AAD" w:rsidRPr="006F1AAD" w:rsidRDefault="006F1AAD" w:rsidP="00617DA6">
      <w:pPr>
        <w:pStyle w:val="Textkrper-Zeileneinzug"/>
        <w:spacing w:after="0" w:line="276" w:lineRule="auto"/>
        <w:ind w:left="0"/>
        <w:contextualSpacing/>
        <w:jc w:val="both"/>
        <w:rPr>
          <w:rFonts w:ascii="Arial" w:hAnsi="Arial" w:cs="Arial"/>
          <w:bCs/>
          <w:i/>
          <w:color w:val="0000FF"/>
          <w:sz w:val="10"/>
          <w:szCs w:val="10"/>
        </w:rPr>
      </w:pPr>
    </w:p>
    <w:p w:rsidR="00B53B3C" w:rsidRPr="009B2F3B" w:rsidRDefault="00274333" w:rsidP="00617DA6">
      <w:pPr>
        <w:pStyle w:val="Textkrper-Zeileneinzug"/>
        <w:spacing w:after="0" w:line="276" w:lineRule="auto"/>
        <w:ind w:left="0"/>
        <w:contextualSpacing/>
        <w:jc w:val="both"/>
        <w:rPr>
          <w:rFonts w:ascii="Arial" w:hAnsi="Arial" w:cs="Arial"/>
          <w:bCs/>
          <w:i/>
          <w:color w:val="0000FF"/>
          <w:sz w:val="22"/>
          <w:szCs w:val="22"/>
        </w:rPr>
      </w:pPr>
      <w:r w:rsidRPr="009B2F3B">
        <w:rPr>
          <w:rFonts w:ascii="Arial" w:hAnsi="Arial" w:cs="Arial"/>
          <w:bCs/>
          <w:i/>
          <w:color w:val="0000FF"/>
          <w:sz w:val="22"/>
          <w:szCs w:val="22"/>
        </w:rPr>
        <w:t>Bei der Wegeführung lange Gerade vermeiden, ggf. durch seitliche Versetzungen, wenn möglich ein geschwungenes „organisches“ Wegenetz.</w:t>
      </w:r>
    </w:p>
    <w:p w:rsidR="006F1AAD" w:rsidRDefault="006F1AAD" w:rsidP="009B2F3B">
      <w:pPr>
        <w:pStyle w:val="Textkrper-Zeileneinzug"/>
        <w:tabs>
          <w:tab w:val="left" w:pos="426"/>
        </w:tabs>
        <w:spacing w:after="0" w:line="276" w:lineRule="auto"/>
        <w:ind w:left="0"/>
        <w:contextualSpacing/>
        <w:rPr>
          <w:rFonts w:ascii="Arial" w:hAnsi="Arial" w:cs="Arial"/>
          <w:b/>
          <w:i/>
          <w:sz w:val="24"/>
          <w:szCs w:val="24"/>
        </w:rPr>
      </w:pPr>
    </w:p>
    <w:p w:rsidR="002408DD" w:rsidRPr="006A4582" w:rsidRDefault="002408DD" w:rsidP="009B2F3B">
      <w:pPr>
        <w:pStyle w:val="Textkrper-Zeileneinzug"/>
        <w:tabs>
          <w:tab w:val="left" w:pos="426"/>
        </w:tabs>
        <w:spacing w:after="0" w:line="276" w:lineRule="auto"/>
        <w:ind w:left="0"/>
        <w:contextualSpacing/>
        <w:rPr>
          <w:rFonts w:ascii="Arial" w:hAnsi="Arial" w:cs="Arial"/>
          <w:b/>
          <w:i/>
          <w:sz w:val="24"/>
          <w:szCs w:val="24"/>
        </w:rPr>
      </w:pPr>
      <w:r w:rsidRPr="006A4582">
        <w:rPr>
          <w:rFonts w:ascii="Arial" w:hAnsi="Arial" w:cs="Arial"/>
          <w:b/>
          <w:i/>
          <w:sz w:val="24"/>
          <w:szCs w:val="24"/>
        </w:rPr>
        <w:t>9</w:t>
      </w:r>
      <w:r w:rsidR="009B2F3B">
        <w:rPr>
          <w:rFonts w:ascii="Arial" w:hAnsi="Arial" w:cs="Arial"/>
          <w:b/>
          <w:i/>
          <w:sz w:val="24"/>
          <w:szCs w:val="24"/>
        </w:rPr>
        <w:t>.</w:t>
      </w:r>
      <w:r w:rsidRPr="006A4582">
        <w:rPr>
          <w:rFonts w:ascii="Arial" w:hAnsi="Arial" w:cs="Arial"/>
          <w:b/>
          <w:i/>
          <w:sz w:val="24"/>
          <w:szCs w:val="24"/>
        </w:rPr>
        <w:tab/>
        <w:t>Pflanzenauswahl und Grenzabstände</w:t>
      </w:r>
    </w:p>
    <w:p w:rsidR="002408DD" w:rsidRPr="006A4582" w:rsidRDefault="002408DD" w:rsidP="00617DA6">
      <w:pPr>
        <w:spacing w:line="276" w:lineRule="auto"/>
        <w:jc w:val="both"/>
        <w:rPr>
          <w:rFonts w:ascii="Arial" w:hAnsi="Arial" w:cs="Arial"/>
          <w:bCs/>
          <w:sz w:val="10"/>
          <w:szCs w:val="10"/>
        </w:rPr>
      </w:pPr>
    </w:p>
    <w:p w:rsidR="002408DD" w:rsidRPr="009B2F3B" w:rsidRDefault="002408DD" w:rsidP="00617DA6">
      <w:pPr>
        <w:spacing w:line="276" w:lineRule="auto"/>
        <w:jc w:val="both"/>
        <w:rPr>
          <w:rFonts w:ascii="Arial" w:hAnsi="Arial" w:cs="Arial"/>
          <w:bCs/>
          <w:i/>
          <w:color w:val="0000FF"/>
          <w:sz w:val="22"/>
          <w:szCs w:val="22"/>
        </w:rPr>
      </w:pPr>
      <w:r w:rsidRPr="009B2F3B">
        <w:rPr>
          <w:rFonts w:ascii="Arial" w:hAnsi="Arial" w:cs="Arial"/>
          <w:bCs/>
          <w:i/>
          <w:color w:val="0000FF"/>
          <w:sz w:val="22"/>
          <w:szCs w:val="22"/>
        </w:rPr>
        <w:t>Das Pflanzgebot von Obstbäumen auf mittelstarkwachsenden Unterlagen soll als „grünes Gegengewicht“ zu den auf den Parzellen vorhandenen Baulichkeiten diese optisch unauffälliger machen, so dass der Pflanzenaspekt vor dem der Baulichkeiten dominiert.</w:t>
      </w:r>
    </w:p>
    <w:p w:rsidR="00DC3F40" w:rsidRPr="009B2F3B" w:rsidRDefault="002408DD" w:rsidP="00617DA6">
      <w:pPr>
        <w:spacing w:line="276" w:lineRule="auto"/>
        <w:jc w:val="both"/>
        <w:rPr>
          <w:rFonts w:ascii="Arial" w:hAnsi="Arial" w:cs="Arial"/>
          <w:bCs/>
          <w:i/>
          <w:color w:val="0000FF"/>
          <w:sz w:val="22"/>
          <w:szCs w:val="22"/>
        </w:rPr>
      </w:pPr>
      <w:r w:rsidRPr="009B2F3B">
        <w:rPr>
          <w:rFonts w:ascii="Arial" w:hAnsi="Arial" w:cs="Arial"/>
          <w:bCs/>
          <w:i/>
          <w:color w:val="0000FF"/>
          <w:sz w:val="22"/>
          <w:szCs w:val="22"/>
        </w:rPr>
        <w:t xml:space="preserve">Zu diesem Zweck sollen auch die Gemeinschaftsflächen mit Gehölzen bepflanzt werden, hier können auch höherwüchsige Bäume </w:t>
      </w:r>
      <w:r w:rsidR="00E5673B" w:rsidRPr="009B2F3B">
        <w:rPr>
          <w:rFonts w:ascii="Arial" w:hAnsi="Arial" w:cs="Arial"/>
          <w:bCs/>
          <w:i/>
          <w:color w:val="0000FF"/>
          <w:sz w:val="22"/>
          <w:szCs w:val="22"/>
        </w:rPr>
        <w:t xml:space="preserve">(Obst-Hochstämme, kleinere „Waldbäume“ wie Feldahorn, Hainbuche oder Linden) </w:t>
      </w:r>
      <w:r w:rsidRPr="009B2F3B">
        <w:rPr>
          <w:rFonts w:ascii="Arial" w:hAnsi="Arial" w:cs="Arial"/>
          <w:bCs/>
          <w:i/>
          <w:color w:val="0000FF"/>
          <w:sz w:val="22"/>
          <w:szCs w:val="22"/>
        </w:rPr>
        <w:t>verwendet werden</w:t>
      </w:r>
      <w:r w:rsidR="00E5673B" w:rsidRPr="009B2F3B">
        <w:rPr>
          <w:rFonts w:ascii="Arial" w:hAnsi="Arial" w:cs="Arial"/>
          <w:bCs/>
          <w:i/>
          <w:color w:val="0000FF"/>
          <w:sz w:val="22"/>
          <w:szCs w:val="22"/>
        </w:rPr>
        <w:t xml:space="preserve">, die auf den einzelnen Parzellen nicht </w:t>
      </w:r>
      <w:r w:rsidR="00DC3F40" w:rsidRPr="009B2F3B">
        <w:rPr>
          <w:rFonts w:ascii="Arial" w:hAnsi="Arial" w:cs="Arial"/>
          <w:bCs/>
          <w:i/>
          <w:color w:val="0000FF"/>
          <w:sz w:val="22"/>
          <w:szCs w:val="22"/>
        </w:rPr>
        <w:t>erlaubt sind.</w:t>
      </w:r>
    </w:p>
    <w:p w:rsidR="002408DD" w:rsidRPr="009B2F3B" w:rsidRDefault="00E5673B" w:rsidP="00617DA6">
      <w:pPr>
        <w:spacing w:line="276" w:lineRule="auto"/>
        <w:jc w:val="both"/>
        <w:rPr>
          <w:rFonts w:ascii="Arial" w:hAnsi="Arial" w:cs="Arial"/>
          <w:bCs/>
          <w:i/>
          <w:color w:val="0000FF"/>
          <w:sz w:val="22"/>
          <w:szCs w:val="22"/>
        </w:rPr>
      </w:pPr>
      <w:r w:rsidRPr="009B2F3B">
        <w:rPr>
          <w:rFonts w:ascii="Arial" w:hAnsi="Arial" w:cs="Arial"/>
          <w:bCs/>
          <w:i/>
          <w:color w:val="0000FF"/>
          <w:sz w:val="22"/>
          <w:szCs w:val="22"/>
        </w:rPr>
        <w:t>Allerdings muss hier die Bepflanzung der zur Verfügung stehenden Fläche angepasst sein und darf die Nutzung der angrenzenden Parzellen durch Schattenwurf, Wurzeldruck oder Falllaub nicht beeinträchtigen.</w:t>
      </w:r>
    </w:p>
    <w:p w:rsidR="002408DD" w:rsidRPr="009B2F3B" w:rsidRDefault="002408DD" w:rsidP="00617DA6">
      <w:pPr>
        <w:spacing w:line="276" w:lineRule="auto"/>
        <w:jc w:val="both"/>
        <w:rPr>
          <w:rFonts w:ascii="Arial" w:hAnsi="Arial" w:cs="Arial"/>
          <w:bCs/>
          <w:i/>
          <w:color w:val="0000FF"/>
          <w:sz w:val="10"/>
          <w:szCs w:val="10"/>
        </w:rPr>
      </w:pPr>
    </w:p>
    <w:p w:rsidR="00E5673B" w:rsidRPr="009B2F3B" w:rsidRDefault="00E5673B" w:rsidP="00617DA6">
      <w:pPr>
        <w:spacing w:line="276" w:lineRule="auto"/>
        <w:jc w:val="both"/>
        <w:rPr>
          <w:rFonts w:ascii="Arial" w:hAnsi="Arial" w:cs="Arial"/>
          <w:bCs/>
          <w:i/>
          <w:color w:val="0000FF"/>
          <w:sz w:val="22"/>
          <w:szCs w:val="22"/>
        </w:rPr>
      </w:pPr>
      <w:r w:rsidRPr="009B2F3B">
        <w:rPr>
          <w:rFonts w:ascii="Arial" w:hAnsi="Arial" w:cs="Arial"/>
          <w:bCs/>
          <w:i/>
          <w:color w:val="0000FF"/>
          <w:sz w:val="22"/>
          <w:szCs w:val="22"/>
        </w:rPr>
        <w:t xml:space="preserve">Da die vom baden-württembergischen Nachbarrecht festgelegten Grenzabstände </w:t>
      </w:r>
      <w:r w:rsidR="003F5F54" w:rsidRPr="009B2F3B">
        <w:rPr>
          <w:rFonts w:ascii="Arial" w:hAnsi="Arial" w:cs="Arial"/>
          <w:bCs/>
          <w:i/>
          <w:color w:val="0000FF"/>
          <w:sz w:val="22"/>
          <w:szCs w:val="22"/>
        </w:rPr>
        <w:t>völlig realitätsfern sind und zudem nur an den Außengrenzen der Anlage gelten - die Parzellengrenzen sind „Innengrenzen“ innerhalb eines Grundstückes - darf in der Gartenordnung kein Verweis auf das Nachbarrecht enthalten sein.</w:t>
      </w:r>
    </w:p>
    <w:p w:rsidR="002408DD" w:rsidRPr="009B2F3B" w:rsidRDefault="002408DD" w:rsidP="00617DA6">
      <w:pPr>
        <w:spacing w:line="276" w:lineRule="auto"/>
        <w:jc w:val="both"/>
        <w:rPr>
          <w:rFonts w:ascii="Arial" w:hAnsi="Arial" w:cs="Arial"/>
          <w:b/>
          <w:bCs/>
          <w:i/>
          <w:sz w:val="22"/>
          <w:szCs w:val="22"/>
        </w:rPr>
      </w:pPr>
    </w:p>
    <w:p w:rsidR="00274333" w:rsidRPr="006A4582" w:rsidRDefault="00274333" w:rsidP="00617DA6">
      <w:pPr>
        <w:spacing w:line="276" w:lineRule="auto"/>
        <w:jc w:val="both"/>
        <w:rPr>
          <w:rFonts w:ascii="Arial" w:hAnsi="Arial" w:cs="Arial"/>
          <w:b/>
          <w:bCs/>
          <w:i/>
          <w:sz w:val="24"/>
          <w:szCs w:val="24"/>
        </w:rPr>
      </w:pPr>
      <w:r w:rsidRPr="006A4582">
        <w:rPr>
          <w:rFonts w:ascii="Arial" w:hAnsi="Arial" w:cs="Arial"/>
          <w:b/>
          <w:bCs/>
          <w:i/>
          <w:sz w:val="24"/>
          <w:szCs w:val="24"/>
        </w:rPr>
        <w:t>Sicherung von Niveauunterschieden</w:t>
      </w:r>
    </w:p>
    <w:p w:rsidR="00274333" w:rsidRPr="006A4582" w:rsidRDefault="00274333" w:rsidP="00617DA6">
      <w:pPr>
        <w:spacing w:line="276" w:lineRule="auto"/>
        <w:jc w:val="both"/>
        <w:rPr>
          <w:rFonts w:ascii="Arial" w:hAnsi="Arial" w:cs="Arial"/>
          <w:bCs/>
          <w:i/>
          <w:sz w:val="10"/>
          <w:szCs w:val="10"/>
        </w:rPr>
      </w:pPr>
    </w:p>
    <w:p w:rsidR="00274333" w:rsidRPr="009B2F3B" w:rsidRDefault="00274333" w:rsidP="00617DA6">
      <w:pPr>
        <w:spacing w:line="276" w:lineRule="auto"/>
        <w:jc w:val="both"/>
        <w:rPr>
          <w:rFonts w:ascii="Arial" w:hAnsi="Arial" w:cs="Arial"/>
          <w:bCs/>
          <w:i/>
          <w:color w:val="0000FF"/>
          <w:sz w:val="22"/>
        </w:rPr>
      </w:pPr>
      <w:r w:rsidRPr="009B2F3B">
        <w:rPr>
          <w:rFonts w:ascii="Arial" w:hAnsi="Arial" w:cs="Arial"/>
          <w:bCs/>
          <w:i/>
          <w:color w:val="0000FF"/>
          <w:sz w:val="22"/>
        </w:rPr>
        <w:t xml:space="preserve">Möglichst keine Betonmauern bzw. Betonfertigteile, </w:t>
      </w:r>
      <w:r w:rsidR="00B53B3C" w:rsidRPr="009B2F3B">
        <w:rPr>
          <w:rFonts w:ascii="Arial" w:hAnsi="Arial" w:cs="Arial"/>
          <w:bCs/>
          <w:i/>
          <w:color w:val="0000FF"/>
          <w:sz w:val="22"/>
        </w:rPr>
        <w:t>mörtellose Trockenmau</w:t>
      </w:r>
      <w:r w:rsidRPr="009B2F3B">
        <w:rPr>
          <w:rFonts w:ascii="Arial" w:hAnsi="Arial" w:cs="Arial"/>
          <w:bCs/>
          <w:i/>
          <w:color w:val="0000FF"/>
          <w:sz w:val="22"/>
        </w:rPr>
        <w:t>ern (</w:t>
      </w:r>
      <w:r w:rsidR="00B53B3C" w:rsidRPr="009B2F3B">
        <w:rPr>
          <w:rFonts w:ascii="Arial" w:hAnsi="Arial" w:cs="Arial"/>
          <w:bCs/>
          <w:i/>
          <w:color w:val="0000FF"/>
          <w:sz w:val="22"/>
        </w:rPr>
        <w:t>Fundament aus verdichtetem Mineralbeton, wasserdurchlässige Schüttung dahinter) oder große Bruchsteine</w:t>
      </w:r>
      <w:r w:rsidRPr="009B2F3B">
        <w:rPr>
          <w:rFonts w:ascii="Arial" w:hAnsi="Arial" w:cs="Arial"/>
          <w:bCs/>
          <w:i/>
          <w:color w:val="0000FF"/>
          <w:sz w:val="22"/>
        </w:rPr>
        <w:t xml:space="preserve"> bieten Nützlingen wie Eidechsen u.a. Unterschlupf und können mit trockenheitsverträglichen Pflanzen begrünt werden.</w:t>
      </w:r>
    </w:p>
    <w:p w:rsidR="00274333" w:rsidRPr="009B2F3B" w:rsidRDefault="00274333" w:rsidP="00617DA6">
      <w:pPr>
        <w:spacing w:line="276" w:lineRule="auto"/>
        <w:jc w:val="both"/>
        <w:rPr>
          <w:rFonts w:ascii="Arial" w:hAnsi="Arial" w:cs="Arial"/>
          <w:bCs/>
          <w:i/>
          <w:color w:val="0000FF"/>
          <w:sz w:val="22"/>
        </w:rPr>
      </w:pPr>
      <w:r w:rsidRPr="009B2F3B">
        <w:rPr>
          <w:rFonts w:ascii="Arial" w:hAnsi="Arial" w:cs="Arial"/>
          <w:bCs/>
          <w:i/>
          <w:color w:val="0000FF"/>
          <w:sz w:val="22"/>
        </w:rPr>
        <w:t xml:space="preserve">Beton-Pflanzsteine sind wegen des geringen Substratvolumens, der starken Austrocknung und der Aufheizung des </w:t>
      </w:r>
      <w:r w:rsidR="004C7905" w:rsidRPr="009B2F3B">
        <w:rPr>
          <w:rFonts w:ascii="Arial" w:hAnsi="Arial" w:cs="Arial"/>
          <w:bCs/>
          <w:i/>
          <w:color w:val="0000FF"/>
          <w:sz w:val="22"/>
        </w:rPr>
        <w:t>Wurzelraumes bei Südexposition</w:t>
      </w:r>
      <w:r w:rsidR="00C22F47" w:rsidRPr="009B2F3B">
        <w:rPr>
          <w:rFonts w:ascii="Arial" w:hAnsi="Arial" w:cs="Arial"/>
          <w:bCs/>
          <w:i/>
          <w:color w:val="0000FF"/>
          <w:sz w:val="22"/>
        </w:rPr>
        <w:t xml:space="preserve"> nicht geeignet</w:t>
      </w:r>
      <w:r w:rsidR="004C7905" w:rsidRPr="009B2F3B">
        <w:rPr>
          <w:rFonts w:ascii="Arial" w:hAnsi="Arial" w:cs="Arial"/>
          <w:bCs/>
          <w:i/>
          <w:color w:val="0000FF"/>
          <w:sz w:val="22"/>
        </w:rPr>
        <w:t>.</w:t>
      </w:r>
    </w:p>
    <w:p w:rsidR="00274333" w:rsidRPr="009B2F3B" w:rsidRDefault="00274333" w:rsidP="00617DA6">
      <w:pPr>
        <w:spacing w:line="276" w:lineRule="auto"/>
        <w:jc w:val="both"/>
        <w:rPr>
          <w:rFonts w:ascii="Arial" w:hAnsi="Arial" w:cs="Arial"/>
          <w:bCs/>
          <w:i/>
          <w:color w:val="0000FF"/>
          <w:sz w:val="22"/>
        </w:rPr>
      </w:pPr>
      <w:r w:rsidRPr="009B2F3B">
        <w:rPr>
          <w:rFonts w:ascii="Arial" w:hAnsi="Arial" w:cs="Arial"/>
          <w:bCs/>
          <w:i/>
          <w:color w:val="0000FF"/>
          <w:sz w:val="22"/>
        </w:rPr>
        <w:t>Bei hohen Niveauunterschieden is</w:t>
      </w:r>
      <w:r w:rsidR="003F5F54" w:rsidRPr="009B2F3B">
        <w:rPr>
          <w:rFonts w:ascii="Arial" w:hAnsi="Arial" w:cs="Arial"/>
          <w:bCs/>
          <w:i/>
          <w:color w:val="0000FF"/>
          <w:sz w:val="22"/>
        </w:rPr>
        <w:t>t eine Unterteilung in mehrere G</w:t>
      </w:r>
      <w:r w:rsidRPr="009B2F3B">
        <w:rPr>
          <w:rFonts w:ascii="Arial" w:hAnsi="Arial" w:cs="Arial"/>
          <w:bCs/>
          <w:i/>
          <w:color w:val="0000FF"/>
          <w:sz w:val="22"/>
        </w:rPr>
        <w:t>eländestufen (Terrassierung) besser als eine hohe Mauer.</w:t>
      </w:r>
    </w:p>
    <w:p w:rsidR="00414BF1" w:rsidRPr="009B2F3B" w:rsidRDefault="002D3848" w:rsidP="00617DA6">
      <w:pPr>
        <w:tabs>
          <w:tab w:val="left" w:pos="7371"/>
        </w:tabs>
        <w:spacing w:line="276" w:lineRule="auto"/>
        <w:jc w:val="both"/>
        <w:rPr>
          <w:rFonts w:ascii="Arial" w:hAnsi="Arial" w:cs="Arial"/>
          <w:color w:val="0000FF"/>
          <w:sz w:val="22"/>
        </w:rPr>
      </w:pPr>
      <w:r w:rsidRPr="009B2F3B">
        <w:rPr>
          <w:rFonts w:ascii="Arial" w:hAnsi="Arial" w:cs="Arial"/>
          <w:i/>
          <w:color w:val="0000FF"/>
          <w:sz w:val="22"/>
          <w:szCs w:val="22"/>
        </w:rPr>
        <w:t>Bei der Absicherung von Niveauunterschieden sind die aktuell gültigen Bauvorschriften zu beachten</w:t>
      </w:r>
      <w:r w:rsidR="009B2F3B">
        <w:rPr>
          <w:rFonts w:ascii="Arial" w:hAnsi="Arial" w:cs="Arial"/>
          <w:i/>
          <w:color w:val="0000FF"/>
          <w:sz w:val="22"/>
          <w:szCs w:val="22"/>
        </w:rPr>
        <w:t xml:space="preserve">, </w:t>
      </w:r>
      <w:proofErr w:type="gramStart"/>
      <w:r w:rsidR="009B2F3B">
        <w:rPr>
          <w:rFonts w:ascii="Arial" w:hAnsi="Arial" w:cs="Arial"/>
          <w:i/>
          <w:color w:val="0000FF"/>
          <w:sz w:val="22"/>
          <w:szCs w:val="22"/>
        </w:rPr>
        <w:t>zur Zeit</w:t>
      </w:r>
      <w:proofErr w:type="gramEnd"/>
      <w:r w:rsidR="009B2F3B">
        <w:rPr>
          <w:rFonts w:ascii="Arial" w:hAnsi="Arial" w:cs="Arial"/>
          <w:i/>
          <w:color w:val="0000FF"/>
          <w:sz w:val="22"/>
          <w:szCs w:val="22"/>
        </w:rPr>
        <w:t xml:space="preserve"> (2020</w:t>
      </w:r>
      <w:r w:rsidR="002C094E" w:rsidRPr="009B2F3B">
        <w:rPr>
          <w:rFonts w:ascii="Arial" w:hAnsi="Arial" w:cs="Arial"/>
          <w:i/>
          <w:color w:val="0000FF"/>
          <w:sz w:val="22"/>
          <w:szCs w:val="22"/>
        </w:rPr>
        <w:t>) muss bei Niveauunterschieden von 1,00 m und mehr ein mindestens 0,90 m h</w:t>
      </w:r>
      <w:r w:rsidR="00C22F47" w:rsidRPr="009B2F3B">
        <w:rPr>
          <w:rFonts w:ascii="Arial" w:hAnsi="Arial" w:cs="Arial"/>
          <w:i/>
          <w:color w:val="0000FF"/>
          <w:sz w:val="22"/>
          <w:szCs w:val="22"/>
        </w:rPr>
        <w:t>ohes Geländer angebracht werden</w:t>
      </w:r>
      <w:r w:rsidRPr="009B2F3B">
        <w:rPr>
          <w:rFonts w:ascii="Arial" w:hAnsi="Arial" w:cs="Arial"/>
          <w:i/>
          <w:color w:val="0000FF"/>
          <w:sz w:val="22"/>
          <w:szCs w:val="22"/>
        </w:rPr>
        <w:t>.</w:t>
      </w:r>
    </w:p>
    <w:p w:rsidR="000C7829" w:rsidRPr="006A4582" w:rsidRDefault="00855AC1" w:rsidP="005D13C3">
      <w:pPr>
        <w:jc w:val="both"/>
        <w:rPr>
          <w:rFonts w:ascii="Arial" w:hAnsi="Arial" w:cs="Arial"/>
          <w:sz w:val="22"/>
        </w:rPr>
      </w:pPr>
      <w:r>
        <w:rPr>
          <w:rFonts w:ascii="Arial" w:hAnsi="Arial" w:cs="Arial"/>
          <w:noProof/>
          <w:sz w:val="22"/>
        </w:rPr>
        <w:pict>
          <v:shape id="_x0000_s1082" type="#_x0000_t202" style="position:absolute;left:0;text-align:left;margin-left:203pt;margin-top:197.3pt;width:79.75pt;height:22.35pt;z-index:251660800;visibility:visible;mso-width-relative:margin;mso-height-relative:margin" stroked="f">
            <v:textbox style="mso-next-textbox:#_x0000_s1082">
              <w:txbxContent>
                <w:p w:rsidR="00916762" w:rsidRPr="00C3726C" w:rsidRDefault="00916762" w:rsidP="00916762">
                  <w:pPr>
                    <w:rPr>
                      <w:rFonts w:ascii="Arial" w:hAnsi="Arial" w:cs="Arial"/>
                      <w:sz w:val="22"/>
                      <w:szCs w:val="22"/>
                    </w:rPr>
                  </w:pPr>
                  <w:r w:rsidRPr="00C3726C">
                    <w:rPr>
                      <w:rFonts w:ascii="Arial" w:hAnsi="Arial" w:cs="Arial"/>
                      <w:sz w:val="22"/>
                      <w:szCs w:val="22"/>
                    </w:rPr>
                    <w:t xml:space="preserve">Anhang </w:t>
                  </w:r>
                  <w:r>
                    <w:rPr>
                      <w:rFonts w:ascii="Arial" w:hAnsi="Arial" w:cs="Arial"/>
                      <w:sz w:val="22"/>
                      <w:szCs w:val="22"/>
                    </w:rPr>
                    <w:t>2 / 3</w:t>
                  </w:r>
                </w:p>
              </w:txbxContent>
            </v:textbox>
          </v:shape>
        </w:pict>
      </w:r>
      <w:r w:rsidR="005D13C3" w:rsidRPr="006A4582">
        <w:rPr>
          <w:rFonts w:ascii="Arial" w:hAnsi="Arial" w:cs="Arial"/>
          <w:sz w:val="22"/>
        </w:rPr>
        <w:t xml:space="preserve"> </w:t>
      </w:r>
    </w:p>
    <w:sectPr w:rsidR="000C7829" w:rsidRPr="006A4582" w:rsidSect="00C3726C">
      <w:pgSz w:w="11907" w:h="16840" w:code="9"/>
      <w:pgMar w:top="1134" w:right="1134" w:bottom="1134" w:left="1134" w:header="0" w:footer="567" w:gutter="0"/>
      <w:pgNumType w:start="1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5AC1" w:rsidRDefault="00855AC1">
      <w:r>
        <w:separator/>
      </w:r>
    </w:p>
  </w:endnote>
  <w:endnote w:type="continuationSeparator" w:id="0">
    <w:p w:rsidR="00855AC1" w:rsidRDefault="00855A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9DE" w:rsidRPr="008359DE" w:rsidRDefault="00D521B3">
    <w:pPr>
      <w:pStyle w:val="Fuzeile"/>
      <w:jc w:val="center"/>
      <w:rPr>
        <w:rFonts w:ascii="Arial" w:hAnsi="Arial" w:cs="Arial"/>
        <w:sz w:val="22"/>
      </w:rPr>
    </w:pPr>
    <w:r w:rsidRPr="008359DE">
      <w:rPr>
        <w:rFonts w:ascii="Arial" w:hAnsi="Arial" w:cs="Arial"/>
        <w:b/>
        <w:sz w:val="22"/>
      </w:rPr>
      <w:fldChar w:fldCharType="begin"/>
    </w:r>
    <w:r w:rsidR="008359DE" w:rsidRPr="008359DE">
      <w:rPr>
        <w:rFonts w:ascii="Arial" w:hAnsi="Arial" w:cs="Arial"/>
        <w:b/>
        <w:sz w:val="22"/>
      </w:rPr>
      <w:instrText>PAGE   \* MERGEFORMAT</w:instrText>
    </w:r>
    <w:r w:rsidRPr="008359DE">
      <w:rPr>
        <w:rFonts w:ascii="Arial" w:hAnsi="Arial" w:cs="Arial"/>
        <w:b/>
        <w:sz w:val="22"/>
      </w:rPr>
      <w:fldChar w:fldCharType="separate"/>
    </w:r>
    <w:r w:rsidR="0032360C">
      <w:rPr>
        <w:rFonts w:ascii="Arial" w:hAnsi="Arial" w:cs="Arial"/>
        <w:b/>
        <w:noProof/>
        <w:sz w:val="22"/>
      </w:rPr>
      <w:t>2</w:t>
    </w:r>
    <w:r w:rsidRPr="008359DE">
      <w:rPr>
        <w:rFonts w:ascii="Arial" w:hAnsi="Arial" w:cs="Arial"/>
        <w:b/>
        <w:sz w:val="22"/>
      </w:rPr>
      <w:fldChar w:fldCharType="end"/>
    </w:r>
    <w:r w:rsidR="008359DE" w:rsidRPr="008359DE">
      <w:rPr>
        <w:rFonts w:ascii="Arial" w:hAnsi="Arial" w:cs="Arial"/>
        <w:sz w:val="22"/>
      </w:rPr>
      <w:t xml:space="preserve"> von 44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5AC1" w:rsidRDefault="00855AC1">
      <w:r>
        <w:separator/>
      </w:r>
    </w:p>
  </w:footnote>
  <w:footnote w:type="continuationSeparator" w:id="0">
    <w:p w:rsidR="00855AC1" w:rsidRDefault="00855A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8579E"/>
    <w:multiLevelType w:val="hybridMultilevel"/>
    <w:tmpl w:val="AF7815CA"/>
    <w:lvl w:ilvl="0" w:tplc="EEC6CD32">
      <w:start w:val="1"/>
      <w:numFmt w:val="decimal"/>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1" w15:restartNumberingAfterBreak="0">
    <w:nsid w:val="066B6A7C"/>
    <w:multiLevelType w:val="hybridMultilevel"/>
    <w:tmpl w:val="DE669D24"/>
    <w:lvl w:ilvl="0" w:tplc="3294D9D2">
      <w:start w:val="1"/>
      <w:numFmt w:val="decimal"/>
      <w:lvlText w:val="%1"/>
      <w:lvlJc w:val="left"/>
      <w:pPr>
        <w:ind w:left="1146" w:hanging="360"/>
      </w:pPr>
      <w:rPr>
        <w:rFonts w:hint="default"/>
      </w:r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2" w15:restartNumberingAfterBreak="0">
    <w:nsid w:val="07A57471"/>
    <w:multiLevelType w:val="hybridMultilevel"/>
    <w:tmpl w:val="B160483C"/>
    <w:lvl w:ilvl="0" w:tplc="7CA675B2">
      <w:start w:val="1"/>
      <w:numFmt w:val="decimal"/>
      <w:lvlText w:val="%1"/>
      <w:lvlJc w:val="left"/>
      <w:pPr>
        <w:ind w:left="1287" w:hanging="360"/>
      </w:pPr>
      <w:rPr>
        <w:rFonts w:hint="default"/>
        <w:sz w:val="20"/>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3" w15:restartNumberingAfterBreak="0">
    <w:nsid w:val="09EA7FC0"/>
    <w:multiLevelType w:val="hybridMultilevel"/>
    <w:tmpl w:val="03D680C2"/>
    <w:lvl w:ilvl="0" w:tplc="572CA6A2">
      <w:start w:val="1"/>
      <w:numFmt w:val="decimal"/>
      <w:lvlText w:val="%1"/>
      <w:lvlJc w:val="left"/>
      <w:pPr>
        <w:ind w:left="720" w:hanging="360"/>
      </w:pPr>
      <w:rPr>
        <w:rFonts w:hint="default"/>
        <w:color w:val="auto"/>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F364B35"/>
    <w:multiLevelType w:val="hybridMultilevel"/>
    <w:tmpl w:val="4530A942"/>
    <w:lvl w:ilvl="0" w:tplc="3A9E0A52">
      <w:start w:val="1"/>
      <w:numFmt w:val="decimal"/>
      <w:lvlText w:val="%1"/>
      <w:lvlJc w:val="left"/>
      <w:pPr>
        <w:ind w:left="720" w:hanging="360"/>
      </w:pPr>
      <w:rPr>
        <w:rFonts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C8E2976"/>
    <w:multiLevelType w:val="hybridMultilevel"/>
    <w:tmpl w:val="C824C4FE"/>
    <w:lvl w:ilvl="0" w:tplc="4738C55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0CF6EED"/>
    <w:multiLevelType w:val="hybridMultilevel"/>
    <w:tmpl w:val="DD545B1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5E04C7D"/>
    <w:multiLevelType w:val="hybridMultilevel"/>
    <w:tmpl w:val="48F65D8A"/>
    <w:lvl w:ilvl="0" w:tplc="B1BABF74">
      <w:start w:val="1"/>
      <w:numFmt w:val="decimal"/>
      <w:lvlText w:val="%1"/>
      <w:lvlJc w:val="left"/>
      <w:pPr>
        <w:ind w:left="1506" w:hanging="360"/>
      </w:pPr>
      <w:rPr>
        <w:rFonts w:hint="default"/>
        <w:b/>
        <w:sz w:val="24"/>
      </w:rPr>
    </w:lvl>
    <w:lvl w:ilvl="1" w:tplc="04070019" w:tentative="1">
      <w:start w:val="1"/>
      <w:numFmt w:val="lowerLetter"/>
      <w:lvlText w:val="%2."/>
      <w:lvlJc w:val="left"/>
      <w:pPr>
        <w:ind w:left="2226" w:hanging="360"/>
      </w:pPr>
    </w:lvl>
    <w:lvl w:ilvl="2" w:tplc="0407001B" w:tentative="1">
      <w:start w:val="1"/>
      <w:numFmt w:val="lowerRoman"/>
      <w:lvlText w:val="%3."/>
      <w:lvlJc w:val="right"/>
      <w:pPr>
        <w:ind w:left="2946" w:hanging="180"/>
      </w:pPr>
    </w:lvl>
    <w:lvl w:ilvl="3" w:tplc="0407000F" w:tentative="1">
      <w:start w:val="1"/>
      <w:numFmt w:val="decimal"/>
      <w:lvlText w:val="%4."/>
      <w:lvlJc w:val="left"/>
      <w:pPr>
        <w:ind w:left="3666" w:hanging="360"/>
      </w:pPr>
    </w:lvl>
    <w:lvl w:ilvl="4" w:tplc="04070019" w:tentative="1">
      <w:start w:val="1"/>
      <w:numFmt w:val="lowerLetter"/>
      <w:lvlText w:val="%5."/>
      <w:lvlJc w:val="left"/>
      <w:pPr>
        <w:ind w:left="4386" w:hanging="360"/>
      </w:pPr>
    </w:lvl>
    <w:lvl w:ilvl="5" w:tplc="0407001B" w:tentative="1">
      <w:start w:val="1"/>
      <w:numFmt w:val="lowerRoman"/>
      <w:lvlText w:val="%6."/>
      <w:lvlJc w:val="right"/>
      <w:pPr>
        <w:ind w:left="5106" w:hanging="180"/>
      </w:pPr>
    </w:lvl>
    <w:lvl w:ilvl="6" w:tplc="0407000F" w:tentative="1">
      <w:start w:val="1"/>
      <w:numFmt w:val="decimal"/>
      <w:lvlText w:val="%7."/>
      <w:lvlJc w:val="left"/>
      <w:pPr>
        <w:ind w:left="5826" w:hanging="360"/>
      </w:pPr>
    </w:lvl>
    <w:lvl w:ilvl="7" w:tplc="04070019" w:tentative="1">
      <w:start w:val="1"/>
      <w:numFmt w:val="lowerLetter"/>
      <w:lvlText w:val="%8."/>
      <w:lvlJc w:val="left"/>
      <w:pPr>
        <w:ind w:left="6546" w:hanging="360"/>
      </w:pPr>
    </w:lvl>
    <w:lvl w:ilvl="8" w:tplc="0407001B" w:tentative="1">
      <w:start w:val="1"/>
      <w:numFmt w:val="lowerRoman"/>
      <w:lvlText w:val="%9."/>
      <w:lvlJc w:val="right"/>
      <w:pPr>
        <w:ind w:left="7266" w:hanging="180"/>
      </w:pPr>
    </w:lvl>
  </w:abstractNum>
  <w:abstractNum w:abstractNumId="8" w15:restartNumberingAfterBreak="0">
    <w:nsid w:val="25EF7325"/>
    <w:multiLevelType w:val="hybridMultilevel"/>
    <w:tmpl w:val="837CAE14"/>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95318A0"/>
    <w:multiLevelType w:val="hybridMultilevel"/>
    <w:tmpl w:val="228A6C8C"/>
    <w:lvl w:ilvl="0" w:tplc="0EB21F88">
      <w:start w:val="4"/>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B0C18C7"/>
    <w:multiLevelType w:val="hybridMultilevel"/>
    <w:tmpl w:val="9FFE7582"/>
    <w:lvl w:ilvl="0" w:tplc="962CAB14">
      <w:start w:val="4"/>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B941493"/>
    <w:multiLevelType w:val="hybridMultilevel"/>
    <w:tmpl w:val="7AD4B9DE"/>
    <w:lvl w:ilvl="0" w:tplc="C950AE84">
      <w:start w:val="1"/>
      <w:numFmt w:val="decimal"/>
      <w:lvlText w:val="%1"/>
      <w:lvlJc w:val="left"/>
      <w:pPr>
        <w:ind w:left="720" w:hanging="360"/>
      </w:pPr>
      <w:rPr>
        <w:rFonts w:hint="default"/>
        <w:b w:val="0"/>
        <w:color w:val="00B05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D303899"/>
    <w:multiLevelType w:val="multilevel"/>
    <w:tmpl w:val="624EE55A"/>
    <w:lvl w:ilvl="0">
      <w:start w:val="1"/>
      <w:numFmt w:val="decimal"/>
      <w:lvlText w:val="%1."/>
      <w:lvlJc w:val="left"/>
      <w:pPr>
        <w:ind w:left="1080" w:hanging="360"/>
      </w:pPr>
      <w:rPr>
        <w:rFonts w:hint="default"/>
        <w:u w:val="none"/>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3" w15:restartNumberingAfterBreak="0">
    <w:nsid w:val="33410E5F"/>
    <w:multiLevelType w:val="hybridMultilevel"/>
    <w:tmpl w:val="230CE876"/>
    <w:lvl w:ilvl="0" w:tplc="C21A0B7E">
      <w:start w:val="4"/>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4" w15:restartNumberingAfterBreak="0">
    <w:nsid w:val="33EA5F06"/>
    <w:multiLevelType w:val="hybridMultilevel"/>
    <w:tmpl w:val="6754663A"/>
    <w:lvl w:ilvl="0" w:tplc="CB1697CC">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5" w15:restartNumberingAfterBreak="0">
    <w:nsid w:val="37031AAA"/>
    <w:multiLevelType w:val="hybridMultilevel"/>
    <w:tmpl w:val="A732CD64"/>
    <w:lvl w:ilvl="0" w:tplc="D8C48786">
      <w:start w:val="5"/>
      <w:numFmt w:val="decimal"/>
      <w:lvlText w:val="(%1"/>
      <w:lvlJc w:val="left"/>
      <w:pPr>
        <w:ind w:left="1146" w:hanging="360"/>
      </w:pPr>
      <w:rPr>
        <w:rFonts w:hint="default"/>
      </w:r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16" w15:restartNumberingAfterBreak="0">
    <w:nsid w:val="40BE683E"/>
    <w:multiLevelType w:val="hybridMultilevel"/>
    <w:tmpl w:val="290067F8"/>
    <w:lvl w:ilvl="0" w:tplc="2600559E">
      <w:start w:val="1"/>
      <w:numFmt w:val="decimal"/>
      <w:lvlText w:val="(%1)"/>
      <w:lvlJc w:val="left"/>
      <w:pPr>
        <w:ind w:left="720" w:hanging="360"/>
      </w:pPr>
      <w:rPr>
        <w:rFonts w:hint="default"/>
        <w:color w:val="auto"/>
      </w:rPr>
    </w:lvl>
    <w:lvl w:ilvl="1" w:tplc="F7AAFE1C">
      <w:start w:val="5"/>
      <w:numFmt w:val="decimal"/>
      <w:lvlText w:val="(%2"/>
      <w:lvlJc w:val="left"/>
      <w:pPr>
        <w:ind w:left="1440" w:hanging="36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8703582"/>
    <w:multiLevelType w:val="hybridMultilevel"/>
    <w:tmpl w:val="E4AA072C"/>
    <w:lvl w:ilvl="0" w:tplc="A648C8CA">
      <w:start w:val="1"/>
      <w:numFmt w:val="decimal"/>
      <w:lvlText w:val="%1."/>
      <w:lvlJc w:val="left"/>
      <w:pPr>
        <w:ind w:left="720" w:hanging="360"/>
      </w:pPr>
      <w:rPr>
        <w:rFonts w:ascii="Arial" w:hAnsi="Arial" w:cs="Aria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B3B6BDE"/>
    <w:multiLevelType w:val="hybridMultilevel"/>
    <w:tmpl w:val="34E49ED8"/>
    <w:lvl w:ilvl="0" w:tplc="846496AE">
      <w:start w:val="4"/>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9" w15:restartNumberingAfterBreak="0">
    <w:nsid w:val="4FAB0DA9"/>
    <w:multiLevelType w:val="hybridMultilevel"/>
    <w:tmpl w:val="686EE2FA"/>
    <w:lvl w:ilvl="0" w:tplc="528084B4">
      <w:start w:val="5"/>
      <w:numFmt w:val="decimal"/>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20" w15:restartNumberingAfterBreak="0">
    <w:nsid w:val="52C51DE5"/>
    <w:multiLevelType w:val="hybridMultilevel"/>
    <w:tmpl w:val="52EEF99C"/>
    <w:lvl w:ilvl="0" w:tplc="8ECEF8BE">
      <w:start w:val="5"/>
      <w:numFmt w:val="decimal"/>
      <w:lvlText w:val="(%1"/>
      <w:lvlJc w:val="left"/>
      <w:pPr>
        <w:ind w:left="1866" w:hanging="360"/>
      </w:pPr>
      <w:rPr>
        <w:rFonts w:hint="default"/>
      </w:rPr>
    </w:lvl>
    <w:lvl w:ilvl="1" w:tplc="04070019" w:tentative="1">
      <w:start w:val="1"/>
      <w:numFmt w:val="lowerLetter"/>
      <w:lvlText w:val="%2."/>
      <w:lvlJc w:val="left"/>
      <w:pPr>
        <w:ind w:left="2586" w:hanging="360"/>
      </w:pPr>
    </w:lvl>
    <w:lvl w:ilvl="2" w:tplc="0407001B" w:tentative="1">
      <w:start w:val="1"/>
      <w:numFmt w:val="lowerRoman"/>
      <w:lvlText w:val="%3."/>
      <w:lvlJc w:val="right"/>
      <w:pPr>
        <w:ind w:left="3306" w:hanging="180"/>
      </w:pPr>
    </w:lvl>
    <w:lvl w:ilvl="3" w:tplc="0407000F" w:tentative="1">
      <w:start w:val="1"/>
      <w:numFmt w:val="decimal"/>
      <w:lvlText w:val="%4."/>
      <w:lvlJc w:val="left"/>
      <w:pPr>
        <w:ind w:left="4026" w:hanging="360"/>
      </w:pPr>
    </w:lvl>
    <w:lvl w:ilvl="4" w:tplc="04070019" w:tentative="1">
      <w:start w:val="1"/>
      <w:numFmt w:val="lowerLetter"/>
      <w:lvlText w:val="%5."/>
      <w:lvlJc w:val="left"/>
      <w:pPr>
        <w:ind w:left="4746" w:hanging="360"/>
      </w:pPr>
    </w:lvl>
    <w:lvl w:ilvl="5" w:tplc="0407001B" w:tentative="1">
      <w:start w:val="1"/>
      <w:numFmt w:val="lowerRoman"/>
      <w:lvlText w:val="%6."/>
      <w:lvlJc w:val="right"/>
      <w:pPr>
        <w:ind w:left="5466" w:hanging="180"/>
      </w:pPr>
    </w:lvl>
    <w:lvl w:ilvl="6" w:tplc="0407000F" w:tentative="1">
      <w:start w:val="1"/>
      <w:numFmt w:val="decimal"/>
      <w:lvlText w:val="%7."/>
      <w:lvlJc w:val="left"/>
      <w:pPr>
        <w:ind w:left="6186" w:hanging="360"/>
      </w:pPr>
    </w:lvl>
    <w:lvl w:ilvl="7" w:tplc="04070019" w:tentative="1">
      <w:start w:val="1"/>
      <w:numFmt w:val="lowerLetter"/>
      <w:lvlText w:val="%8."/>
      <w:lvlJc w:val="left"/>
      <w:pPr>
        <w:ind w:left="6906" w:hanging="360"/>
      </w:pPr>
    </w:lvl>
    <w:lvl w:ilvl="8" w:tplc="0407001B" w:tentative="1">
      <w:start w:val="1"/>
      <w:numFmt w:val="lowerRoman"/>
      <w:lvlText w:val="%9."/>
      <w:lvlJc w:val="right"/>
      <w:pPr>
        <w:ind w:left="7626" w:hanging="180"/>
      </w:pPr>
    </w:lvl>
  </w:abstractNum>
  <w:abstractNum w:abstractNumId="21" w15:restartNumberingAfterBreak="0">
    <w:nsid w:val="538D0AAC"/>
    <w:multiLevelType w:val="hybridMultilevel"/>
    <w:tmpl w:val="B08EA92A"/>
    <w:lvl w:ilvl="0" w:tplc="A9942C44">
      <w:start w:val="1"/>
      <w:numFmt w:val="decimal"/>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22" w15:restartNumberingAfterBreak="0">
    <w:nsid w:val="562A4766"/>
    <w:multiLevelType w:val="hybridMultilevel"/>
    <w:tmpl w:val="E1700044"/>
    <w:lvl w:ilvl="0" w:tplc="493CD97C">
      <w:start w:val="1"/>
      <w:numFmt w:val="decimal"/>
      <w:lvlText w:val="%1"/>
      <w:lvlJc w:val="left"/>
      <w:pPr>
        <w:ind w:left="786" w:hanging="360"/>
      </w:pPr>
      <w:rPr>
        <w:rFonts w:hint="default"/>
        <w:color w:val="auto"/>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23" w15:restartNumberingAfterBreak="0">
    <w:nsid w:val="5D1374A8"/>
    <w:multiLevelType w:val="hybridMultilevel"/>
    <w:tmpl w:val="F6C454E8"/>
    <w:lvl w:ilvl="0" w:tplc="F684C4EA">
      <w:start w:val="5"/>
      <w:numFmt w:val="decimal"/>
      <w:lvlText w:val="(%1"/>
      <w:lvlJc w:val="left"/>
      <w:pPr>
        <w:ind w:left="1506" w:hanging="360"/>
      </w:pPr>
      <w:rPr>
        <w:rFonts w:hint="default"/>
      </w:rPr>
    </w:lvl>
    <w:lvl w:ilvl="1" w:tplc="04070019" w:tentative="1">
      <w:start w:val="1"/>
      <w:numFmt w:val="lowerLetter"/>
      <w:lvlText w:val="%2."/>
      <w:lvlJc w:val="left"/>
      <w:pPr>
        <w:ind w:left="2226" w:hanging="360"/>
      </w:pPr>
    </w:lvl>
    <w:lvl w:ilvl="2" w:tplc="0407001B" w:tentative="1">
      <w:start w:val="1"/>
      <w:numFmt w:val="lowerRoman"/>
      <w:lvlText w:val="%3."/>
      <w:lvlJc w:val="right"/>
      <w:pPr>
        <w:ind w:left="2946" w:hanging="180"/>
      </w:pPr>
    </w:lvl>
    <w:lvl w:ilvl="3" w:tplc="0407000F" w:tentative="1">
      <w:start w:val="1"/>
      <w:numFmt w:val="decimal"/>
      <w:lvlText w:val="%4."/>
      <w:lvlJc w:val="left"/>
      <w:pPr>
        <w:ind w:left="3666" w:hanging="360"/>
      </w:pPr>
    </w:lvl>
    <w:lvl w:ilvl="4" w:tplc="04070019" w:tentative="1">
      <w:start w:val="1"/>
      <w:numFmt w:val="lowerLetter"/>
      <w:lvlText w:val="%5."/>
      <w:lvlJc w:val="left"/>
      <w:pPr>
        <w:ind w:left="4386" w:hanging="360"/>
      </w:pPr>
    </w:lvl>
    <w:lvl w:ilvl="5" w:tplc="0407001B" w:tentative="1">
      <w:start w:val="1"/>
      <w:numFmt w:val="lowerRoman"/>
      <w:lvlText w:val="%6."/>
      <w:lvlJc w:val="right"/>
      <w:pPr>
        <w:ind w:left="5106" w:hanging="180"/>
      </w:pPr>
    </w:lvl>
    <w:lvl w:ilvl="6" w:tplc="0407000F" w:tentative="1">
      <w:start w:val="1"/>
      <w:numFmt w:val="decimal"/>
      <w:lvlText w:val="%7."/>
      <w:lvlJc w:val="left"/>
      <w:pPr>
        <w:ind w:left="5826" w:hanging="360"/>
      </w:pPr>
    </w:lvl>
    <w:lvl w:ilvl="7" w:tplc="04070019" w:tentative="1">
      <w:start w:val="1"/>
      <w:numFmt w:val="lowerLetter"/>
      <w:lvlText w:val="%8."/>
      <w:lvlJc w:val="left"/>
      <w:pPr>
        <w:ind w:left="6546" w:hanging="360"/>
      </w:pPr>
    </w:lvl>
    <w:lvl w:ilvl="8" w:tplc="0407001B" w:tentative="1">
      <w:start w:val="1"/>
      <w:numFmt w:val="lowerRoman"/>
      <w:lvlText w:val="%9."/>
      <w:lvlJc w:val="right"/>
      <w:pPr>
        <w:ind w:left="7266" w:hanging="180"/>
      </w:pPr>
    </w:lvl>
  </w:abstractNum>
  <w:abstractNum w:abstractNumId="24" w15:restartNumberingAfterBreak="0">
    <w:nsid w:val="61750FF7"/>
    <w:multiLevelType w:val="hybridMultilevel"/>
    <w:tmpl w:val="6F4C400A"/>
    <w:lvl w:ilvl="0" w:tplc="5DEEF9F2">
      <w:start w:val="1"/>
      <w:numFmt w:val="decimal"/>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25" w15:restartNumberingAfterBreak="0">
    <w:nsid w:val="61B94E43"/>
    <w:multiLevelType w:val="hybridMultilevel"/>
    <w:tmpl w:val="1A0A3050"/>
    <w:lvl w:ilvl="0" w:tplc="BA76C4B0">
      <w:start w:val="1"/>
      <w:numFmt w:val="decimal"/>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26" w15:restartNumberingAfterBreak="0">
    <w:nsid w:val="661E613E"/>
    <w:multiLevelType w:val="hybridMultilevel"/>
    <w:tmpl w:val="46B4B6D2"/>
    <w:lvl w:ilvl="0" w:tplc="001A1CDA">
      <w:start w:val="5"/>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6730692D"/>
    <w:multiLevelType w:val="hybridMultilevel"/>
    <w:tmpl w:val="440E270E"/>
    <w:lvl w:ilvl="0" w:tplc="E8C0CCDA">
      <w:start w:val="1"/>
      <w:numFmt w:val="decimal"/>
      <w:lvlText w:val="%1"/>
      <w:lvlJc w:val="left"/>
      <w:pPr>
        <w:ind w:left="927" w:hanging="360"/>
      </w:pPr>
      <w:rPr>
        <w:rFonts w:hint="default"/>
        <w:sz w:val="20"/>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28" w15:restartNumberingAfterBreak="0">
    <w:nsid w:val="6C122AE9"/>
    <w:multiLevelType w:val="hybridMultilevel"/>
    <w:tmpl w:val="407AD212"/>
    <w:lvl w:ilvl="0" w:tplc="C0E0C22A">
      <w:start w:val="1"/>
      <w:numFmt w:val="decimal"/>
      <w:lvlText w:val="%1"/>
      <w:lvlJc w:val="left"/>
      <w:pPr>
        <w:ind w:left="786" w:hanging="360"/>
      </w:pPr>
      <w:rPr>
        <w:rFonts w:hint="default"/>
        <w:color w:val="auto"/>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29" w15:restartNumberingAfterBreak="0">
    <w:nsid w:val="71093B0F"/>
    <w:multiLevelType w:val="hybridMultilevel"/>
    <w:tmpl w:val="8D4E49E8"/>
    <w:lvl w:ilvl="0" w:tplc="D0D41442">
      <w:start w:val="13"/>
      <w:numFmt w:val="decimal"/>
      <w:lvlText w:val="%1"/>
      <w:lvlJc w:val="left"/>
      <w:pPr>
        <w:ind w:left="786" w:hanging="360"/>
      </w:pPr>
      <w:rPr>
        <w:rFonts w:hint="default"/>
        <w:b/>
        <w:sz w:val="24"/>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30" w15:restartNumberingAfterBreak="0">
    <w:nsid w:val="751E5CAE"/>
    <w:multiLevelType w:val="hybridMultilevel"/>
    <w:tmpl w:val="904651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755046D6"/>
    <w:multiLevelType w:val="hybridMultilevel"/>
    <w:tmpl w:val="22C07D7C"/>
    <w:lvl w:ilvl="0" w:tplc="1854BE4C">
      <w:start w:val="1"/>
      <w:numFmt w:val="decimal"/>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32" w15:restartNumberingAfterBreak="0">
    <w:nsid w:val="757026D2"/>
    <w:multiLevelType w:val="hybridMultilevel"/>
    <w:tmpl w:val="1060A34C"/>
    <w:lvl w:ilvl="0" w:tplc="7E96A82C">
      <w:start w:val="1"/>
      <w:numFmt w:val="decimal"/>
      <w:lvlText w:val="%1"/>
      <w:lvlJc w:val="left"/>
      <w:pPr>
        <w:ind w:left="1146" w:hanging="360"/>
      </w:pPr>
      <w:rPr>
        <w:rFonts w:hint="default"/>
      </w:r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33" w15:restartNumberingAfterBreak="0">
    <w:nsid w:val="76A67E0B"/>
    <w:multiLevelType w:val="hybridMultilevel"/>
    <w:tmpl w:val="27122084"/>
    <w:lvl w:ilvl="0" w:tplc="9EF8F6D0">
      <w:start w:val="4"/>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76DA5A24"/>
    <w:multiLevelType w:val="hybridMultilevel"/>
    <w:tmpl w:val="875687D0"/>
    <w:lvl w:ilvl="0" w:tplc="E3B41ED0">
      <w:start w:val="1"/>
      <w:numFmt w:val="decimal"/>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35" w15:restartNumberingAfterBreak="0">
    <w:nsid w:val="77A66080"/>
    <w:multiLevelType w:val="hybridMultilevel"/>
    <w:tmpl w:val="390A954A"/>
    <w:lvl w:ilvl="0" w:tplc="4DA2B346">
      <w:start w:val="1"/>
      <w:numFmt w:val="decimal"/>
      <w:lvlText w:val="%1"/>
      <w:lvlJc w:val="left"/>
      <w:pPr>
        <w:ind w:left="927" w:hanging="360"/>
      </w:pPr>
      <w:rPr>
        <w:rFonts w:hint="default"/>
        <w:color w:val="auto"/>
        <w:sz w:val="20"/>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36" w15:restartNumberingAfterBreak="0">
    <w:nsid w:val="7AD223C1"/>
    <w:multiLevelType w:val="hybridMultilevel"/>
    <w:tmpl w:val="792CFDE0"/>
    <w:lvl w:ilvl="0" w:tplc="26E233BE">
      <w:start w:val="4"/>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7" w15:restartNumberingAfterBreak="0">
    <w:nsid w:val="7BDD1775"/>
    <w:multiLevelType w:val="hybridMultilevel"/>
    <w:tmpl w:val="350206D4"/>
    <w:lvl w:ilvl="0" w:tplc="B2469470">
      <w:start w:val="4"/>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7D711C68"/>
    <w:multiLevelType w:val="hybridMultilevel"/>
    <w:tmpl w:val="BF36F27A"/>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7E8F7AA6"/>
    <w:multiLevelType w:val="hybridMultilevel"/>
    <w:tmpl w:val="F91E88C6"/>
    <w:lvl w:ilvl="0" w:tplc="CECC211E">
      <w:start w:val="1"/>
      <w:numFmt w:val="decimal"/>
      <w:lvlText w:val="%1"/>
      <w:lvlJc w:val="left"/>
      <w:pPr>
        <w:ind w:left="1146" w:hanging="360"/>
      </w:pPr>
      <w:rPr>
        <w:rFonts w:hint="default"/>
      </w:r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num w:numId="1">
    <w:abstractNumId w:val="30"/>
  </w:num>
  <w:num w:numId="2">
    <w:abstractNumId w:val="12"/>
  </w:num>
  <w:num w:numId="3">
    <w:abstractNumId w:val="38"/>
  </w:num>
  <w:num w:numId="4">
    <w:abstractNumId w:val="31"/>
  </w:num>
  <w:num w:numId="5">
    <w:abstractNumId w:val="16"/>
  </w:num>
  <w:num w:numId="6">
    <w:abstractNumId w:val="6"/>
  </w:num>
  <w:num w:numId="7">
    <w:abstractNumId w:val="14"/>
  </w:num>
  <w:num w:numId="8">
    <w:abstractNumId w:val="8"/>
  </w:num>
  <w:num w:numId="9">
    <w:abstractNumId w:val="17"/>
  </w:num>
  <w:num w:numId="10">
    <w:abstractNumId w:val="9"/>
  </w:num>
  <w:num w:numId="11">
    <w:abstractNumId w:val="36"/>
  </w:num>
  <w:num w:numId="12">
    <w:abstractNumId w:val="10"/>
  </w:num>
  <w:num w:numId="13">
    <w:abstractNumId w:val="18"/>
  </w:num>
  <w:num w:numId="14">
    <w:abstractNumId w:val="37"/>
  </w:num>
  <w:num w:numId="15">
    <w:abstractNumId w:val="13"/>
  </w:num>
  <w:num w:numId="16">
    <w:abstractNumId w:val="19"/>
  </w:num>
  <w:num w:numId="17">
    <w:abstractNumId w:val="15"/>
  </w:num>
  <w:num w:numId="18">
    <w:abstractNumId w:val="23"/>
  </w:num>
  <w:num w:numId="19">
    <w:abstractNumId w:val="20"/>
  </w:num>
  <w:num w:numId="20">
    <w:abstractNumId w:val="26"/>
  </w:num>
  <w:num w:numId="21">
    <w:abstractNumId w:val="24"/>
  </w:num>
  <w:num w:numId="22">
    <w:abstractNumId w:val="39"/>
  </w:num>
  <w:num w:numId="23">
    <w:abstractNumId w:val="5"/>
  </w:num>
  <w:num w:numId="24">
    <w:abstractNumId w:val="34"/>
  </w:num>
  <w:num w:numId="25">
    <w:abstractNumId w:val="28"/>
  </w:num>
  <w:num w:numId="26">
    <w:abstractNumId w:val="33"/>
  </w:num>
  <w:num w:numId="27">
    <w:abstractNumId w:val="29"/>
  </w:num>
  <w:num w:numId="28">
    <w:abstractNumId w:val="7"/>
  </w:num>
  <w:num w:numId="29">
    <w:abstractNumId w:val="25"/>
  </w:num>
  <w:num w:numId="30">
    <w:abstractNumId w:val="21"/>
  </w:num>
  <w:num w:numId="31">
    <w:abstractNumId w:val="22"/>
  </w:num>
  <w:num w:numId="32">
    <w:abstractNumId w:val="32"/>
  </w:num>
  <w:num w:numId="33">
    <w:abstractNumId w:val="1"/>
  </w:num>
  <w:num w:numId="34">
    <w:abstractNumId w:val="11"/>
  </w:num>
  <w:num w:numId="35">
    <w:abstractNumId w:val="0"/>
  </w:num>
  <w:num w:numId="36">
    <w:abstractNumId w:val="27"/>
  </w:num>
  <w:num w:numId="37">
    <w:abstractNumId w:val="2"/>
  </w:num>
  <w:num w:numId="38">
    <w:abstractNumId w:val="4"/>
  </w:num>
  <w:num w:numId="39">
    <w:abstractNumId w:val="35"/>
  </w:num>
  <w:num w:numId="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9"/>
  <w:autoHyphenation/>
  <w:hyphenationZone w:val="142"/>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2"/>
    <w:compatSetting w:name="useWord2013TrackBottomHyphenation" w:uri="http://schemas.microsoft.com/office/word" w:val="1"/>
  </w:compat>
  <w:rsids>
    <w:rsidRoot w:val="00D67F13"/>
    <w:rsid w:val="00011ADB"/>
    <w:rsid w:val="00020427"/>
    <w:rsid w:val="00023C7A"/>
    <w:rsid w:val="00027412"/>
    <w:rsid w:val="00050C59"/>
    <w:rsid w:val="00064739"/>
    <w:rsid w:val="00066000"/>
    <w:rsid w:val="00073C71"/>
    <w:rsid w:val="00081433"/>
    <w:rsid w:val="00083771"/>
    <w:rsid w:val="00084F57"/>
    <w:rsid w:val="000870CA"/>
    <w:rsid w:val="000879BF"/>
    <w:rsid w:val="000A05D0"/>
    <w:rsid w:val="000A6389"/>
    <w:rsid w:val="000B5C4B"/>
    <w:rsid w:val="000B6C6C"/>
    <w:rsid w:val="000C1272"/>
    <w:rsid w:val="000C2207"/>
    <w:rsid w:val="000C2437"/>
    <w:rsid w:val="000C7829"/>
    <w:rsid w:val="000D5B96"/>
    <w:rsid w:val="000D637C"/>
    <w:rsid w:val="000E7351"/>
    <w:rsid w:val="000F429F"/>
    <w:rsid w:val="000F5E09"/>
    <w:rsid w:val="00114E14"/>
    <w:rsid w:val="00115CDE"/>
    <w:rsid w:val="001247A8"/>
    <w:rsid w:val="0012645B"/>
    <w:rsid w:val="0013113C"/>
    <w:rsid w:val="00131560"/>
    <w:rsid w:val="00134FF4"/>
    <w:rsid w:val="00142EA2"/>
    <w:rsid w:val="0014406F"/>
    <w:rsid w:val="00145F0A"/>
    <w:rsid w:val="001540B1"/>
    <w:rsid w:val="001559E6"/>
    <w:rsid w:val="00160246"/>
    <w:rsid w:val="00164114"/>
    <w:rsid w:val="001651F5"/>
    <w:rsid w:val="001659C8"/>
    <w:rsid w:val="0017393B"/>
    <w:rsid w:val="00187195"/>
    <w:rsid w:val="00196A0C"/>
    <w:rsid w:val="00197D10"/>
    <w:rsid w:val="001A2068"/>
    <w:rsid w:val="001A2842"/>
    <w:rsid w:val="001B44F1"/>
    <w:rsid w:val="001C1FDD"/>
    <w:rsid w:val="001C718C"/>
    <w:rsid w:val="001D054F"/>
    <w:rsid w:val="001D50A6"/>
    <w:rsid w:val="001E02F4"/>
    <w:rsid w:val="001E1977"/>
    <w:rsid w:val="001E386E"/>
    <w:rsid w:val="001F18B9"/>
    <w:rsid w:val="001F47A9"/>
    <w:rsid w:val="001F77B7"/>
    <w:rsid w:val="0020325B"/>
    <w:rsid w:val="00203D2D"/>
    <w:rsid w:val="0021469D"/>
    <w:rsid w:val="00221EA7"/>
    <w:rsid w:val="0022508A"/>
    <w:rsid w:val="00234569"/>
    <w:rsid w:val="00237CD2"/>
    <w:rsid w:val="00240243"/>
    <w:rsid w:val="002408DD"/>
    <w:rsid w:val="0024514F"/>
    <w:rsid w:val="002453A1"/>
    <w:rsid w:val="00252813"/>
    <w:rsid w:val="00253429"/>
    <w:rsid w:val="0026009D"/>
    <w:rsid w:val="00262CBF"/>
    <w:rsid w:val="00274333"/>
    <w:rsid w:val="0028489D"/>
    <w:rsid w:val="00290A6A"/>
    <w:rsid w:val="002931FC"/>
    <w:rsid w:val="00295013"/>
    <w:rsid w:val="002951E4"/>
    <w:rsid w:val="0029687F"/>
    <w:rsid w:val="002A11CA"/>
    <w:rsid w:val="002A3432"/>
    <w:rsid w:val="002B1585"/>
    <w:rsid w:val="002B6DE4"/>
    <w:rsid w:val="002C094E"/>
    <w:rsid w:val="002C552A"/>
    <w:rsid w:val="002D3848"/>
    <w:rsid w:val="002D44B3"/>
    <w:rsid w:val="002D6754"/>
    <w:rsid w:val="002E0CCE"/>
    <w:rsid w:val="002F25A9"/>
    <w:rsid w:val="002F3929"/>
    <w:rsid w:val="002F6E3F"/>
    <w:rsid w:val="0030007F"/>
    <w:rsid w:val="0030749E"/>
    <w:rsid w:val="00307C80"/>
    <w:rsid w:val="0032169E"/>
    <w:rsid w:val="0032360C"/>
    <w:rsid w:val="0032673C"/>
    <w:rsid w:val="00326855"/>
    <w:rsid w:val="003272AB"/>
    <w:rsid w:val="00330C3F"/>
    <w:rsid w:val="003328FB"/>
    <w:rsid w:val="00334B98"/>
    <w:rsid w:val="00335D71"/>
    <w:rsid w:val="00341007"/>
    <w:rsid w:val="003444F3"/>
    <w:rsid w:val="0034788C"/>
    <w:rsid w:val="003504CC"/>
    <w:rsid w:val="003509FB"/>
    <w:rsid w:val="0035210A"/>
    <w:rsid w:val="00352CD8"/>
    <w:rsid w:val="0035677C"/>
    <w:rsid w:val="003671AD"/>
    <w:rsid w:val="00367A27"/>
    <w:rsid w:val="00372090"/>
    <w:rsid w:val="0037633F"/>
    <w:rsid w:val="00376C02"/>
    <w:rsid w:val="00382488"/>
    <w:rsid w:val="00386716"/>
    <w:rsid w:val="0039079F"/>
    <w:rsid w:val="00393D71"/>
    <w:rsid w:val="003A037E"/>
    <w:rsid w:val="003A1893"/>
    <w:rsid w:val="003B11E2"/>
    <w:rsid w:val="003C18E4"/>
    <w:rsid w:val="003C1CD0"/>
    <w:rsid w:val="003C213A"/>
    <w:rsid w:val="003C7A16"/>
    <w:rsid w:val="003D3206"/>
    <w:rsid w:val="003F5E17"/>
    <w:rsid w:val="003F5F54"/>
    <w:rsid w:val="003F75C0"/>
    <w:rsid w:val="004000D5"/>
    <w:rsid w:val="0040116F"/>
    <w:rsid w:val="004045B1"/>
    <w:rsid w:val="00404650"/>
    <w:rsid w:val="00404A0B"/>
    <w:rsid w:val="00413E30"/>
    <w:rsid w:val="00414915"/>
    <w:rsid w:val="00414BF1"/>
    <w:rsid w:val="00414CF3"/>
    <w:rsid w:val="00421D5C"/>
    <w:rsid w:val="00434572"/>
    <w:rsid w:val="004358BC"/>
    <w:rsid w:val="00437342"/>
    <w:rsid w:val="0044035B"/>
    <w:rsid w:val="00440A71"/>
    <w:rsid w:val="004475EC"/>
    <w:rsid w:val="00451F41"/>
    <w:rsid w:val="00455FFF"/>
    <w:rsid w:val="00460544"/>
    <w:rsid w:val="004627F0"/>
    <w:rsid w:val="00463FFA"/>
    <w:rsid w:val="00471C37"/>
    <w:rsid w:val="00473E10"/>
    <w:rsid w:val="00473EAE"/>
    <w:rsid w:val="004856C2"/>
    <w:rsid w:val="00487B5B"/>
    <w:rsid w:val="004918B9"/>
    <w:rsid w:val="004973DB"/>
    <w:rsid w:val="004A2198"/>
    <w:rsid w:val="004A2DC9"/>
    <w:rsid w:val="004A78D8"/>
    <w:rsid w:val="004B10AA"/>
    <w:rsid w:val="004B7464"/>
    <w:rsid w:val="004C066B"/>
    <w:rsid w:val="004C56AE"/>
    <w:rsid w:val="004C56E5"/>
    <w:rsid w:val="004C7905"/>
    <w:rsid w:val="004D108E"/>
    <w:rsid w:val="004D4E9D"/>
    <w:rsid w:val="004D5E1C"/>
    <w:rsid w:val="004E303A"/>
    <w:rsid w:val="004E4384"/>
    <w:rsid w:val="004F0A12"/>
    <w:rsid w:val="004F1846"/>
    <w:rsid w:val="004F27A2"/>
    <w:rsid w:val="005016F5"/>
    <w:rsid w:val="00504F30"/>
    <w:rsid w:val="005171C3"/>
    <w:rsid w:val="0052073F"/>
    <w:rsid w:val="005208BC"/>
    <w:rsid w:val="00526223"/>
    <w:rsid w:val="005263D7"/>
    <w:rsid w:val="005272ED"/>
    <w:rsid w:val="00527DE6"/>
    <w:rsid w:val="005339B5"/>
    <w:rsid w:val="005376A4"/>
    <w:rsid w:val="00546770"/>
    <w:rsid w:val="00552975"/>
    <w:rsid w:val="00555BF4"/>
    <w:rsid w:val="00555CAF"/>
    <w:rsid w:val="00557386"/>
    <w:rsid w:val="005603A1"/>
    <w:rsid w:val="00562CEA"/>
    <w:rsid w:val="00564ED9"/>
    <w:rsid w:val="00565BCF"/>
    <w:rsid w:val="005715B4"/>
    <w:rsid w:val="00580998"/>
    <w:rsid w:val="00580FBC"/>
    <w:rsid w:val="00586D23"/>
    <w:rsid w:val="00587BEF"/>
    <w:rsid w:val="005B01BF"/>
    <w:rsid w:val="005B0920"/>
    <w:rsid w:val="005B092F"/>
    <w:rsid w:val="005B21AF"/>
    <w:rsid w:val="005B4148"/>
    <w:rsid w:val="005B5737"/>
    <w:rsid w:val="005C5B68"/>
    <w:rsid w:val="005C5F88"/>
    <w:rsid w:val="005C6C3A"/>
    <w:rsid w:val="005D13C3"/>
    <w:rsid w:val="005D2B9C"/>
    <w:rsid w:val="005D4EEA"/>
    <w:rsid w:val="005D71ED"/>
    <w:rsid w:val="005E00E9"/>
    <w:rsid w:val="005E3506"/>
    <w:rsid w:val="005E3623"/>
    <w:rsid w:val="005F1658"/>
    <w:rsid w:val="005F423C"/>
    <w:rsid w:val="005F5FB3"/>
    <w:rsid w:val="00606F50"/>
    <w:rsid w:val="00616344"/>
    <w:rsid w:val="006178B2"/>
    <w:rsid w:val="00617DA6"/>
    <w:rsid w:val="006216A0"/>
    <w:rsid w:val="00626ADD"/>
    <w:rsid w:val="006301F0"/>
    <w:rsid w:val="00634DCF"/>
    <w:rsid w:val="00636614"/>
    <w:rsid w:val="00640F00"/>
    <w:rsid w:val="00643764"/>
    <w:rsid w:val="00645E3A"/>
    <w:rsid w:val="00653277"/>
    <w:rsid w:val="006601DB"/>
    <w:rsid w:val="00660A05"/>
    <w:rsid w:val="00662D03"/>
    <w:rsid w:val="00664E97"/>
    <w:rsid w:val="0067681E"/>
    <w:rsid w:val="00680FD7"/>
    <w:rsid w:val="00683685"/>
    <w:rsid w:val="006853DA"/>
    <w:rsid w:val="00685430"/>
    <w:rsid w:val="00687E0C"/>
    <w:rsid w:val="00690B2F"/>
    <w:rsid w:val="0069122F"/>
    <w:rsid w:val="00692626"/>
    <w:rsid w:val="00693096"/>
    <w:rsid w:val="0069668F"/>
    <w:rsid w:val="00696968"/>
    <w:rsid w:val="00696B5E"/>
    <w:rsid w:val="006A078B"/>
    <w:rsid w:val="006A0A7C"/>
    <w:rsid w:val="006A4582"/>
    <w:rsid w:val="006B40B5"/>
    <w:rsid w:val="006B691A"/>
    <w:rsid w:val="006B6C13"/>
    <w:rsid w:val="006C5314"/>
    <w:rsid w:val="006C60E3"/>
    <w:rsid w:val="006D0F1F"/>
    <w:rsid w:val="006E3169"/>
    <w:rsid w:val="006F0B66"/>
    <w:rsid w:val="006F1AAD"/>
    <w:rsid w:val="006F275E"/>
    <w:rsid w:val="00701D16"/>
    <w:rsid w:val="00702064"/>
    <w:rsid w:val="00712670"/>
    <w:rsid w:val="00712A9F"/>
    <w:rsid w:val="0071335E"/>
    <w:rsid w:val="007144F8"/>
    <w:rsid w:val="00715094"/>
    <w:rsid w:val="00715F1D"/>
    <w:rsid w:val="00716B06"/>
    <w:rsid w:val="00727BAB"/>
    <w:rsid w:val="00730196"/>
    <w:rsid w:val="007451BF"/>
    <w:rsid w:val="00750D69"/>
    <w:rsid w:val="00751B61"/>
    <w:rsid w:val="007542CC"/>
    <w:rsid w:val="007573A3"/>
    <w:rsid w:val="00764B9B"/>
    <w:rsid w:val="007674F8"/>
    <w:rsid w:val="0077057C"/>
    <w:rsid w:val="007723C9"/>
    <w:rsid w:val="00773BC7"/>
    <w:rsid w:val="0078385D"/>
    <w:rsid w:val="00790284"/>
    <w:rsid w:val="00790EBD"/>
    <w:rsid w:val="007B4440"/>
    <w:rsid w:val="007B6E0B"/>
    <w:rsid w:val="007C20CF"/>
    <w:rsid w:val="007C38A4"/>
    <w:rsid w:val="007C795B"/>
    <w:rsid w:val="007D0B9F"/>
    <w:rsid w:val="007D191F"/>
    <w:rsid w:val="007D5043"/>
    <w:rsid w:val="007D7ABD"/>
    <w:rsid w:val="007E10BF"/>
    <w:rsid w:val="007E2281"/>
    <w:rsid w:val="007E45D1"/>
    <w:rsid w:val="007E4C5A"/>
    <w:rsid w:val="007F4E5E"/>
    <w:rsid w:val="007F5888"/>
    <w:rsid w:val="00804AD0"/>
    <w:rsid w:val="00804E1F"/>
    <w:rsid w:val="00806643"/>
    <w:rsid w:val="00826290"/>
    <w:rsid w:val="008305B5"/>
    <w:rsid w:val="0083152D"/>
    <w:rsid w:val="00831C5D"/>
    <w:rsid w:val="0083527B"/>
    <w:rsid w:val="008359DE"/>
    <w:rsid w:val="00840270"/>
    <w:rsid w:val="008440A4"/>
    <w:rsid w:val="00850B8E"/>
    <w:rsid w:val="00850D56"/>
    <w:rsid w:val="00852CE6"/>
    <w:rsid w:val="00854048"/>
    <w:rsid w:val="00855AC1"/>
    <w:rsid w:val="0085793D"/>
    <w:rsid w:val="00865E23"/>
    <w:rsid w:val="00870A26"/>
    <w:rsid w:val="00874F89"/>
    <w:rsid w:val="00880F04"/>
    <w:rsid w:val="00885640"/>
    <w:rsid w:val="00892101"/>
    <w:rsid w:val="008B3858"/>
    <w:rsid w:val="008C1293"/>
    <w:rsid w:val="008C4901"/>
    <w:rsid w:val="008D31B0"/>
    <w:rsid w:val="008D3B8E"/>
    <w:rsid w:val="008E2B6D"/>
    <w:rsid w:val="008F56A0"/>
    <w:rsid w:val="00901592"/>
    <w:rsid w:val="009017BE"/>
    <w:rsid w:val="009032AB"/>
    <w:rsid w:val="00911C51"/>
    <w:rsid w:val="00912568"/>
    <w:rsid w:val="009165B3"/>
    <w:rsid w:val="00916762"/>
    <w:rsid w:val="009177B7"/>
    <w:rsid w:val="009272DE"/>
    <w:rsid w:val="00936B31"/>
    <w:rsid w:val="00937E79"/>
    <w:rsid w:val="00937FD4"/>
    <w:rsid w:val="00947C28"/>
    <w:rsid w:val="00947F0E"/>
    <w:rsid w:val="00950053"/>
    <w:rsid w:val="00954911"/>
    <w:rsid w:val="009608E0"/>
    <w:rsid w:val="00960B06"/>
    <w:rsid w:val="00964308"/>
    <w:rsid w:val="009670EA"/>
    <w:rsid w:val="00973ECE"/>
    <w:rsid w:val="009863E6"/>
    <w:rsid w:val="0099308C"/>
    <w:rsid w:val="00994B7C"/>
    <w:rsid w:val="00996283"/>
    <w:rsid w:val="009974DE"/>
    <w:rsid w:val="009A6DE1"/>
    <w:rsid w:val="009B111F"/>
    <w:rsid w:val="009B2F3B"/>
    <w:rsid w:val="009B640C"/>
    <w:rsid w:val="009C3307"/>
    <w:rsid w:val="009D68F5"/>
    <w:rsid w:val="009E12C2"/>
    <w:rsid w:val="009E396B"/>
    <w:rsid w:val="009E6127"/>
    <w:rsid w:val="009E6EA1"/>
    <w:rsid w:val="009E767F"/>
    <w:rsid w:val="009F2C34"/>
    <w:rsid w:val="009F60FC"/>
    <w:rsid w:val="009F6423"/>
    <w:rsid w:val="00A005D7"/>
    <w:rsid w:val="00A02A41"/>
    <w:rsid w:val="00A02BF1"/>
    <w:rsid w:val="00A047DA"/>
    <w:rsid w:val="00A06940"/>
    <w:rsid w:val="00A07072"/>
    <w:rsid w:val="00A101A4"/>
    <w:rsid w:val="00A13B27"/>
    <w:rsid w:val="00A16C16"/>
    <w:rsid w:val="00A16D95"/>
    <w:rsid w:val="00A20CA4"/>
    <w:rsid w:val="00A4332B"/>
    <w:rsid w:val="00A47B4B"/>
    <w:rsid w:val="00A6055A"/>
    <w:rsid w:val="00A62630"/>
    <w:rsid w:val="00A77B94"/>
    <w:rsid w:val="00A77CDC"/>
    <w:rsid w:val="00A826E0"/>
    <w:rsid w:val="00A838D5"/>
    <w:rsid w:val="00A8578C"/>
    <w:rsid w:val="00A86CD1"/>
    <w:rsid w:val="00A90AAA"/>
    <w:rsid w:val="00A94857"/>
    <w:rsid w:val="00AA4571"/>
    <w:rsid w:val="00AB041A"/>
    <w:rsid w:val="00AB688F"/>
    <w:rsid w:val="00AC3A7D"/>
    <w:rsid w:val="00AC4A76"/>
    <w:rsid w:val="00AE1034"/>
    <w:rsid w:val="00AE47E8"/>
    <w:rsid w:val="00AF3C67"/>
    <w:rsid w:val="00B038B9"/>
    <w:rsid w:val="00B0563C"/>
    <w:rsid w:val="00B07F54"/>
    <w:rsid w:val="00B12282"/>
    <w:rsid w:val="00B212DA"/>
    <w:rsid w:val="00B31815"/>
    <w:rsid w:val="00B35028"/>
    <w:rsid w:val="00B37654"/>
    <w:rsid w:val="00B4167F"/>
    <w:rsid w:val="00B41F40"/>
    <w:rsid w:val="00B436CA"/>
    <w:rsid w:val="00B53B3C"/>
    <w:rsid w:val="00B57D11"/>
    <w:rsid w:val="00B6035A"/>
    <w:rsid w:val="00B63CC4"/>
    <w:rsid w:val="00B67BD0"/>
    <w:rsid w:val="00B70925"/>
    <w:rsid w:val="00B72E65"/>
    <w:rsid w:val="00BA5F14"/>
    <w:rsid w:val="00BA68D1"/>
    <w:rsid w:val="00BB050D"/>
    <w:rsid w:val="00BB0757"/>
    <w:rsid w:val="00BB1385"/>
    <w:rsid w:val="00BB4520"/>
    <w:rsid w:val="00BB6641"/>
    <w:rsid w:val="00BB673A"/>
    <w:rsid w:val="00BB6A5C"/>
    <w:rsid w:val="00BC4381"/>
    <w:rsid w:val="00BC4C0E"/>
    <w:rsid w:val="00BC5ADC"/>
    <w:rsid w:val="00BC692F"/>
    <w:rsid w:val="00BC7F35"/>
    <w:rsid w:val="00BD3135"/>
    <w:rsid w:val="00BE35C5"/>
    <w:rsid w:val="00BE5464"/>
    <w:rsid w:val="00BE6AFC"/>
    <w:rsid w:val="00C01160"/>
    <w:rsid w:val="00C03A98"/>
    <w:rsid w:val="00C03F37"/>
    <w:rsid w:val="00C0482E"/>
    <w:rsid w:val="00C141ED"/>
    <w:rsid w:val="00C22634"/>
    <w:rsid w:val="00C22F47"/>
    <w:rsid w:val="00C25C93"/>
    <w:rsid w:val="00C264C8"/>
    <w:rsid w:val="00C30BC3"/>
    <w:rsid w:val="00C324FD"/>
    <w:rsid w:val="00C3408C"/>
    <w:rsid w:val="00C345A6"/>
    <w:rsid w:val="00C3726C"/>
    <w:rsid w:val="00C40356"/>
    <w:rsid w:val="00C422E6"/>
    <w:rsid w:val="00C44BA7"/>
    <w:rsid w:val="00C4504D"/>
    <w:rsid w:val="00C46E12"/>
    <w:rsid w:val="00C4737F"/>
    <w:rsid w:val="00C47997"/>
    <w:rsid w:val="00C52BE1"/>
    <w:rsid w:val="00C54545"/>
    <w:rsid w:val="00C55859"/>
    <w:rsid w:val="00C5779B"/>
    <w:rsid w:val="00C610DE"/>
    <w:rsid w:val="00C61252"/>
    <w:rsid w:val="00C61312"/>
    <w:rsid w:val="00C67EFA"/>
    <w:rsid w:val="00C7406C"/>
    <w:rsid w:val="00C77396"/>
    <w:rsid w:val="00C80996"/>
    <w:rsid w:val="00C84F2D"/>
    <w:rsid w:val="00C93D26"/>
    <w:rsid w:val="00CA1389"/>
    <w:rsid w:val="00CA6511"/>
    <w:rsid w:val="00CA66D6"/>
    <w:rsid w:val="00CA69AD"/>
    <w:rsid w:val="00CB3CEA"/>
    <w:rsid w:val="00CB4FD8"/>
    <w:rsid w:val="00CB5A45"/>
    <w:rsid w:val="00CB69B2"/>
    <w:rsid w:val="00CB6BF6"/>
    <w:rsid w:val="00CC04B2"/>
    <w:rsid w:val="00CC3F55"/>
    <w:rsid w:val="00CD0DE0"/>
    <w:rsid w:val="00CD1249"/>
    <w:rsid w:val="00CD144D"/>
    <w:rsid w:val="00CD20D0"/>
    <w:rsid w:val="00CD32CA"/>
    <w:rsid w:val="00CD3ED1"/>
    <w:rsid w:val="00CD6B27"/>
    <w:rsid w:val="00CE0EC5"/>
    <w:rsid w:val="00CE23B3"/>
    <w:rsid w:val="00CF6E3E"/>
    <w:rsid w:val="00D046FF"/>
    <w:rsid w:val="00D07615"/>
    <w:rsid w:val="00D156D1"/>
    <w:rsid w:val="00D166D9"/>
    <w:rsid w:val="00D33811"/>
    <w:rsid w:val="00D42A44"/>
    <w:rsid w:val="00D521B3"/>
    <w:rsid w:val="00D53947"/>
    <w:rsid w:val="00D53B46"/>
    <w:rsid w:val="00D558DC"/>
    <w:rsid w:val="00D60499"/>
    <w:rsid w:val="00D64349"/>
    <w:rsid w:val="00D661BB"/>
    <w:rsid w:val="00D67F13"/>
    <w:rsid w:val="00D70878"/>
    <w:rsid w:val="00D72A54"/>
    <w:rsid w:val="00D8204E"/>
    <w:rsid w:val="00D844FF"/>
    <w:rsid w:val="00D84C4B"/>
    <w:rsid w:val="00D850F8"/>
    <w:rsid w:val="00D85FE6"/>
    <w:rsid w:val="00D871E0"/>
    <w:rsid w:val="00D93648"/>
    <w:rsid w:val="00D97DD2"/>
    <w:rsid w:val="00DA2920"/>
    <w:rsid w:val="00DA48E6"/>
    <w:rsid w:val="00DC3969"/>
    <w:rsid w:val="00DC3F40"/>
    <w:rsid w:val="00DC3F49"/>
    <w:rsid w:val="00DC77BB"/>
    <w:rsid w:val="00DD1E92"/>
    <w:rsid w:val="00DD78FC"/>
    <w:rsid w:val="00DD7CB5"/>
    <w:rsid w:val="00DE0A09"/>
    <w:rsid w:val="00DE3606"/>
    <w:rsid w:val="00DE3676"/>
    <w:rsid w:val="00DE4B26"/>
    <w:rsid w:val="00DF1720"/>
    <w:rsid w:val="00DF6BB5"/>
    <w:rsid w:val="00E00776"/>
    <w:rsid w:val="00E0376E"/>
    <w:rsid w:val="00E04C1E"/>
    <w:rsid w:val="00E05721"/>
    <w:rsid w:val="00E06DC7"/>
    <w:rsid w:val="00E0709B"/>
    <w:rsid w:val="00E07415"/>
    <w:rsid w:val="00E11DB1"/>
    <w:rsid w:val="00E12E37"/>
    <w:rsid w:val="00E13034"/>
    <w:rsid w:val="00E13939"/>
    <w:rsid w:val="00E25F38"/>
    <w:rsid w:val="00E26C93"/>
    <w:rsid w:val="00E276CE"/>
    <w:rsid w:val="00E31F23"/>
    <w:rsid w:val="00E34DD0"/>
    <w:rsid w:val="00E402F3"/>
    <w:rsid w:val="00E41BEB"/>
    <w:rsid w:val="00E56320"/>
    <w:rsid w:val="00E5673B"/>
    <w:rsid w:val="00E57784"/>
    <w:rsid w:val="00E61943"/>
    <w:rsid w:val="00E62BE5"/>
    <w:rsid w:val="00E62C96"/>
    <w:rsid w:val="00E76CE5"/>
    <w:rsid w:val="00E8222F"/>
    <w:rsid w:val="00E91AFA"/>
    <w:rsid w:val="00E9452F"/>
    <w:rsid w:val="00EA1DAA"/>
    <w:rsid w:val="00EB046C"/>
    <w:rsid w:val="00EB1800"/>
    <w:rsid w:val="00EB1A4A"/>
    <w:rsid w:val="00EB41F6"/>
    <w:rsid w:val="00EB533C"/>
    <w:rsid w:val="00EB7F8F"/>
    <w:rsid w:val="00EC4642"/>
    <w:rsid w:val="00EC4EF2"/>
    <w:rsid w:val="00ED29BF"/>
    <w:rsid w:val="00ED3258"/>
    <w:rsid w:val="00ED5B28"/>
    <w:rsid w:val="00ED677D"/>
    <w:rsid w:val="00EE071C"/>
    <w:rsid w:val="00EE426B"/>
    <w:rsid w:val="00EE4B98"/>
    <w:rsid w:val="00EE7DB2"/>
    <w:rsid w:val="00EF3CEA"/>
    <w:rsid w:val="00F00F13"/>
    <w:rsid w:val="00F05195"/>
    <w:rsid w:val="00F05C07"/>
    <w:rsid w:val="00F12F4C"/>
    <w:rsid w:val="00F13380"/>
    <w:rsid w:val="00F13596"/>
    <w:rsid w:val="00F14D80"/>
    <w:rsid w:val="00F14FCE"/>
    <w:rsid w:val="00F23333"/>
    <w:rsid w:val="00F23814"/>
    <w:rsid w:val="00F52D60"/>
    <w:rsid w:val="00F5300B"/>
    <w:rsid w:val="00F57FCC"/>
    <w:rsid w:val="00F61B31"/>
    <w:rsid w:val="00F63190"/>
    <w:rsid w:val="00F65633"/>
    <w:rsid w:val="00F670ED"/>
    <w:rsid w:val="00F701CA"/>
    <w:rsid w:val="00F70808"/>
    <w:rsid w:val="00F72C5C"/>
    <w:rsid w:val="00F92811"/>
    <w:rsid w:val="00F964B7"/>
    <w:rsid w:val="00F9780F"/>
    <w:rsid w:val="00FA56ED"/>
    <w:rsid w:val="00FB5F09"/>
    <w:rsid w:val="00FB75F5"/>
    <w:rsid w:val="00FC23A4"/>
    <w:rsid w:val="00FC349B"/>
    <w:rsid w:val="00FC471F"/>
    <w:rsid w:val="00FC62A5"/>
    <w:rsid w:val="00FD047E"/>
    <w:rsid w:val="00FD4137"/>
    <w:rsid w:val="00FF27F6"/>
    <w:rsid w:val="00FF5CD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C0F4467-5946-4D68-8E8D-FFEEA8661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04AD0"/>
  </w:style>
  <w:style w:type="paragraph" w:styleId="berschrift1">
    <w:name w:val="heading 1"/>
    <w:basedOn w:val="Standard"/>
    <w:next w:val="Standard"/>
    <w:link w:val="berschrift1Zchn"/>
    <w:qFormat/>
    <w:rsid w:val="00D521B3"/>
    <w:pPr>
      <w:keepNext/>
      <w:tabs>
        <w:tab w:val="left" w:pos="284"/>
      </w:tabs>
      <w:outlineLvl w:val="0"/>
    </w:pPr>
    <w:rPr>
      <w:b/>
      <w:sz w:val="28"/>
    </w:rPr>
  </w:style>
  <w:style w:type="paragraph" w:styleId="berschrift2">
    <w:name w:val="heading 2"/>
    <w:basedOn w:val="Standard"/>
    <w:next w:val="Standard"/>
    <w:link w:val="berschrift2Zchn"/>
    <w:qFormat/>
    <w:rsid w:val="00D521B3"/>
    <w:pPr>
      <w:keepNext/>
      <w:jc w:val="center"/>
      <w:outlineLvl w:val="1"/>
    </w:pPr>
    <w:rPr>
      <w:b/>
      <w:sz w:val="36"/>
      <w:u w:val="single"/>
    </w:rPr>
  </w:style>
  <w:style w:type="paragraph" w:styleId="berschrift3">
    <w:name w:val="heading 3"/>
    <w:basedOn w:val="Standard"/>
    <w:next w:val="Standard"/>
    <w:qFormat/>
    <w:rsid w:val="00D521B3"/>
    <w:pPr>
      <w:keepNext/>
      <w:spacing w:before="240" w:after="60"/>
      <w:outlineLvl w:val="2"/>
    </w:pPr>
    <w:rPr>
      <w:b/>
      <w:sz w:val="24"/>
    </w:rPr>
  </w:style>
  <w:style w:type="paragraph" w:styleId="berschrift4">
    <w:name w:val="heading 4"/>
    <w:basedOn w:val="Standard"/>
    <w:next w:val="Standard"/>
    <w:qFormat/>
    <w:rsid w:val="00D521B3"/>
    <w:pPr>
      <w:keepNext/>
      <w:jc w:val="center"/>
      <w:outlineLvl w:val="3"/>
    </w:pPr>
    <w:rPr>
      <w:b/>
      <w:sz w:val="28"/>
      <w:u w:val="single"/>
    </w:rPr>
  </w:style>
  <w:style w:type="paragraph" w:styleId="berschrift5">
    <w:name w:val="heading 5"/>
    <w:basedOn w:val="Standard"/>
    <w:next w:val="Standard"/>
    <w:qFormat/>
    <w:rsid w:val="00D521B3"/>
    <w:pPr>
      <w:keepNext/>
      <w:jc w:val="both"/>
      <w:outlineLvl w:val="4"/>
    </w:pPr>
    <w:rPr>
      <w:b/>
      <w:sz w:val="24"/>
    </w:rPr>
  </w:style>
  <w:style w:type="paragraph" w:styleId="berschrift6">
    <w:name w:val="heading 6"/>
    <w:basedOn w:val="Standard"/>
    <w:next w:val="Standard"/>
    <w:qFormat/>
    <w:rsid w:val="00D521B3"/>
    <w:pPr>
      <w:keepNext/>
      <w:spacing w:line="360" w:lineRule="auto"/>
      <w:jc w:val="both"/>
      <w:outlineLvl w:val="5"/>
    </w:pPr>
    <w:rPr>
      <w:b/>
      <w:color w:val="FF0000"/>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rsid w:val="00D521B3"/>
    <w:pPr>
      <w:tabs>
        <w:tab w:val="center" w:pos="4536"/>
        <w:tab w:val="right" w:pos="9072"/>
      </w:tabs>
    </w:pPr>
  </w:style>
  <w:style w:type="character" w:styleId="Seitenzahl">
    <w:name w:val="page number"/>
    <w:basedOn w:val="Absatz-Standardschriftart"/>
    <w:semiHidden/>
    <w:rsid w:val="00D521B3"/>
  </w:style>
  <w:style w:type="paragraph" w:styleId="Textkrper">
    <w:name w:val="Body Text"/>
    <w:basedOn w:val="Standard"/>
    <w:link w:val="TextkrperZchn"/>
    <w:semiHidden/>
    <w:rsid w:val="00D521B3"/>
    <w:pPr>
      <w:spacing w:line="288" w:lineRule="auto"/>
      <w:jc w:val="both"/>
    </w:pPr>
    <w:rPr>
      <w:sz w:val="22"/>
    </w:rPr>
  </w:style>
  <w:style w:type="paragraph" w:styleId="Textkrper2">
    <w:name w:val="Body Text 2"/>
    <w:basedOn w:val="Standard"/>
    <w:semiHidden/>
    <w:rsid w:val="00D521B3"/>
    <w:pPr>
      <w:jc w:val="both"/>
    </w:pPr>
    <w:rPr>
      <w:color w:val="FF0000"/>
      <w:sz w:val="22"/>
    </w:rPr>
  </w:style>
  <w:style w:type="paragraph" w:styleId="Sprechblasentext">
    <w:name w:val="Balloon Text"/>
    <w:basedOn w:val="Standard"/>
    <w:link w:val="SprechblasentextZchn"/>
    <w:uiPriority w:val="99"/>
    <w:semiHidden/>
    <w:unhideWhenUsed/>
    <w:rsid w:val="001A2842"/>
    <w:rPr>
      <w:rFonts w:ascii="Tahoma" w:hAnsi="Tahoma"/>
      <w:sz w:val="16"/>
      <w:szCs w:val="16"/>
    </w:rPr>
  </w:style>
  <w:style w:type="character" w:customStyle="1" w:styleId="SprechblasentextZchn">
    <w:name w:val="Sprechblasentext Zchn"/>
    <w:link w:val="Sprechblasentext"/>
    <w:uiPriority w:val="99"/>
    <w:semiHidden/>
    <w:rsid w:val="001A2842"/>
    <w:rPr>
      <w:rFonts w:ascii="Tahoma" w:hAnsi="Tahoma" w:cs="Tahoma"/>
      <w:sz w:val="16"/>
      <w:szCs w:val="16"/>
    </w:rPr>
  </w:style>
  <w:style w:type="paragraph" w:styleId="Listenabsatz">
    <w:name w:val="List Paragraph"/>
    <w:basedOn w:val="Standard"/>
    <w:uiPriority w:val="34"/>
    <w:qFormat/>
    <w:rsid w:val="00237CD2"/>
    <w:pPr>
      <w:ind w:left="708"/>
    </w:pPr>
  </w:style>
  <w:style w:type="character" w:styleId="Hyperlink">
    <w:name w:val="Hyperlink"/>
    <w:uiPriority w:val="99"/>
    <w:unhideWhenUsed/>
    <w:rsid w:val="00134FF4"/>
    <w:rPr>
      <w:color w:val="0000FF"/>
      <w:u w:val="single"/>
    </w:rPr>
  </w:style>
  <w:style w:type="paragraph" w:styleId="Textkrper-Einzug3">
    <w:name w:val="Body Text Indent 3"/>
    <w:basedOn w:val="Standard"/>
    <w:link w:val="Textkrper-Einzug3Zchn"/>
    <w:uiPriority w:val="99"/>
    <w:semiHidden/>
    <w:unhideWhenUsed/>
    <w:rsid w:val="0020325B"/>
    <w:pPr>
      <w:spacing w:after="120"/>
      <w:ind w:left="283"/>
    </w:pPr>
    <w:rPr>
      <w:sz w:val="16"/>
      <w:szCs w:val="16"/>
    </w:rPr>
  </w:style>
  <w:style w:type="character" w:customStyle="1" w:styleId="Textkrper-Einzug3Zchn">
    <w:name w:val="Textkörper-Einzug 3 Zchn"/>
    <w:link w:val="Textkrper-Einzug3"/>
    <w:uiPriority w:val="99"/>
    <w:semiHidden/>
    <w:rsid w:val="0020325B"/>
    <w:rPr>
      <w:sz w:val="16"/>
      <w:szCs w:val="16"/>
    </w:rPr>
  </w:style>
  <w:style w:type="paragraph" w:styleId="Kopfzeile">
    <w:name w:val="header"/>
    <w:basedOn w:val="Standard"/>
    <w:link w:val="KopfzeileZchn"/>
    <w:uiPriority w:val="99"/>
    <w:unhideWhenUsed/>
    <w:rsid w:val="00460544"/>
    <w:pPr>
      <w:tabs>
        <w:tab w:val="center" w:pos="4536"/>
        <w:tab w:val="right" w:pos="9072"/>
      </w:tabs>
    </w:pPr>
  </w:style>
  <w:style w:type="character" w:customStyle="1" w:styleId="KopfzeileZchn">
    <w:name w:val="Kopfzeile Zchn"/>
    <w:basedOn w:val="Absatz-Standardschriftart"/>
    <w:link w:val="Kopfzeile"/>
    <w:uiPriority w:val="99"/>
    <w:rsid w:val="00460544"/>
  </w:style>
  <w:style w:type="character" w:customStyle="1" w:styleId="FuzeileZchn">
    <w:name w:val="Fußzeile Zchn"/>
    <w:link w:val="Fuzeile"/>
    <w:uiPriority w:val="99"/>
    <w:rsid w:val="00460544"/>
  </w:style>
  <w:style w:type="character" w:customStyle="1" w:styleId="berschrift1Zchn">
    <w:name w:val="Überschrift 1 Zchn"/>
    <w:link w:val="berschrift1"/>
    <w:rsid w:val="00A86CD1"/>
    <w:rPr>
      <w:b/>
      <w:sz w:val="28"/>
    </w:rPr>
  </w:style>
  <w:style w:type="character" w:customStyle="1" w:styleId="berschrift2Zchn">
    <w:name w:val="Überschrift 2 Zchn"/>
    <w:link w:val="berschrift2"/>
    <w:rsid w:val="00A86CD1"/>
    <w:rPr>
      <w:b/>
      <w:sz w:val="36"/>
      <w:u w:val="single"/>
    </w:rPr>
  </w:style>
  <w:style w:type="paragraph" w:styleId="Textkrper-Zeileneinzug">
    <w:name w:val="Body Text Indent"/>
    <w:basedOn w:val="Standard"/>
    <w:link w:val="Textkrper-ZeileneinzugZchn"/>
    <w:uiPriority w:val="99"/>
    <w:unhideWhenUsed/>
    <w:rsid w:val="00804E1F"/>
    <w:pPr>
      <w:spacing w:after="120"/>
      <w:ind w:left="283"/>
    </w:pPr>
  </w:style>
  <w:style w:type="character" w:customStyle="1" w:styleId="Textkrper-ZeileneinzugZchn">
    <w:name w:val="Textkörper-Zeileneinzug Zchn"/>
    <w:basedOn w:val="Absatz-Standardschriftart"/>
    <w:link w:val="Textkrper-Zeileneinzug"/>
    <w:uiPriority w:val="99"/>
    <w:rsid w:val="00804E1F"/>
  </w:style>
  <w:style w:type="paragraph" w:styleId="Textkrper-Einzug2">
    <w:name w:val="Body Text Indent 2"/>
    <w:basedOn w:val="Standard"/>
    <w:link w:val="Textkrper-Einzug2Zchn"/>
    <w:uiPriority w:val="99"/>
    <w:unhideWhenUsed/>
    <w:rsid w:val="009032AB"/>
    <w:pPr>
      <w:spacing w:after="120" w:line="480" w:lineRule="auto"/>
      <w:ind w:left="283"/>
    </w:pPr>
  </w:style>
  <w:style w:type="character" w:customStyle="1" w:styleId="Textkrper-Einzug2Zchn">
    <w:name w:val="Textkörper-Einzug 2 Zchn"/>
    <w:basedOn w:val="Absatz-Standardschriftart"/>
    <w:link w:val="Textkrper-Einzug2"/>
    <w:uiPriority w:val="99"/>
    <w:rsid w:val="009032AB"/>
  </w:style>
  <w:style w:type="character" w:customStyle="1" w:styleId="TextkrperZchn">
    <w:name w:val="Textkörper Zchn"/>
    <w:link w:val="Textkrper"/>
    <w:semiHidden/>
    <w:rsid w:val="0035210A"/>
    <w:rPr>
      <w:sz w:val="22"/>
    </w:rPr>
  </w:style>
  <w:style w:type="paragraph" w:customStyle="1" w:styleId="KeinAbsatzformat">
    <w:name w:val="[Kein Absatzformat]"/>
    <w:rsid w:val="00404650"/>
    <w:pPr>
      <w:autoSpaceDE w:val="0"/>
      <w:autoSpaceDN w:val="0"/>
      <w:adjustRightInd w:val="0"/>
      <w:spacing w:line="288" w:lineRule="auto"/>
      <w:textAlignment w:val="center"/>
    </w:pPr>
    <w:rPr>
      <w:rFonts w:ascii="Minion Pro" w:hAnsi="Minion Pro" w:cs="Minion Pro"/>
      <w:color w:val="000000"/>
      <w:sz w:val="24"/>
      <w:szCs w:val="24"/>
    </w:rPr>
  </w:style>
  <w:style w:type="character" w:styleId="Kommentarzeichen">
    <w:name w:val="annotation reference"/>
    <w:uiPriority w:val="99"/>
    <w:semiHidden/>
    <w:unhideWhenUsed/>
    <w:rsid w:val="00F670ED"/>
    <w:rPr>
      <w:sz w:val="16"/>
      <w:szCs w:val="16"/>
    </w:rPr>
  </w:style>
  <w:style w:type="paragraph" w:styleId="Kommentartext">
    <w:name w:val="annotation text"/>
    <w:basedOn w:val="Standard"/>
    <w:link w:val="KommentartextZchn"/>
    <w:uiPriority w:val="99"/>
    <w:semiHidden/>
    <w:unhideWhenUsed/>
    <w:rsid w:val="00F670ED"/>
  </w:style>
  <w:style w:type="character" w:customStyle="1" w:styleId="KommentartextZchn">
    <w:name w:val="Kommentartext Zchn"/>
    <w:basedOn w:val="Absatz-Standardschriftart"/>
    <w:link w:val="Kommentartext"/>
    <w:uiPriority w:val="99"/>
    <w:semiHidden/>
    <w:rsid w:val="00F670ED"/>
  </w:style>
  <w:style w:type="paragraph" w:styleId="Kommentarthema">
    <w:name w:val="annotation subject"/>
    <w:basedOn w:val="Kommentartext"/>
    <w:next w:val="Kommentartext"/>
    <w:link w:val="KommentarthemaZchn"/>
    <w:uiPriority w:val="99"/>
    <w:semiHidden/>
    <w:unhideWhenUsed/>
    <w:rsid w:val="00F670ED"/>
    <w:rPr>
      <w:b/>
      <w:bCs/>
    </w:rPr>
  </w:style>
  <w:style w:type="character" w:customStyle="1" w:styleId="KommentarthemaZchn">
    <w:name w:val="Kommentarthema Zchn"/>
    <w:link w:val="Kommentarthema"/>
    <w:uiPriority w:val="99"/>
    <w:semiHidden/>
    <w:rsid w:val="00F670ED"/>
    <w:rPr>
      <w:b/>
      <w:bCs/>
    </w:rPr>
  </w:style>
  <w:style w:type="character" w:styleId="Fett">
    <w:name w:val="Strong"/>
    <w:basedOn w:val="Absatz-Standardschriftart"/>
    <w:uiPriority w:val="22"/>
    <w:qFormat/>
    <w:rsid w:val="009F2C34"/>
    <w:rPr>
      <w:b/>
      <w:bCs/>
    </w:rPr>
  </w:style>
  <w:style w:type="character" w:styleId="Hervorhebung">
    <w:name w:val="Emphasis"/>
    <w:basedOn w:val="Absatz-Standardschriftart"/>
    <w:uiPriority w:val="20"/>
    <w:qFormat/>
    <w:rsid w:val="009F2C3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3934910">
      <w:bodyDiv w:val="1"/>
      <w:marLeft w:val="0"/>
      <w:marRight w:val="0"/>
      <w:marTop w:val="0"/>
      <w:marBottom w:val="0"/>
      <w:divBdr>
        <w:top w:val="none" w:sz="0" w:space="0" w:color="auto"/>
        <w:left w:val="none" w:sz="0" w:space="0" w:color="auto"/>
        <w:bottom w:val="none" w:sz="0" w:space="0" w:color="auto"/>
        <w:right w:val="none" w:sz="0" w:space="0" w:color="auto"/>
      </w:divBdr>
    </w:div>
    <w:div w:id="418794720">
      <w:bodyDiv w:val="1"/>
      <w:marLeft w:val="0"/>
      <w:marRight w:val="0"/>
      <w:marTop w:val="0"/>
      <w:marBottom w:val="0"/>
      <w:divBdr>
        <w:top w:val="none" w:sz="0" w:space="0" w:color="auto"/>
        <w:left w:val="none" w:sz="0" w:space="0" w:color="auto"/>
        <w:bottom w:val="none" w:sz="0" w:space="0" w:color="auto"/>
        <w:right w:val="none" w:sz="0" w:space="0" w:color="auto"/>
      </w:divBdr>
    </w:div>
    <w:div w:id="867065817">
      <w:bodyDiv w:val="1"/>
      <w:marLeft w:val="0"/>
      <w:marRight w:val="0"/>
      <w:marTop w:val="0"/>
      <w:marBottom w:val="0"/>
      <w:divBdr>
        <w:top w:val="none" w:sz="0" w:space="0" w:color="auto"/>
        <w:left w:val="none" w:sz="0" w:space="0" w:color="auto"/>
        <w:bottom w:val="none" w:sz="0" w:space="0" w:color="auto"/>
        <w:right w:val="none" w:sz="0" w:space="0" w:color="auto"/>
      </w:divBdr>
    </w:div>
    <w:div w:id="1057514389">
      <w:bodyDiv w:val="1"/>
      <w:marLeft w:val="0"/>
      <w:marRight w:val="0"/>
      <w:marTop w:val="0"/>
      <w:marBottom w:val="0"/>
      <w:divBdr>
        <w:top w:val="none" w:sz="0" w:space="0" w:color="auto"/>
        <w:left w:val="none" w:sz="0" w:space="0" w:color="auto"/>
        <w:bottom w:val="none" w:sz="0" w:space="0" w:color="auto"/>
        <w:right w:val="none" w:sz="0" w:space="0" w:color="auto"/>
      </w:divBdr>
    </w:div>
    <w:div w:id="1288051627">
      <w:bodyDiv w:val="1"/>
      <w:marLeft w:val="0"/>
      <w:marRight w:val="0"/>
      <w:marTop w:val="0"/>
      <w:marBottom w:val="0"/>
      <w:divBdr>
        <w:top w:val="none" w:sz="0" w:space="0" w:color="auto"/>
        <w:left w:val="none" w:sz="0" w:space="0" w:color="auto"/>
        <w:bottom w:val="none" w:sz="0" w:space="0" w:color="auto"/>
        <w:right w:val="none" w:sz="0" w:space="0" w:color="auto"/>
      </w:divBdr>
    </w:div>
    <w:div w:id="1294562411">
      <w:bodyDiv w:val="1"/>
      <w:marLeft w:val="0"/>
      <w:marRight w:val="0"/>
      <w:marTop w:val="0"/>
      <w:marBottom w:val="0"/>
      <w:divBdr>
        <w:top w:val="none" w:sz="0" w:space="0" w:color="auto"/>
        <w:left w:val="none" w:sz="0" w:space="0" w:color="auto"/>
        <w:bottom w:val="none" w:sz="0" w:space="0" w:color="auto"/>
        <w:right w:val="none" w:sz="0" w:space="0" w:color="auto"/>
      </w:divBdr>
    </w:div>
    <w:div w:id="1300379619">
      <w:bodyDiv w:val="1"/>
      <w:marLeft w:val="0"/>
      <w:marRight w:val="0"/>
      <w:marTop w:val="0"/>
      <w:marBottom w:val="0"/>
      <w:divBdr>
        <w:top w:val="none" w:sz="0" w:space="0" w:color="auto"/>
        <w:left w:val="none" w:sz="0" w:space="0" w:color="auto"/>
        <w:bottom w:val="none" w:sz="0" w:space="0" w:color="auto"/>
        <w:right w:val="none" w:sz="0" w:space="0" w:color="auto"/>
      </w:divBdr>
    </w:div>
    <w:div w:id="1422532763">
      <w:bodyDiv w:val="1"/>
      <w:marLeft w:val="0"/>
      <w:marRight w:val="0"/>
      <w:marTop w:val="0"/>
      <w:marBottom w:val="0"/>
      <w:divBdr>
        <w:top w:val="none" w:sz="0" w:space="0" w:color="auto"/>
        <w:left w:val="none" w:sz="0" w:space="0" w:color="auto"/>
        <w:bottom w:val="none" w:sz="0" w:space="0" w:color="auto"/>
        <w:right w:val="none" w:sz="0" w:space="0" w:color="auto"/>
      </w:divBdr>
    </w:div>
    <w:div w:id="1781028324">
      <w:bodyDiv w:val="1"/>
      <w:marLeft w:val="0"/>
      <w:marRight w:val="0"/>
      <w:marTop w:val="0"/>
      <w:marBottom w:val="0"/>
      <w:divBdr>
        <w:top w:val="none" w:sz="0" w:space="0" w:color="auto"/>
        <w:left w:val="none" w:sz="0" w:space="0" w:color="auto"/>
        <w:bottom w:val="none" w:sz="0" w:space="0" w:color="auto"/>
        <w:right w:val="none" w:sz="0" w:space="0" w:color="auto"/>
      </w:divBdr>
    </w:div>
    <w:div w:id="1790782975">
      <w:bodyDiv w:val="1"/>
      <w:marLeft w:val="0"/>
      <w:marRight w:val="0"/>
      <w:marTop w:val="0"/>
      <w:marBottom w:val="0"/>
      <w:divBdr>
        <w:top w:val="none" w:sz="0" w:space="0" w:color="auto"/>
        <w:left w:val="none" w:sz="0" w:space="0" w:color="auto"/>
        <w:bottom w:val="none" w:sz="0" w:space="0" w:color="auto"/>
        <w:right w:val="none" w:sz="0" w:space="0" w:color="auto"/>
      </w:divBdr>
    </w:div>
    <w:div w:id="1900675655">
      <w:bodyDiv w:val="1"/>
      <w:marLeft w:val="0"/>
      <w:marRight w:val="0"/>
      <w:marTop w:val="0"/>
      <w:marBottom w:val="0"/>
      <w:divBdr>
        <w:top w:val="none" w:sz="0" w:space="0" w:color="auto"/>
        <w:left w:val="none" w:sz="0" w:space="0" w:color="auto"/>
        <w:bottom w:val="none" w:sz="0" w:space="0" w:color="auto"/>
        <w:right w:val="none" w:sz="0" w:space="0" w:color="auto"/>
      </w:divBdr>
    </w:div>
    <w:div w:id="2047289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E3A3B4-50F5-42B6-99EF-C15858195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17617</Words>
  <Characters>110991</Characters>
  <Application>Microsoft Office Word</Application>
  <DocSecurity>0</DocSecurity>
  <Lines>924</Lines>
  <Paragraphs>256</Paragraphs>
  <ScaleCrop>false</ScaleCrop>
  <HeadingPairs>
    <vt:vector size="2" baseType="variant">
      <vt:variant>
        <vt:lpstr>Titel</vt:lpstr>
      </vt:variant>
      <vt:variant>
        <vt:i4>1</vt:i4>
      </vt:variant>
    </vt:vector>
  </HeadingPairs>
  <TitlesOfParts>
    <vt:vector size="1" baseType="lpstr">
      <vt:lpstr>Die Gartenordnung ist Bestandteil des Unterpachtvertrages.</vt:lpstr>
    </vt:vector>
  </TitlesOfParts>
  <Company>Organisation</Company>
  <LinksUpToDate>false</LinksUpToDate>
  <CharactersWithSpaces>128352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Gartenordnung ist Bestandteil des Unterpachtvertrages.</dc:title>
  <dc:creator>LV der Gartenfreunde</dc:creator>
  <cp:lastModifiedBy>Roland Kerler</cp:lastModifiedBy>
  <cp:revision>2</cp:revision>
  <cp:lastPrinted>2021-03-23T13:32:00Z</cp:lastPrinted>
  <dcterms:created xsi:type="dcterms:W3CDTF">2021-10-28T16:19:00Z</dcterms:created>
  <dcterms:modified xsi:type="dcterms:W3CDTF">2021-10-28T16:19:00Z</dcterms:modified>
</cp:coreProperties>
</file>